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E0895" w14:textId="77777777" w:rsidR="004C5596" w:rsidRPr="00AA1D06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AA1D06">
        <w:rPr>
          <w:rFonts w:ascii="Calibri" w:eastAsia="Calibri" w:hAnsi="Calibri" w:cs="Calibri"/>
          <w:b/>
          <w:sz w:val="28"/>
          <w:szCs w:val="28"/>
        </w:rPr>
        <w:t>Project Development Phase</w:t>
      </w:r>
    </w:p>
    <w:p w14:paraId="759C1857" w14:textId="71D4F666" w:rsidR="00140EB8" w:rsidRPr="00AA1D06" w:rsidRDefault="00000000" w:rsidP="00140EB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AA1D06">
        <w:rPr>
          <w:rFonts w:ascii="Calibri" w:eastAsia="Calibri" w:hAnsi="Calibri" w:cs="Calibri"/>
          <w:b/>
          <w:sz w:val="28"/>
          <w:szCs w:val="28"/>
        </w:rPr>
        <w:t>Model Performance Test</w:t>
      </w:r>
    </w:p>
    <w:p w14:paraId="48CA5A62" w14:textId="77777777" w:rsidR="00140EB8" w:rsidRPr="00AA1D06" w:rsidRDefault="00140EB8" w:rsidP="00140EB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W w:w="94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46"/>
        <w:gridCol w:w="5547"/>
      </w:tblGrid>
      <w:tr w:rsidR="00140EB8" w14:paraId="59E643CA" w14:textId="77777777" w:rsidTr="00140EB8">
        <w:trPr>
          <w:jc w:val="center"/>
        </w:trPr>
        <w:tc>
          <w:tcPr>
            <w:tcW w:w="3946" w:type="dxa"/>
          </w:tcPr>
          <w:p w14:paraId="005EA8C9" w14:textId="77777777" w:rsidR="00140EB8" w:rsidRDefault="00140EB8" w:rsidP="000C6943">
            <w:r>
              <w:t>Date</w:t>
            </w:r>
          </w:p>
        </w:tc>
        <w:tc>
          <w:tcPr>
            <w:tcW w:w="5547" w:type="dxa"/>
          </w:tcPr>
          <w:p w14:paraId="4A7DDF24" w14:textId="77777777" w:rsidR="00140EB8" w:rsidRDefault="00140EB8" w:rsidP="000C6943">
            <w:r>
              <w:t>28 September 2026</w:t>
            </w:r>
          </w:p>
        </w:tc>
      </w:tr>
      <w:tr w:rsidR="00140EB8" w14:paraId="5B205D6A" w14:textId="77777777" w:rsidTr="00140EB8">
        <w:trPr>
          <w:jc w:val="center"/>
        </w:trPr>
        <w:tc>
          <w:tcPr>
            <w:tcW w:w="3946" w:type="dxa"/>
          </w:tcPr>
          <w:p w14:paraId="71C39131" w14:textId="77777777" w:rsidR="00140EB8" w:rsidRDefault="00140EB8" w:rsidP="000C6943">
            <w:r>
              <w:t>Team ID</w:t>
            </w:r>
          </w:p>
        </w:tc>
        <w:tc>
          <w:tcPr>
            <w:tcW w:w="5547" w:type="dxa"/>
          </w:tcPr>
          <w:p w14:paraId="76A60BD2" w14:textId="77777777" w:rsidR="00140EB8" w:rsidRDefault="00140EB8" w:rsidP="000C6943">
            <w:r>
              <w:t>6ab221341</w:t>
            </w:r>
          </w:p>
        </w:tc>
      </w:tr>
      <w:tr w:rsidR="00140EB8" w14:paraId="528D6463" w14:textId="77777777" w:rsidTr="00140EB8">
        <w:trPr>
          <w:jc w:val="center"/>
        </w:trPr>
        <w:tc>
          <w:tcPr>
            <w:tcW w:w="3946" w:type="dxa"/>
          </w:tcPr>
          <w:p w14:paraId="03AC9B88" w14:textId="77777777" w:rsidR="00140EB8" w:rsidRDefault="00140EB8" w:rsidP="000C6943">
            <w:r>
              <w:t>Project Name</w:t>
            </w:r>
          </w:p>
        </w:tc>
        <w:tc>
          <w:tcPr>
            <w:tcW w:w="5547" w:type="dxa"/>
          </w:tcPr>
          <w:p w14:paraId="0FD752BA" w14:textId="4D428A08" w:rsidR="00140EB8" w:rsidRDefault="00140EB8" w:rsidP="000C6943">
            <w:r>
              <w:t>Implement Client Scripts &amp; UI Polic</w:t>
            </w:r>
            <w:r w:rsidR="00802F52">
              <w:t>y</w:t>
            </w:r>
            <w:r>
              <w:t xml:space="preserve"> (Incident)</w:t>
            </w:r>
          </w:p>
        </w:tc>
      </w:tr>
      <w:tr w:rsidR="00140EB8" w14:paraId="67BC20B4" w14:textId="77777777" w:rsidTr="00140EB8">
        <w:trPr>
          <w:jc w:val="center"/>
        </w:trPr>
        <w:tc>
          <w:tcPr>
            <w:tcW w:w="3946" w:type="dxa"/>
          </w:tcPr>
          <w:p w14:paraId="15511A5C" w14:textId="77777777" w:rsidR="00140EB8" w:rsidRDefault="00140EB8" w:rsidP="000C6943">
            <w:r>
              <w:t>Maximum Marks</w:t>
            </w:r>
          </w:p>
        </w:tc>
        <w:tc>
          <w:tcPr>
            <w:tcW w:w="5547" w:type="dxa"/>
          </w:tcPr>
          <w:p w14:paraId="636D0094" w14:textId="77777777" w:rsidR="00140EB8" w:rsidRDefault="00140EB8" w:rsidP="000C6943">
            <w:r>
              <w:t>4 Marks</w:t>
            </w:r>
          </w:p>
        </w:tc>
      </w:tr>
    </w:tbl>
    <w:p w14:paraId="373F8BA8" w14:textId="77777777" w:rsidR="00140EB8" w:rsidRDefault="00140EB8" w:rsidP="00140EB8">
      <w:pPr>
        <w:rPr>
          <w:b/>
        </w:rPr>
      </w:pPr>
    </w:p>
    <w:p w14:paraId="0F377B08" w14:textId="77777777" w:rsidR="00140EB8" w:rsidRDefault="00140EB8">
      <w:pPr>
        <w:spacing w:after="160" w:line="259" w:lineRule="auto"/>
        <w:rPr>
          <w:rFonts w:ascii="Calibri" w:eastAsia="Calibri" w:hAnsi="Calibri" w:cs="Calibri"/>
          <w:b/>
        </w:rPr>
      </w:pPr>
    </w:p>
    <w:p w14:paraId="2E986FC2" w14:textId="77777777" w:rsidR="004C559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90421A5" w14:textId="77777777" w:rsidR="004C559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4C5596" w14:paraId="10A8900C" w14:textId="77777777">
        <w:trPr>
          <w:trHeight w:val="557"/>
        </w:trPr>
        <w:tc>
          <w:tcPr>
            <w:tcW w:w="735" w:type="dxa"/>
          </w:tcPr>
          <w:p w14:paraId="1E8B8B50" w14:textId="77777777" w:rsidR="004C559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6A6C43C4" w14:textId="77777777" w:rsidR="004C559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670AFE3" w14:textId="77777777" w:rsidR="004C559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3C1870B4" w14:textId="77777777" w:rsidR="004C559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4C5596" w14:paraId="132577C8" w14:textId="77777777">
        <w:trPr>
          <w:trHeight w:val="817"/>
        </w:trPr>
        <w:tc>
          <w:tcPr>
            <w:tcW w:w="735" w:type="dxa"/>
          </w:tcPr>
          <w:p w14:paraId="2DAAC9FE" w14:textId="77777777" w:rsidR="004C5596" w:rsidRDefault="004C559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C13E081" w14:textId="77777777" w:rsidR="004C55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7198766C" w14:textId="75C5156E" w:rsidR="004C5596" w:rsidRPr="00140EB8" w:rsidRDefault="00140EB8">
            <w:pPr>
              <w:rPr>
                <w:rFonts w:ascii="Calibri" w:eastAsia="Calibri" w:hAnsi="Calibri" w:cs="Calibri"/>
                <w:bCs/>
              </w:rPr>
            </w:pPr>
            <w:r w:rsidRPr="00140EB8">
              <w:rPr>
                <w:rFonts w:ascii="Calibri" w:eastAsia="Calibri" w:hAnsi="Calibri" w:cs="Calibri"/>
                <w:bCs/>
              </w:rPr>
              <w:t>Not Applicable – No Machine Learning model is used in this project.</w:t>
            </w:r>
          </w:p>
        </w:tc>
        <w:tc>
          <w:tcPr>
            <w:tcW w:w="2850" w:type="dxa"/>
          </w:tcPr>
          <w:p w14:paraId="1E20C36F" w14:textId="77777777" w:rsidR="00140EB8" w:rsidRDefault="00140EB8">
            <w:pPr>
              <w:rPr>
                <w:rFonts w:ascii="Calibri" w:eastAsia="Calibri" w:hAnsi="Calibri" w:cs="Calibri"/>
              </w:rPr>
            </w:pPr>
          </w:p>
          <w:p w14:paraId="01040AF8" w14:textId="4F1405B9" w:rsidR="004C5596" w:rsidRDefault="00140EB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           </w:t>
            </w:r>
          </w:p>
        </w:tc>
      </w:tr>
      <w:tr w:rsidR="004C5596" w14:paraId="38B3C017" w14:textId="77777777">
        <w:trPr>
          <w:trHeight w:val="817"/>
        </w:trPr>
        <w:tc>
          <w:tcPr>
            <w:tcW w:w="735" w:type="dxa"/>
          </w:tcPr>
          <w:p w14:paraId="1F70E32A" w14:textId="77777777" w:rsidR="004C5596" w:rsidRDefault="004C559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8C78761" w14:textId="77777777" w:rsidR="004C55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29A17084" w14:textId="236D090C" w:rsidR="004C5596" w:rsidRDefault="00140EB8">
            <w:pPr>
              <w:rPr>
                <w:rFonts w:ascii="Calibri" w:eastAsia="Calibri" w:hAnsi="Calibri" w:cs="Calibri"/>
              </w:rPr>
            </w:pPr>
            <w:r w:rsidRPr="00140EB8">
              <w:rPr>
                <w:rFonts w:ascii="Calibri" w:eastAsia="Calibri" w:hAnsi="Calibri" w:cs="Calibri"/>
              </w:rPr>
              <w:t>Not Applicable – Client Scripts and UI Policies are rule-based configurations.</w:t>
            </w:r>
          </w:p>
        </w:tc>
        <w:tc>
          <w:tcPr>
            <w:tcW w:w="2850" w:type="dxa"/>
          </w:tcPr>
          <w:p w14:paraId="60293480" w14:textId="77777777" w:rsidR="00140EB8" w:rsidRDefault="00140EB8">
            <w:pPr>
              <w:rPr>
                <w:rFonts w:ascii="Calibri" w:eastAsia="Calibri" w:hAnsi="Calibri" w:cs="Calibri"/>
              </w:rPr>
            </w:pPr>
          </w:p>
          <w:p w14:paraId="316632B3" w14:textId="4E2C60AC" w:rsidR="004C5596" w:rsidRDefault="00140EB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           </w:t>
            </w:r>
          </w:p>
        </w:tc>
      </w:tr>
      <w:tr w:rsidR="004C5596" w14:paraId="5D1974F8" w14:textId="77777777">
        <w:trPr>
          <w:trHeight w:val="817"/>
        </w:trPr>
        <w:tc>
          <w:tcPr>
            <w:tcW w:w="735" w:type="dxa"/>
          </w:tcPr>
          <w:p w14:paraId="62DCFBA2" w14:textId="77777777" w:rsidR="004C559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52AE686B" w14:textId="77777777" w:rsidR="004C5596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Tunning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07E8A04D" w14:textId="4E4FE1E9" w:rsidR="004C5596" w:rsidRDefault="00140EB8">
            <w:pPr>
              <w:rPr>
                <w:rFonts w:ascii="Calibri" w:eastAsia="Calibri" w:hAnsi="Calibri" w:cs="Calibri"/>
              </w:rPr>
            </w:pPr>
            <w:r w:rsidRPr="00140EB8">
              <w:rPr>
                <w:rFonts w:ascii="Calibri" w:eastAsia="Calibri" w:hAnsi="Calibri" w:cs="Calibri"/>
              </w:rPr>
              <w:t>Not Applicable – No model fine-tuning is performed.</w:t>
            </w:r>
          </w:p>
        </w:tc>
        <w:tc>
          <w:tcPr>
            <w:tcW w:w="2850" w:type="dxa"/>
          </w:tcPr>
          <w:p w14:paraId="5A5210C1" w14:textId="77777777" w:rsidR="00140EB8" w:rsidRDefault="00140EB8">
            <w:pPr>
              <w:rPr>
                <w:rFonts w:ascii="Calibri" w:eastAsia="Calibri" w:hAnsi="Calibri" w:cs="Calibri"/>
              </w:rPr>
            </w:pPr>
          </w:p>
          <w:p w14:paraId="025A4BC5" w14:textId="178597DB" w:rsidR="004C5596" w:rsidRDefault="00140EB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           </w:t>
            </w:r>
          </w:p>
        </w:tc>
      </w:tr>
    </w:tbl>
    <w:p w14:paraId="34A934F9" w14:textId="77777777" w:rsidR="004C5596" w:rsidRDefault="004C5596">
      <w:pPr>
        <w:spacing w:after="160" w:line="259" w:lineRule="auto"/>
        <w:rPr>
          <w:rFonts w:ascii="Calibri" w:eastAsia="Calibri" w:hAnsi="Calibri" w:cs="Calibri"/>
        </w:rPr>
      </w:pPr>
    </w:p>
    <w:p w14:paraId="5A620DFF" w14:textId="77777777" w:rsidR="004C5596" w:rsidRDefault="004C5596"/>
    <w:p w14:paraId="7EBFCBCC" w14:textId="77777777" w:rsidR="004C5596" w:rsidRDefault="004C5596"/>
    <w:sectPr w:rsidR="004C559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92765"/>
    <w:multiLevelType w:val="multilevel"/>
    <w:tmpl w:val="2600250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5756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596"/>
    <w:rsid w:val="0003243B"/>
    <w:rsid w:val="00140EB8"/>
    <w:rsid w:val="00381DDD"/>
    <w:rsid w:val="004C5596"/>
    <w:rsid w:val="00802F52"/>
    <w:rsid w:val="00892B7D"/>
    <w:rsid w:val="00AA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EBD88"/>
  <w15:docId w15:val="{82A6FE06-2F8D-4264-A93D-3F4A7C1C2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S0780435</cp:lastModifiedBy>
  <cp:revision>4</cp:revision>
  <dcterms:created xsi:type="dcterms:W3CDTF">2026-09-28T12:52:00Z</dcterms:created>
  <dcterms:modified xsi:type="dcterms:W3CDTF">2026-09-28T16:06:00Z</dcterms:modified>
</cp:coreProperties>
</file>