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A0" w:rsidRDefault="00E805D1">
      <w:r w:rsidRPr="00E805D1">
        <w:rPr>
          <w:b/>
          <w:sz w:val="24"/>
          <w:szCs w:val="24"/>
        </w:rPr>
        <w:t>Pre-processing Strategy</w:t>
      </w:r>
      <w:r>
        <w:t>:</w:t>
      </w:r>
    </w:p>
    <w:p w:rsidR="00E805D1" w:rsidRDefault="00E805D1">
      <w:r>
        <w:t>Numerical data has been scaled using Gaussian distribution</w:t>
      </w:r>
    </w:p>
    <w:p w:rsidR="00E805D1" w:rsidRDefault="00E805D1">
      <w:r>
        <w:t>Categorical data has been converted to numerical based on the index of unique array of the data.</w:t>
      </w:r>
    </w:p>
    <w:p w:rsidR="00E805D1" w:rsidRDefault="00E805D1"/>
    <w:p w:rsidR="00E805D1" w:rsidRPr="00E805D1" w:rsidRDefault="00E805D1">
      <w:pPr>
        <w:rPr>
          <w:b/>
        </w:rPr>
      </w:pPr>
      <w:r w:rsidRPr="00E805D1">
        <w:rPr>
          <w:b/>
        </w:rPr>
        <w:t>Best Set Of Parameters:</w:t>
      </w:r>
    </w:p>
    <w:p w:rsidR="00E805D1" w:rsidRDefault="00E377DC" w:rsidP="00E805D1">
      <w:r>
        <w:t>We ran the back-propagation</w:t>
      </w:r>
      <w:r w:rsidR="00E805D1">
        <w:t xml:space="preserve"> algorithm for different no of hidden layers w</w:t>
      </w:r>
      <w:r w:rsidR="00E805D1">
        <w:t xml:space="preserve">ith different number of neurons. </w:t>
      </w:r>
      <w:r w:rsidR="00E805D1">
        <w:t>The performance was better for more no of layers w</w:t>
      </w:r>
      <w:r w:rsidR="00E805D1">
        <w:t>ith optimal number of neurons. Log files have been atta</w:t>
      </w:r>
      <w:r w:rsidR="00E805D1">
        <w:t>ched for reference</w:t>
      </w:r>
      <w:r w:rsidR="00E805D1">
        <w:t>. We assumed that output layer has a single neuron.</w:t>
      </w:r>
      <w:r w:rsidR="00D4156F">
        <w:t xml:space="preserve"> The output was better if more percentage of data was given for testing and the error tolerance is lesser value.</w:t>
      </w:r>
      <w:bookmarkStart w:id="0" w:name="_GoBack"/>
      <w:bookmarkEnd w:id="0"/>
    </w:p>
    <w:p w:rsidR="00E377DC" w:rsidRDefault="00E377DC">
      <w:pPr>
        <w:rPr>
          <w:b/>
        </w:rPr>
      </w:pPr>
      <w:r w:rsidRPr="00E377DC">
        <w:rPr>
          <w:b/>
        </w:rPr>
        <w:t>Accuracy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7DC" w:rsidTr="00E377DC">
        <w:tc>
          <w:tcPr>
            <w:tcW w:w="3116" w:type="dxa"/>
          </w:tcPr>
          <w:p w:rsidR="00E377DC" w:rsidRDefault="00E377DC">
            <w:pPr>
              <w:rPr>
                <w:b/>
              </w:rPr>
            </w:pPr>
            <w:proofErr w:type="spellStart"/>
            <w:r>
              <w:rPr>
                <w:b/>
              </w:rPr>
              <w:t>DataSet</w:t>
            </w:r>
            <w:proofErr w:type="spellEnd"/>
          </w:p>
        </w:tc>
        <w:tc>
          <w:tcPr>
            <w:tcW w:w="3117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Training</w:t>
            </w:r>
          </w:p>
        </w:tc>
        <w:tc>
          <w:tcPr>
            <w:tcW w:w="3117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E377DC" w:rsidTr="00E377DC">
        <w:tc>
          <w:tcPr>
            <w:tcW w:w="3116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Iris</w:t>
            </w:r>
          </w:p>
        </w:tc>
        <w:tc>
          <w:tcPr>
            <w:tcW w:w="3117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83</w:t>
            </w:r>
            <w:r w:rsidR="00D4156F">
              <w:rPr>
                <w:b/>
              </w:rPr>
              <w:t>%</w:t>
            </w:r>
          </w:p>
        </w:tc>
        <w:tc>
          <w:tcPr>
            <w:tcW w:w="3117" w:type="dxa"/>
          </w:tcPr>
          <w:p w:rsidR="00E377DC" w:rsidRDefault="00D4156F">
            <w:pPr>
              <w:rPr>
                <w:b/>
              </w:rPr>
            </w:pPr>
            <w:r>
              <w:rPr>
                <w:b/>
              </w:rPr>
              <w:t>89%</w:t>
            </w:r>
          </w:p>
        </w:tc>
      </w:tr>
      <w:tr w:rsidR="00E377DC" w:rsidTr="00E377DC">
        <w:tc>
          <w:tcPr>
            <w:tcW w:w="3116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Housing</w:t>
            </w:r>
          </w:p>
        </w:tc>
        <w:tc>
          <w:tcPr>
            <w:tcW w:w="3117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65</w:t>
            </w:r>
            <w:r w:rsidR="00D4156F">
              <w:rPr>
                <w:b/>
              </w:rPr>
              <w:t>%</w:t>
            </w:r>
          </w:p>
        </w:tc>
        <w:tc>
          <w:tcPr>
            <w:tcW w:w="3117" w:type="dxa"/>
          </w:tcPr>
          <w:p w:rsidR="00E377DC" w:rsidRDefault="00D4156F">
            <w:pPr>
              <w:rPr>
                <w:b/>
              </w:rPr>
            </w:pPr>
            <w:r>
              <w:rPr>
                <w:b/>
              </w:rPr>
              <w:t>60%</w:t>
            </w:r>
          </w:p>
        </w:tc>
      </w:tr>
      <w:tr w:rsidR="00E377DC" w:rsidTr="00E377DC">
        <w:tc>
          <w:tcPr>
            <w:tcW w:w="3116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Adult</w:t>
            </w:r>
          </w:p>
        </w:tc>
        <w:tc>
          <w:tcPr>
            <w:tcW w:w="3117" w:type="dxa"/>
          </w:tcPr>
          <w:p w:rsidR="00E377DC" w:rsidRDefault="00E377DC">
            <w:pPr>
              <w:rPr>
                <w:b/>
              </w:rPr>
            </w:pPr>
            <w:r>
              <w:rPr>
                <w:b/>
              </w:rPr>
              <w:t>91</w:t>
            </w:r>
            <w:r w:rsidR="00D4156F">
              <w:rPr>
                <w:b/>
              </w:rPr>
              <w:t>%</w:t>
            </w:r>
          </w:p>
        </w:tc>
        <w:tc>
          <w:tcPr>
            <w:tcW w:w="3117" w:type="dxa"/>
          </w:tcPr>
          <w:p w:rsidR="00E377DC" w:rsidRDefault="00D4156F">
            <w:pPr>
              <w:rPr>
                <w:b/>
              </w:rPr>
            </w:pPr>
            <w:r>
              <w:rPr>
                <w:b/>
              </w:rPr>
              <w:t>91%</w:t>
            </w:r>
          </w:p>
        </w:tc>
      </w:tr>
    </w:tbl>
    <w:p w:rsidR="00E377DC" w:rsidRDefault="00E377DC">
      <w:pPr>
        <w:rPr>
          <w:b/>
        </w:rPr>
      </w:pPr>
    </w:p>
    <w:p w:rsidR="00E377DC" w:rsidRPr="00E377DC" w:rsidRDefault="00E377DC">
      <w:pPr>
        <w:rPr>
          <w:b/>
        </w:rPr>
      </w:pPr>
    </w:p>
    <w:sectPr w:rsidR="00E377DC" w:rsidRPr="00E3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23E"/>
    <w:rsid w:val="006E523E"/>
    <w:rsid w:val="008F53B8"/>
    <w:rsid w:val="00D040A0"/>
    <w:rsid w:val="00D4156F"/>
    <w:rsid w:val="00E377DC"/>
    <w:rsid w:val="00E8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4676"/>
  <w15:chartTrackingRefBased/>
  <w15:docId w15:val="{82A07586-81E4-4F50-8472-CCB38E7A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3</cp:revision>
  <dcterms:created xsi:type="dcterms:W3CDTF">2017-03-09T01:56:00Z</dcterms:created>
  <dcterms:modified xsi:type="dcterms:W3CDTF">2017-03-09T02:08:00Z</dcterms:modified>
</cp:coreProperties>
</file>