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Acceptance Checklist</w:t>
      </w:r>
    </w:p>
    <w:p>
      <w:r>
        <w:t>☐ AC-01 Companies count : PASS / FAIL</w:t>
      </w:r>
    </w:p>
    <w:p>
      <w:r>
        <w:t>☐ AC-02 Financial history : PASS / FAIL</w:t>
      </w:r>
    </w:p>
    <w:p>
      <w:r>
        <w:t>☐ AC-03 Foreign keys : PASS / FAIL</w:t>
      </w:r>
    </w:p>
    <w:p>
      <w:r>
        <w:t>☐ AC-04 Financial ratios : PASS / FAIL</w:t>
      </w:r>
    </w:p>
    <w:p>
      <w:r>
        <w:t>☐ AC-05 CAGR validation : PASS / FAIL</w:t>
      </w:r>
    </w:p>
    <w:p>
      <w:r>
        <w:t>☐ AC-06 ROE validation : PASS / FAIL</w:t>
      </w:r>
    </w:p>
    <w:p>
      <w:r>
        <w:t>☐ AC-07 Screener : PASS / FAIL</w:t>
      </w:r>
    </w:p>
    <w:p>
      <w:r>
        <w:t>☐ AC-08 Dashboard : PASS / FAIL</w:t>
      </w:r>
    </w:p>
    <w:p>
      <w:r>
        <w:t>☐ AC-09 CSV export : PASS / FAIL</w:t>
      </w:r>
    </w:p>
    <w:p>
      <w:r>
        <w:t>☐ AC-10 Tearsheets : PASS / FAIL</w:t>
      </w:r>
    </w:p>
    <w:p>
      <w:r>
        <w:t>☐ AC-11 Health API : PASS / FAIL</w:t>
      </w:r>
    </w:p>
    <w:p>
      <w:r>
        <w:t>☐ AC-12 Ratios API : PASS / FAIL</w:t>
      </w:r>
    </w:p>
    <w:p>
      <w:r>
        <w:t>☐ AC-13 API consistency : PASS / FAIL</w:t>
      </w:r>
    </w:p>
    <w:p>
      <w:r>
        <w:t>☐ AC-14 Peer groups : PASS / FAIL</w:t>
      </w:r>
    </w:p>
    <w:p>
      <w:r>
        <w:t>☐ AC-15 Cluster labels : PASS / FAIL</w:t>
      </w:r>
    </w:p>
    <w:p>
      <w:r>
        <w:t>☐ AC-16 Pros &amp; Cons : PASS / FAIL</w:t>
      </w:r>
    </w:p>
    <w:p>
      <w:r>
        <w:t>☐ AC-17 92 PDFs : PASS / FAIL</w:t>
      </w:r>
    </w:p>
    <w:p>
      <w:r>
        <w:t>☐ AC-18 Tests : PASS / FAIL</w:t>
      </w:r>
    </w:p>
    <w:p>
      <w:r>
        <w:t>☐ AC-19 Validation failures : PASS / FAIL</w:t>
      </w:r>
    </w:p>
    <w:p>
      <w:r>
        <w:t>☐ AC-20 Analyst guide : PASS / FAIL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