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svg" ContentType="image/svg+xml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 standalone="yes"?>

<Relationships  xmlns="http://schemas.openxmlformats.org/package/2006/relationships">
<Relationship Id="rId3" Type="http://schemas.openxmlformats.org/officeDocument/2006/relationships/extended-properties" Target="docProps/app.xml"/>
<Relationship Id="rId2" Type="http://schemas.openxmlformats.org/package/2006/relationships/metadata/core-properties" Target="docProps/core.xml"/>
<Relationship Id="rId1" Type="http://schemas.openxmlformats.org/officeDocument/2006/relationships/officeDocument" Target="word/document.xml"/>
</Relationships>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3085"/>
        <w:gridCol w:w="951"/>
        <w:gridCol w:w="951"/>
        <w:gridCol w:w="2117"/>
      </w:tblGrid>
      <w:tr>
        <w:trPr>
          <w:trHeight w:val="626" w:hRule="auto"/>
          <w:tblHeader/>
        </w:trPr>
        header1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biome preference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away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into</w:t>
            </w:r>
          </w:p>
        </w:tc>
        <w:tc>
          <w:tcPr>
            <w:tcBorders>
              <w:bottom w:val="single" w:sz="12" w:space="0" w:color="666666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true"/>
                <w:u w:val="none"/>
                <w:sz w:val="24"/>
                <w:szCs w:val="24"/>
                <w:color w:val="000000"/>
              </w:rPr>
              <w:t xml:space="preserve">source sink ratio</w:t>
            </w:r>
          </w:p>
        </w:tc>
      </w:tr>
      <w:tr>
        <w:trPr>
          <w:trHeight w:val="627" w:hRule="auto"/>
        </w:trPr>
        body1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marine  generalist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32.70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6.37</w:t>
            </w:r>
          </w:p>
        </w:tc>
        <w:tc>
          <w:tcPr>
            <w:tcBorders>
              <w:bottom w:val="none" w:sz="0" w:space="0" w:color="000000"/>
              <w:top w:val="single" w:sz="12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5.13</w:t>
            </w:r>
          </w:p>
        </w:tc>
      </w:tr>
      <w:tr>
        <w:trPr>
          <w:trHeight w:val="627" w:hRule="auto"/>
        </w:trPr>
        body2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freshwater + land generalist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28.79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25.69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1.12</w:t>
            </w:r>
          </w:p>
        </w:tc>
      </w:tr>
      <w:tr>
        <w:trPr>
          <w:trHeight w:val="627" w:hRule="auto"/>
        </w:trPr>
        body3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land specialist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17.52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25.38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0.69</w:t>
            </w:r>
          </w:p>
        </w:tc>
      </w:tr>
      <w:tr>
        <w:trPr>
          <w:trHeight w:val="627" w:hRule="auto"/>
        </w:trPr>
        body4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freshwater specialist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5.66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23.02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0.25</w:t>
            </w:r>
          </w:p>
        </w:tc>
      </w:tr>
      <w:tr>
        <w:trPr>
          <w:trHeight w:val="627" w:hRule="auto"/>
        </w:trPr>
        body5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marine  specialist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0.29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4.50</w:t>
            </w:r>
          </w:p>
        </w:tc>
        <w:tc>
          <w:tcPr>
            <w:tcBorders>
              <w:bottom w:val="single" w:sz="12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left="100" w:right="100" w:firstLine="0" w:firstLineChars="0"/>
            </w:pPr>
            <w:r>
              <w:rPr>
                <w:rFonts w:ascii="Times" w:hAnsi="Times" w:eastAsia="Times" w:cs="Times"/>
                <w:i w:val="false"/>
                <w:b w:val="false"/>
                <w:u w:val="none"/>
                <w:sz w:val="24"/>
                <w:szCs w:val="24"/>
                <w:color w:val="000000"/>
              </w:rPr>
              <w:t xml:space="preserve">0.06</w:t>
            </w:r>
          </w:p>
        </w:tc>
      </w:tr>
    </w:tbl>
    <w:sectPr w:officer="true"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comments.xml><?xml version="1.0" encoding="utf-8"?>
<w:comment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</w:comment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w="http://schemas.openxmlformats.org/wordprocessingml/2006/main">
  <w:zoom w:percent="180"/>
  <w:defaultTabStop w:val="708"/>
  <w:hyphenationZone w:val="425"/>
  <w:compat>
    <w:compatSetting w:name="compatibilityMode" w:uri="http://schemas.microsoft.com/office/word" w:val="15"/>
  </w:compat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

<Relationships  xmlns="http://schemas.openxmlformats.org/package/2006/relationships">
<Relationship Id="rId3" Type="http://schemas.openxmlformats.org/officeDocument/2006/relationships/settings" Target="settings.xml"/>
<Relationship Id="rId2" Type="http://schemas.openxmlformats.org/officeDocument/2006/relationships/styles" Target="styles.xml"/>
<Relationship Id="rId1" Type="http://schemas.openxmlformats.org/officeDocument/2006/relationships/numbering" Target="numbering.xml"/>
<Relationship Id="rId6" Type="http://schemas.openxmlformats.org/officeDocument/2006/relationships/theme" Target="theme/theme1.xml"/>
<Relationship Id="rId5" Type="http://schemas.openxmlformats.org/officeDocument/2006/relationships/fontTable" Target="fontTable.xml"/>
<Relationship Id="rId4" Type="http://schemas.openxmlformats.org/officeDocument/2006/relationships/webSettings" Target="webSettings.xml"/>
</Relationships>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>dp415</cp:lastModifiedBy>
  <cp:revision>9</cp:revision>
  <dcterms:created xsi:type="dcterms:W3CDTF">2017-02-28T11:18:00Z</dcterms:created>
  <dcterms:modified xsi:type="dcterms:W3CDTF">2024-05-17T13:23:24Z</dcterms:modified>
  <cp:category/>
</cp:coreProperties>
</file>