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B8D" w:rsidRPr="00D21B8D" w:rsidRDefault="00D21B8D" w:rsidP="00D21B8D">
      <w:pPr>
        <w:spacing w:before="1800"/>
        <w:jc w:val="center"/>
        <w:rPr>
          <w:b/>
          <w:sz w:val="48"/>
        </w:rPr>
      </w:pPr>
      <w:r>
        <w:rPr>
          <w:b/>
          <w:sz w:val="48"/>
        </w:rPr>
        <w:t>AI IT HELPDESK ASSISTANT</w:t>
      </w:r>
    </w:p>
    <w:p w:rsidR="00D21B8D" w:rsidRDefault="0029392C">
      <w:pPr>
        <w:spacing w:after="240"/>
        <w:jc w:val="center"/>
        <w:rPr>
          <w:b/>
          <w:sz w:val="28"/>
        </w:rPr>
      </w:pPr>
      <w:r>
        <w:rPr>
          <w:b/>
          <w:sz w:val="28"/>
        </w:rPr>
        <w:t xml:space="preserve">Name: </w:t>
      </w:r>
    </w:p>
    <w:p w:rsidR="0068522A" w:rsidRDefault="0029392C">
      <w:pPr>
        <w:spacing w:after="240"/>
        <w:jc w:val="center"/>
        <w:rPr>
          <w:sz w:val="28"/>
        </w:rPr>
      </w:pPr>
      <w:proofErr w:type="spellStart"/>
      <w:r>
        <w:rPr>
          <w:sz w:val="28"/>
        </w:rPr>
        <w:t>Varshini</w:t>
      </w:r>
      <w:proofErr w:type="spellEnd"/>
      <w:r>
        <w:rPr>
          <w:sz w:val="28"/>
        </w:rPr>
        <w:t xml:space="preserve"> P</w:t>
      </w:r>
    </w:p>
    <w:p w:rsidR="00D21B8D" w:rsidRDefault="00D21B8D">
      <w:pPr>
        <w:spacing w:after="240"/>
        <w:jc w:val="center"/>
      </w:pPr>
    </w:p>
    <w:p w:rsidR="00D21B8D" w:rsidRDefault="0029392C">
      <w:pPr>
        <w:spacing w:after="240"/>
        <w:jc w:val="center"/>
        <w:rPr>
          <w:b/>
          <w:sz w:val="28"/>
        </w:rPr>
      </w:pPr>
      <w:r>
        <w:rPr>
          <w:b/>
          <w:sz w:val="28"/>
        </w:rPr>
        <w:t xml:space="preserve">Department: </w:t>
      </w:r>
    </w:p>
    <w:p w:rsidR="0068522A" w:rsidRDefault="0029392C">
      <w:pPr>
        <w:spacing w:after="240"/>
        <w:jc w:val="center"/>
        <w:rPr>
          <w:sz w:val="28"/>
        </w:rPr>
      </w:pPr>
      <w:r>
        <w:rPr>
          <w:sz w:val="28"/>
        </w:rPr>
        <w:t>Computer Science and Engineering</w:t>
      </w:r>
    </w:p>
    <w:p w:rsidR="00D21B8D" w:rsidRDefault="00D21B8D">
      <w:pPr>
        <w:spacing w:after="240"/>
        <w:jc w:val="center"/>
      </w:pPr>
    </w:p>
    <w:p w:rsidR="00D21B8D" w:rsidRDefault="0029392C">
      <w:pPr>
        <w:spacing w:after="240"/>
        <w:jc w:val="center"/>
        <w:rPr>
          <w:b/>
          <w:sz w:val="28"/>
        </w:rPr>
      </w:pPr>
      <w:r>
        <w:rPr>
          <w:b/>
          <w:sz w:val="28"/>
        </w:rPr>
        <w:t>Year:</w:t>
      </w:r>
    </w:p>
    <w:p w:rsidR="0068522A" w:rsidRDefault="0029392C">
      <w:pPr>
        <w:spacing w:after="240"/>
        <w:jc w:val="center"/>
        <w:rPr>
          <w:sz w:val="28"/>
        </w:rPr>
      </w:pPr>
      <w:r>
        <w:rPr>
          <w:b/>
          <w:sz w:val="28"/>
        </w:rPr>
        <w:t xml:space="preserve"> </w:t>
      </w:r>
      <w:r>
        <w:rPr>
          <w:sz w:val="28"/>
        </w:rPr>
        <w:t>Final Year</w:t>
      </w:r>
    </w:p>
    <w:p w:rsidR="00D21B8D" w:rsidRDefault="00D21B8D">
      <w:pPr>
        <w:spacing w:after="240"/>
        <w:jc w:val="center"/>
      </w:pPr>
    </w:p>
    <w:p w:rsidR="00D21B8D" w:rsidRDefault="0029392C">
      <w:pPr>
        <w:spacing w:after="240"/>
        <w:jc w:val="center"/>
        <w:rPr>
          <w:b/>
          <w:sz w:val="28"/>
        </w:rPr>
      </w:pPr>
      <w:r>
        <w:rPr>
          <w:b/>
          <w:sz w:val="28"/>
        </w:rPr>
        <w:t>NM ID:</w:t>
      </w:r>
    </w:p>
    <w:p w:rsidR="00D21B8D" w:rsidRDefault="0029392C">
      <w:pPr>
        <w:spacing w:after="240"/>
        <w:jc w:val="center"/>
        <w:rPr>
          <w:sz w:val="28"/>
        </w:rPr>
      </w:pPr>
      <w:r>
        <w:rPr>
          <w:b/>
          <w:sz w:val="28"/>
        </w:rPr>
        <w:t xml:space="preserve"> </w:t>
      </w:r>
      <w:r>
        <w:rPr>
          <w:sz w:val="28"/>
        </w:rPr>
        <w:t>cd4e074fe44941fa2d6469d12f628f5c</w:t>
      </w: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D21B8D" w:rsidRDefault="00D21B8D">
      <w:pPr>
        <w:spacing w:after="240"/>
        <w:jc w:val="center"/>
        <w:rPr>
          <w:sz w:val="28"/>
        </w:rPr>
      </w:pPr>
    </w:p>
    <w:p w:rsidR="0068522A" w:rsidRDefault="0029392C" w:rsidP="0029392C">
      <w:pPr>
        <w:spacing w:after="240"/>
      </w:pPr>
      <w:r>
        <w:rPr>
          <w:b/>
          <w:sz w:val="28"/>
        </w:rPr>
        <w:lastRenderedPageBreak/>
        <w:t>• Project title</w:t>
      </w:r>
    </w:p>
    <w:p w:rsidR="0068522A" w:rsidRDefault="0029392C">
      <w:r>
        <w:t>AI IT Helpdesk Assistant</w:t>
      </w:r>
    </w:p>
    <w:p w:rsidR="0068522A" w:rsidRDefault="0029392C">
      <w:r>
        <w:rPr>
          <w:b/>
          <w:sz w:val="28"/>
        </w:rPr>
        <w:t>• Problem statement</w:t>
      </w:r>
    </w:p>
    <w:p w:rsidR="0068522A" w:rsidRDefault="0029392C">
      <w:r>
        <w:t>Traditional IT helpdesk support is time-consuming because users frequently face common issues such as login problems, network connectivity, software errors, printer issues, and system configuration problems. The proposed project provides an AI-powered first-level support assistant that understands a user's issue, retrieves relevant troubleshooting information, and provides a structured solution.</w:t>
      </w:r>
    </w:p>
    <w:p w:rsidR="0068522A" w:rsidRDefault="0029392C">
      <w:r>
        <w:rPr>
          <w:b/>
          <w:sz w:val="28"/>
        </w:rPr>
        <w:t>• Brief description of the project</w:t>
      </w:r>
    </w:p>
    <w:p w:rsidR="0068522A" w:rsidRDefault="0029392C">
      <w:r>
        <w:t>The AI IT Helpdesk Assistant is an Agentic AI application for automated first-level technical support. It uses Retrieval-Augmented Generation (RAG) to search a troubleshooting knowledge base. Google Gemini provides AI reasoning and can call tools for knowledge search, issue analysis, solution generation, and escalation. ChromaDB provides semantic vector search and MySQL stores helpdesk tickets and session information.</w:t>
      </w:r>
    </w:p>
    <w:p w:rsidR="0068522A" w:rsidRDefault="0029392C">
      <w:r>
        <w:rPr>
          <w:b/>
          <w:sz w:val="28"/>
        </w:rPr>
        <w:t>Objectives &amp; Proposed Solution</w:t>
      </w:r>
    </w:p>
    <w:p w:rsidR="0068522A" w:rsidRDefault="0029392C">
      <w:r>
        <w:rPr>
          <w:b/>
          <w:sz w:val="28"/>
        </w:rPr>
        <w:t>• Project objectives</w:t>
      </w:r>
    </w:p>
    <w:p w:rsidR="0068522A" w:rsidRDefault="0029392C">
      <w:pPr>
        <w:pStyle w:val="ListBullet"/>
      </w:pPr>
      <w:r>
        <w:t>Automate first-level IT helpdesk support.</w:t>
      </w:r>
    </w:p>
    <w:p w:rsidR="0068522A" w:rsidRDefault="0029392C">
      <w:pPr>
        <w:pStyle w:val="ListBullet"/>
      </w:pPr>
      <w:r>
        <w:t>Understand user-reported technical problems.</w:t>
      </w:r>
    </w:p>
    <w:p w:rsidR="0068522A" w:rsidRDefault="0029392C">
      <w:pPr>
        <w:pStyle w:val="ListBullet"/>
      </w:pPr>
      <w:r>
        <w:t>Retrieve relevant troubleshooting information using semantic search.</w:t>
      </w:r>
    </w:p>
    <w:p w:rsidR="0068522A" w:rsidRDefault="0029392C">
      <w:pPr>
        <w:pStyle w:val="ListBullet"/>
      </w:pPr>
      <w:r>
        <w:t>Generate clear step-by-step solutions.</w:t>
      </w:r>
    </w:p>
    <w:p w:rsidR="0068522A" w:rsidRDefault="0029392C">
      <w:pPr>
        <w:pStyle w:val="ListBullet"/>
      </w:pPr>
      <w:r>
        <w:t>Identify issue category and priority.</w:t>
      </w:r>
    </w:p>
    <w:p w:rsidR="0068522A" w:rsidRDefault="0029392C">
      <w:pPr>
        <w:pStyle w:val="ListBullet"/>
      </w:pPr>
      <w:r>
        <w:t>Recommend escalation when an issue cannot be safely resolved.</w:t>
      </w:r>
    </w:p>
    <w:p w:rsidR="0068522A" w:rsidRDefault="0029392C">
      <w:pPr>
        <w:pStyle w:val="ListBullet"/>
      </w:pPr>
      <w:r>
        <w:t>Maintain helpdesk ticket and session information.</w:t>
      </w:r>
    </w:p>
    <w:p w:rsidR="0068522A" w:rsidRDefault="0029392C">
      <w:r>
        <w:rPr>
          <w:b/>
          <w:sz w:val="28"/>
        </w:rPr>
        <w:t>• How the Agentic AI solution works</w:t>
      </w:r>
    </w:p>
    <w:p w:rsidR="0068522A" w:rsidRDefault="0029392C">
      <w:r>
        <w:t>The user submits an IT problem description. The Gemini-based helpdesk agent selects appropriate tools. search_knowledge retrieves relevant information from ChromaDB using Sentence Transformer embeddings. analyze_issue identifies the likely issue, category, and priority. generate_solution creates troubleshooting steps using the retrieved context. If first-level support is insufficient, escalation is recommended. Ticket and session information can be stored in MySQL.</w:t>
      </w:r>
    </w:p>
    <w:p w:rsidR="0068522A" w:rsidRDefault="0029392C">
      <w:r>
        <w:rPr>
          <w:b/>
          <w:sz w:val="28"/>
        </w:rPr>
        <w:t>• Key features</w:t>
      </w:r>
    </w:p>
    <w:p w:rsidR="0068522A" w:rsidRDefault="0029392C">
      <w:pPr>
        <w:pStyle w:val="ListBullet"/>
      </w:pPr>
      <w:r>
        <w:lastRenderedPageBreak/>
        <w:t>AI-based IT issue understanding.</w:t>
      </w:r>
    </w:p>
    <w:p w:rsidR="0068522A" w:rsidRDefault="0029392C">
      <w:pPr>
        <w:pStyle w:val="ListBullet"/>
      </w:pPr>
      <w:r>
        <w:t>RAG-based knowledge retrieval.</w:t>
      </w:r>
    </w:p>
    <w:p w:rsidR="0068522A" w:rsidRDefault="0029392C">
      <w:pPr>
        <w:pStyle w:val="ListBullet"/>
      </w:pPr>
      <w:r>
        <w:t>ChromaDB semantic search.</w:t>
      </w:r>
    </w:p>
    <w:p w:rsidR="0068522A" w:rsidRDefault="0029392C">
      <w:pPr>
        <w:pStyle w:val="ListBullet"/>
      </w:pPr>
      <w:r>
        <w:t>all-MiniLM-L6-v2 embeddings.</w:t>
      </w:r>
    </w:p>
    <w:p w:rsidR="0068522A" w:rsidRDefault="0029392C">
      <w:pPr>
        <w:pStyle w:val="ListBullet"/>
      </w:pPr>
      <w:r>
        <w:t>Google Gemini reasoning and response generation.</w:t>
      </w:r>
    </w:p>
    <w:p w:rsidR="0068522A" w:rsidRDefault="0029392C">
      <w:pPr>
        <w:pStyle w:val="ListBullet"/>
      </w:pPr>
      <w:r>
        <w:t>Step-by-step troubleshooting guidance.</w:t>
      </w:r>
    </w:p>
    <w:p w:rsidR="0068522A" w:rsidRDefault="0029392C">
      <w:pPr>
        <w:pStyle w:val="ListBullet"/>
      </w:pPr>
      <w:r>
        <w:t>Issue category and priority identification.</w:t>
      </w:r>
    </w:p>
    <w:p w:rsidR="0068522A" w:rsidRDefault="0029392C">
      <w:pPr>
        <w:pStyle w:val="ListBullet"/>
      </w:pPr>
      <w:r>
        <w:t>Escalation recommendation.</w:t>
      </w:r>
    </w:p>
    <w:p w:rsidR="0068522A" w:rsidRDefault="0029392C">
      <w:pPr>
        <w:pStyle w:val="ListBullet"/>
      </w:pPr>
      <w:r>
        <w:t>MySQL ticket and session persistence.</w:t>
      </w:r>
    </w:p>
    <w:p w:rsidR="0068522A" w:rsidRDefault="0029392C">
      <w:pPr>
        <w:pStyle w:val="ListBullet"/>
      </w:pPr>
      <w:r>
        <w:t>Environment-variable based configuration.</w:t>
      </w:r>
    </w:p>
    <w:p w:rsidR="0068522A" w:rsidRDefault="0029392C">
      <w:r>
        <w:rPr>
          <w:b/>
          <w:sz w:val="28"/>
        </w:rPr>
        <w:t>Implementation &amp; Results</w:t>
      </w:r>
    </w:p>
    <w:p w:rsidR="0068522A" w:rsidRDefault="0029392C">
      <w:r>
        <w:rPr>
          <w:b/>
          <w:sz w:val="28"/>
        </w:rPr>
        <w:t>• Technologies/tools used</w:t>
      </w:r>
    </w:p>
    <w:tbl>
      <w:tblPr>
        <w:tblStyle w:val="TableGrid"/>
        <w:tblW w:w="0" w:type="auto"/>
        <w:jc w:val="center"/>
        <w:tblLook w:val="04A0" w:firstRow="1" w:lastRow="0" w:firstColumn="1" w:lastColumn="0" w:noHBand="0" w:noVBand="1"/>
      </w:tblPr>
      <w:tblGrid>
        <w:gridCol w:w="2880"/>
        <w:gridCol w:w="2880"/>
        <w:gridCol w:w="2880"/>
      </w:tblGrid>
      <w:tr w:rsidR="0068522A">
        <w:trPr>
          <w:jc w:val="center"/>
        </w:trPr>
        <w:tc>
          <w:tcPr>
            <w:tcW w:w="2880" w:type="dxa"/>
          </w:tcPr>
          <w:p w:rsidR="0068522A" w:rsidRDefault="0029392C">
            <w:r>
              <w:t>Technology / Tool</w:t>
            </w:r>
          </w:p>
        </w:tc>
        <w:tc>
          <w:tcPr>
            <w:tcW w:w="2880" w:type="dxa"/>
          </w:tcPr>
          <w:p w:rsidR="0068522A" w:rsidRDefault="0029392C">
            <w:r>
              <w:t>Purpose</w:t>
            </w:r>
          </w:p>
        </w:tc>
        <w:tc>
          <w:tcPr>
            <w:tcW w:w="2880" w:type="dxa"/>
          </w:tcPr>
          <w:p w:rsidR="0068522A" w:rsidRDefault="0029392C">
            <w:r>
              <w:t>Application</w:t>
            </w:r>
          </w:p>
        </w:tc>
      </w:tr>
      <w:tr w:rsidR="0068522A">
        <w:trPr>
          <w:jc w:val="center"/>
        </w:trPr>
        <w:tc>
          <w:tcPr>
            <w:tcW w:w="2880" w:type="dxa"/>
          </w:tcPr>
          <w:p w:rsidR="0068522A" w:rsidRDefault="0029392C">
            <w:r>
              <w:t>Python</w:t>
            </w:r>
          </w:p>
        </w:tc>
        <w:tc>
          <w:tcPr>
            <w:tcW w:w="2880" w:type="dxa"/>
          </w:tcPr>
          <w:p w:rsidR="0068522A" w:rsidRDefault="0029392C">
            <w:r>
              <w:t>Core application and AI workflow</w:t>
            </w:r>
          </w:p>
        </w:tc>
        <w:tc>
          <w:tcPr>
            <w:tcW w:w="2880" w:type="dxa"/>
          </w:tcPr>
          <w:p w:rsidR="0068522A" w:rsidRDefault="0029392C">
            <w:r>
              <w:t>helpdesk_assistant.py</w:t>
            </w:r>
          </w:p>
        </w:tc>
      </w:tr>
      <w:tr w:rsidR="0068522A">
        <w:trPr>
          <w:jc w:val="center"/>
        </w:trPr>
        <w:tc>
          <w:tcPr>
            <w:tcW w:w="2880" w:type="dxa"/>
          </w:tcPr>
          <w:p w:rsidR="0068522A" w:rsidRDefault="0029392C">
            <w:r>
              <w:t>Google Gemini</w:t>
            </w:r>
          </w:p>
        </w:tc>
        <w:tc>
          <w:tcPr>
            <w:tcW w:w="2880" w:type="dxa"/>
          </w:tcPr>
          <w:p w:rsidR="0068522A" w:rsidRDefault="0029392C">
            <w:r>
              <w:t>AI reasoning and response generation</w:t>
            </w:r>
          </w:p>
        </w:tc>
        <w:tc>
          <w:tcPr>
            <w:tcW w:w="2880" w:type="dxa"/>
          </w:tcPr>
          <w:p w:rsidR="0068522A" w:rsidRDefault="0029392C">
            <w:r>
              <w:t>Gemini API</w:t>
            </w:r>
          </w:p>
        </w:tc>
      </w:tr>
      <w:tr w:rsidR="0068522A">
        <w:trPr>
          <w:jc w:val="center"/>
        </w:trPr>
        <w:tc>
          <w:tcPr>
            <w:tcW w:w="2880" w:type="dxa"/>
          </w:tcPr>
          <w:p w:rsidR="0068522A" w:rsidRDefault="0029392C">
            <w:r>
              <w:t>ChromaDB</w:t>
            </w:r>
          </w:p>
        </w:tc>
        <w:tc>
          <w:tcPr>
            <w:tcW w:w="2880" w:type="dxa"/>
          </w:tcPr>
          <w:p w:rsidR="0068522A" w:rsidRDefault="0029392C">
            <w:r>
              <w:t>Semantic vector search</w:t>
            </w:r>
          </w:p>
        </w:tc>
        <w:tc>
          <w:tcPr>
            <w:tcW w:w="2880" w:type="dxa"/>
          </w:tcPr>
          <w:p w:rsidR="0068522A" w:rsidRDefault="0029392C">
            <w:r>
              <w:t>RAG knowledge layer</w:t>
            </w:r>
          </w:p>
        </w:tc>
      </w:tr>
      <w:tr w:rsidR="0068522A">
        <w:trPr>
          <w:jc w:val="center"/>
        </w:trPr>
        <w:tc>
          <w:tcPr>
            <w:tcW w:w="2880" w:type="dxa"/>
          </w:tcPr>
          <w:p w:rsidR="0068522A" w:rsidRDefault="0029392C">
            <w:r>
              <w:t>Sentence Transformers</w:t>
            </w:r>
          </w:p>
        </w:tc>
        <w:tc>
          <w:tcPr>
            <w:tcW w:w="2880" w:type="dxa"/>
          </w:tcPr>
          <w:p w:rsidR="0068522A" w:rsidRDefault="0029392C">
            <w:r>
              <w:t>Text embeddings</w:t>
            </w:r>
          </w:p>
        </w:tc>
        <w:tc>
          <w:tcPr>
            <w:tcW w:w="2880" w:type="dxa"/>
          </w:tcPr>
          <w:p w:rsidR="0068522A" w:rsidRDefault="0029392C">
            <w:r>
              <w:t>all-MiniLM-L6-v2</w:t>
            </w:r>
          </w:p>
        </w:tc>
      </w:tr>
      <w:tr w:rsidR="0068522A">
        <w:trPr>
          <w:jc w:val="center"/>
        </w:trPr>
        <w:tc>
          <w:tcPr>
            <w:tcW w:w="2880" w:type="dxa"/>
          </w:tcPr>
          <w:p w:rsidR="0068522A" w:rsidRDefault="0029392C">
            <w:r>
              <w:t>PyPDF</w:t>
            </w:r>
          </w:p>
        </w:tc>
        <w:tc>
          <w:tcPr>
            <w:tcW w:w="2880" w:type="dxa"/>
          </w:tcPr>
          <w:p w:rsidR="0068522A" w:rsidRDefault="0029392C">
            <w:r>
              <w:t>PDF text extraction</w:t>
            </w:r>
          </w:p>
        </w:tc>
        <w:tc>
          <w:tcPr>
            <w:tcW w:w="2880" w:type="dxa"/>
          </w:tcPr>
          <w:p w:rsidR="0068522A" w:rsidRDefault="0029392C">
            <w:r>
              <w:t>Knowledge-base ingestion</w:t>
            </w:r>
          </w:p>
        </w:tc>
      </w:tr>
      <w:tr w:rsidR="0068522A">
        <w:trPr>
          <w:jc w:val="center"/>
        </w:trPr>
        <w:tc>
          <w:tcPr>
            <w:tcW w:w="2880" w:type="dxa"/>
          </w:tcPr>
          <w:p w:rsidR="0068522A" w:rsidRDefault="0029392C">
            <w:r>
              <w:t>MySQL</w:t>
            </w:r>
          </w:p>
        </w:tc>
        <w:tc>
          <w:tcPr>
            <w:tcW w:w="2880" w:type="dxa"/>
          </w:tcPr>
          <w:p w:rsidR="0068522A" w:rsidRDefault="0029392C">
            <w:r>
              <w:t>Persistent ticket/session storage</w:t>
            </w:r>
          </w:p>
        </w:tc>
        <w:tc>
          <w:tcPr>
            <w:tcW w:w="2880" w:type="dxa"/>
          </w:tcPr>
          <w:p w:rsidR="0068522A" w:rsidRDefault="0029392C">
            <w:r>
              <w:t>Database layer</w:t>
            </w:r>
          </w:p>
        </w:tc>
      </w:tr>
      <w:tr w:rsidR="0068522A">
        <w:trPr>
          <w:jc w:val="center"/>
        </w:trPr>
        <w:tc>
          <w:tcPr>
            <w:tcW w:w="2880" w:type="dxa"/>
          </w:tcPr>
          <w:p w:rsidR="0068522A" w:rsidRDefault="0029392C">
            <w:r>
              <w:t>python-dotenv</w:t>
            </w:r>
          </w:p>
        </w:tc>
        <w:tc>
          <w:tcPr>
            <w:tcW w:w="2880" w:type="dxa"/>
          </w:tcPr>
          <w:p w:rsidR="0068522A" w:rsidRDefault="0029392C">
            <w:r>
              <w:t>Environment configuration</w:t>
            </w:r>
          </w:p>
        </w:tc>
        <w:tc>
          <w:tcPr>
            <w:tcW w:w="2880" w:type="dxa"/>
          </w:tcPr>
          <w:p w:rsidR="0068522A" w:rsidRDefault="0029392C">
            <w:r>
              <w:t>.env</w:t>
            </w:r>
          </w:p>
        </w:tc>
      </w:tr>
    </w:tbl>
    <w:p w:rsidR="0068522A" w:rsidRDefault="0029392C">
      <w:r>
        <w:rPr>
          <w:b/>
          <w:sz w:val="28"/>
        </w:rPr>
        <w:t>• Working process</w:t>
      </w:r>
    </w:p>
    <w:p w:rsidR="0068522A" w:rsidRDefault="0029392C">
      <w:r>
        <w:t>1. Prepare IT support documents such as FAQs and troubleshooting guides.</w:t>
      </w:r>
    </w:p>
    <w:p w:rsidR="0068522A" w:rsidRDefault="0029392C">
      <w:r>
        <w:t>2. Extract text from PDF/TXT documents.</w:t>
      </w:r>
    </w:p>
    <w:p w:rsidR="0068522A" w:rsidRDefault="0029392C">
      <w:r>
        <w:t>3. Generate embeddings using all-MiniLM-L6-v2.</w:t>
      </w:r>
    </w:p>
    <w:p w:rsidR="0068522A" w:rsidRDefault="0029392C">
      <w:r>
        <w:t>4. Store embeddings and metadata in ChromaDB.</w:t>
      </w:r>
    </w:p>
    <w:p w:rsidR="0068522A" w:rsidRDefault="0029392C">
      <w:r>
        <w:t>5. Accept the user's IT problem description.</w:t>
      </w:r>
    </w:p>
    <w:p w:rsidR="0068522A" w:rsidRDefault="0029392C">
      <w:r>
        <w:t>6. Search ChromaDB for relevant troubleshooting content.</w:t>
      </w:r>
    </w:p>
    <w:p w:rsidR="0068522A" w:rsidRDefault="0029392C">
      <w:r>
        <w:t>7. Use Gemini to analyze the issue.</w:t>
      </w:r>
    </w:p>
    <w:p w:rsidR="0068522A" w:rsidRDefault="0029392C">
      <w:r>
        <w:t>8. Generate step-by-step troubleshooting instructions.</w:t>
      </w:r>
    </w:p>
    <w:p w:rsidR="0068522A" w:rsidRDefault="0029392C">
      <w:r>
        <w:t>9. Recommend escalation when required.</w:t>
      </w:r>
    </w:p>
    <w:p w:rsidR="0068522A" w:rsidRDefault="0029392C">
      <w:r>
        <w:lastRenderedPageBreak/>
        <w:t>10. Store ticket/session information in MySQL and return the response.</w:t>
      </w:r>
    </w:p>
    <w:p w:rsidR="0068522A" w:rsidRDefault="0029392C">
      <w:r>
        <w:rPr>
          <w:b/>
          <w:sz w:val="28"/>
        </w:rPr>
        <w:t>• Screenshots/output</w:t>
      </w:r>
    </w:p>
    <w:p w:rsidR="0068522A" w:rsidRDefault="0029392C">
      <w:r>
        <w:t>Screenshots of the running application can be inserted here after implementation. The expected output contains the reported issue, issue category and priority, troubleshooting steps, and escalation guidance when required.</w:t>
      </w:r>
    </w:p>
    <w:p w:rsidR="0068522A" w:rsidRDefault="0029392C">
      <w:r>
        <w:rPr>
          <w:b/>
          <w:sz w:val="28"/>
        </w:rPr>
        <w:t>• Results achieved</w:t>
      </w:r>
    </w:p>
    <w:p w:rsidR="0068522A" w:rsidRDefault="0029392C">
      <w:r>
        <w:t>The system provides a structured first-level IT support workflow, reduces repetitive manual responses, retrieves relevant knowledge, and generates troubleshooting instructions. RAG, Gemini tool calling, ChromaDB, and MySQL provide a practical foundation for persistent AI-assisted helpdesk support.</w:t>
      </w:r>
    </w:p>
    <w:p w:rsidR="0068522A" w:rsidRDefault="0029392C">
      <w:r>
        <w:rPr>
          <w:b/>
          <w:sz w:val="28"/>
        </w:rPr>
        <w:t>Conclusion &amp; Future Scope</w:t>
      </w:r>
    </w:p>
    <w:p w:rsidR="0068522A" w:rsidRDefault="0029392C">
      <w:r>
        <w:rPr>
          <w:b/>
          <w:sz w:val="28"/>
        </w:rPr>
        <w:t>• Project conclusion</w:t>
      </w:r>
    </w:p>
    <w:p w:rsidR="0068522A" w:rsidRDefault="0029392C">
      <w:r>
        <w:t>The AI IT Helpdesk Assistant combines Agentic AI, Retrieval-Augmented Generation, semantic search, and database persistence to support common IT problems. Gemini provides reasoning, ChromaDB retrieves relevant knowledge, and MySQL preserves support information. The solution automates repetitive first-level support while keeping human IT staff involved in important decisions.</w:t>
      </w:r>
    </w:p>
    <w:p w:rsidR="0068522A" w:rsidRDefault="0029392C">
      <w:r>
        <w:rPr>
          <w:b/>
          <w:sz w:val="28"/>
        </w:rPr>
        <w:t>• Challenges faced</w:t>
      </w:r>
    </w:p>
    <w:p w:rsidR="0068522A" w:rsidRDefault="0029392C">
      <w:pPr>
        <w:pStyle w:val="ListBullet"/>
      </w:pPr>
      <w:r>
        <w:t>Ensuring retrieved knowledge is relevant.</w:t>
      </w:r>
    </w:p>
    <w:p w:rsidR="0068522A" w:rsidRDefault="0029392C">
      <w:pPr>
        <w:pStyle w:val="ListBullet"/>
      </w:pPr>
      <w:r>
        <w:t>Handling incomplete or unclear issue descriptions.</w:t>
      </w:r>
    </w:p>
    <w:p w:rsidR="0068522A" w:rsidRDefault="0029392C">
      <w:pPr>
        <w:pStyle w:val="ListBullet"/>
      </w:pPr>
      <w:r>
        <w:t>Maintaining reliable structured AI responses.</w:t>
      </w:r>
    </w:p>
    <w:p w:rsidR="0068522A" w:rsidRDefault="0029392C">
      <w:pPr>
        <w:pStyle w:val="ListBullet"/>
      </w:pPr>
      <w:r>
        <w:t>Keeping the vector knowledge base updated.</w:t>
      </w:r>
    </w:p>
    <w:p w:rsidR="0068522A" w:rsidRDefault="0029392C">
      <w:pPr>
        <w:pStyle w:val="ListBullet"/>
      </w:pPr>
      <w:r>
        <w:t>Protecting API keys and sensitive helpdesk information.</w:t>
      </w:r>
    </w:p>
    <w:p w:rsidR="0068522A" w:rsidRDefault="0029392C">
      <w:r>
        <w:rPr>
          <w:b/>
          <w:sz w:val="28"/>
        </w:rPr>
        <w:t>• Future enhancements</w:t>
      </w:r>
    </w:p>
    <w:p w:rsidR="0068522A" w:rsidRDefault="0029392C">
      <w:pPr>
        <w:pStyle w:val="ListBullet"/>
      </w:pPr>
      <w:r>
        <w:t>Web-based helpdesk dashboard.</w:t>
      </w:r>
    </w:p>
    <w:p w:rsidR="0068522A" w:rsidRDefault="0029392C">
      <w:pPr>
        <w:pStyle w:val="ListBullet"/>
      </w:pPr>
      <w:r>
        <w:t>Authentication and role-based access control.</w:t>
      </w:r>
    </w:p>
    <w:p w:rsidR="0068522A" w:rsidRDefault="0029392C">
      <w:pPr>
        <w:pStyle w:val="ListBullet"/>
      </w:pPr>
      <w:r>
        <w:t>DOCX support and OCR for scanned PDFs.</w:t>
      </w:r>
    </w:p>
    <w:p w:rsidR="0068522A" w:rsidRDefault="0029392C">
      <w:pPr>
        <w:pStyle w:val="ListBullet"/>
      </w:pPr>
      <w:r>
        <w:t>Ticket assignment to IT technicians.</w:t>
      </w:r>
    </w:p>
    <w:p w:rsidR="0068522A" w:rsidRDefault="0029392C">
      <w:pPr>
        <w:pStyle w:val="ListBullet"/>
      </w:pPr>
      <w:r>
        <w:t>Configurable escalation rules.</w:t>
      </w:r>
    </w:p>
    <w:p w:rsidR="0068522A" w:rsidRDefault="0029392C">
      <w:pPr>
        <w:pStyle w:val="ListBullet"/>
      </w:pPr>
      <w:r>
        <w:t>Analytics and helpdesk reports.</w:t>
      </w:r>
    </w:p>
    <w:p w:rsidR="0068522A" w:rsidRDefault="0029392C">
      <w:pPr>
        <w:pStyle w:val="ListBullet"/>
      </w:pPr>
      <w:r>
        <w:t>Automatic knowledge-base update and re-indexing.</w:t>
      </w:r>
    </w:p>
    <w:p w:rsidR="0068522A" w:rsidRDefault="0029392C">
      <w:pPr>
        <w:pStyle w:val="ListBullet"/>
      </w:pPr>
      <w:r>
        <w:t>Audit logs and PDF/Excel report export.</w:t>
      </w:r>
    </w:p>
    <w:p w:rsidR="0068522A" w:rsidRDefault="0029392C">
      <w:r>
        <w:rPr>
          <w:b/>
          <w:sz w:val="28"/>
        </w:rPr>
        <w:lastRenderedPageBreak/>
        <w:t>• References</w:t>
      </w:r>
    </w:p>
    <w:p w:rsidR="0068522A" w:rsidRDefault="0029392C">
      <w:pPr>
        <w:pStyle w:val="ListBullet"/>
      </w:pPr>
      <w:r>
        <w:t>Google Gemini API documentation.</w:t>
      </w:r>
    </w:p>
    <w:p w:rsidR="0068522A" w:rsidRDefault="0029392C">
      <w:pPr>
        <w:pStyle w:val="ListBullet"/>
      </w:pPr>
      <w:r>
        <w:t>ChromaDB documentation.</w:t>
      </w:r>
    </w:p>
    <w:p w:rsidR="0068522A" w:rsidRDefault="0029392C">
      <w:pPr>
        <w:pStyle w:val="ListBullet"/>
      </w:pPr>
      <w:r>
        <w:t>Sentence Transformers documentation.</w:t>
      </w:r>
    </w:p>
    <w:p w:rsidR="0068522A" w:rsidRDefault="0029392C">
      <w:pPr>
        <w:pStyle w:val="ListBullet"/>
      </w:pPr>
      <w:r>
        <w:t>MySQL documentation.</w:t>
      </w:r>
    </w:p>
    <w:p w:rsidR="0068522A" w:rsidRDefault="0029392C">
      <w:pPr>
        <w:pStyle w:val="ListBullet"/>
      </w:pPr>
      <w:r>
        <w:t>Python documentation.</w:t>
      </w:r>
    </w:p>
    <w:p w:rsidR="00FC35CC" w:rsidRDefault="00FC35CC" w:rsidP="00FC35CC">
      <w:pPr>
        <w:pStyle w:val="ListBullet"/>
        <w:numPr>
          <w:ilvl w:val="0"/>
          <w:numId w:val="0"/>
        </w:numPr>
        <w:ind w:left="360" w:hanging="360"/>
      </w:pPr>
    </w:p>
    <w:p w:rsidR="00FC35CC" w:rsidRDefault="00FC35CC" w:rsidP="00FC35CC">
      <w:pPr>
        <w:pStyle w:val="ListBullet"/>
        <w:numPr>
          <w:ilvl w:val="0"/>
          <w:numId w:val="0"/>
        </w:numPr>
        <w:ind w:left="360" w:hanging="360"/>
      </w:pPr>
    </w:p>
    <w:p w:rsidR="00FC35CC" w:rsidRDefault="00FC35CC" w:rsidP="00FC35CC">
      <w:pPr>
        <w:pStyle w:val="ListBullet"/>
        <w:numPr>
          <w:ilvl w:val="0"/>
          <w:numId w:val="0"/>
        </w:numPr>
        <w:ind w:left="360" w:hanging="360"/>
      </w:pPr>
      <w:r>
        <w:t>OUTPUT:</w:t>
      </w:r>
    </w:p>
    <w:p w:rsidR="00FC35CC" w:rsidRDefault="00FC35CC" w:rsidP="00FC35CC">
      <w:pPr>
        <w:pStyle w:val="ListBullet"/>
        <w:numPr>
          <w:ilvl w:val="0"/>
          <w:numId w:val="0"/>
        </w:numPr>
        <w:ind w:left="360" w:hanging="360"/>
      </w:pPr>
    </w:p>
    <w:p w:rsidR="00FC35CC" w:rsidRDefault="00FC35CC" w:rsidP="00FC35CC">
      <w:pPr>
        <w:pStyle w:val="NormalWeb"/>
      </w:pPr>
      <w:r>
        <w:t xml:space="preserve">             </w:t>
      </w:r>
      <w:r>
        <w:rPr>
          <w:noProof/>
        </w:rPr>
        <w:drawing>
          <wp:inline distT="0" distB="0" distL="0" distR="0">
            <wp:extent cx="5577840" cy="2788920"/>
            <wp:effectExtent l="0" t="0" r="3810" b="0"/>
            <wp:docPr id="2" name="Picture 2" descr="C:\Users\User\Downloads\WhatsApp Image 2026-09-09 at 10.17.44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6-09-09 at 10.17.44 AM (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7840" cy="2788920"/>
                    </a:xfrm>
                    <a:prstGeom prst="rect">
                      <a:avLst/>
                    </a:prstGeom>
                    <a:noFill/>
                    <a:ln>
                      <a:noFill/>
                    </a:ln>
                  </pic:spPr>
                </pic:pic>
              </a:graphicData>
            </a:graphic>
          </wp:inline>
        </w:drawing>
      </w:r>
    </w:p>
    <w:p w:rsidR="00FC35CC" w:rsidRDefault="00FC35CC" w:rsidP="00FC35CC">
      <w:pPr>
        <w:pStyle w:val="ListBullet"/>
        <w:numPr>
          <w:ilvl w:val="0"/>
          <w:numId w:val="0"/>
        </w:numPr>
        <w:ind w:left="360" w:hanging="360"/>
      </w:pPr>
    </w:p>
    <w:p w:rsidR="00FC35CC" w:rsidRDefault="00FC35CC" w:rsidP="00FC35CC">
      <w:pPr>
        <w:pStyle w:val="ListBullet"/>
        <w:numPr>
          <w:ilvl w:val="0"/>
          <w:numId w:val="0"/>
        </w:numPr>
        <w:ind w:left="360" w:hanging="360"/>
      </w:pPr>
    </w:p>
    <w:p w:rsidR="00FC35CC" w:rsidRDefault="00FC35CC" w:rsidP="00FC35CC">
      <w:pPr>
        <w:pStyle w:val="NormalWeb"/>
      </w:pPr>
      <w:r>
        <w:t xml:space="preserve"> </w:t>
      </w:r>
    </w:p>
    <w:p w:rsidR="00FC35CC" w:rsidRDefault="00FC35CC" w:rsidP="00FC35CC">
      <w:pPr>
        <w:pStyle w:val="ListBullet"/>
        <w:numPr>
          <w:ilvl w:val="0"/>
          <w:numId w:val="0"/>
        </w:numPr>
        <w:ind w:left="360" w:hanging="360"/>
      </w:pPr>
      <w:bookmarkStart w:id="0" w:name="_GoBack"/>
      <w:bookmarkEnd w:id="0"/>
    </w:p>
    <w:sectPr w:rsidR="00FC35CC" w:rsidSect="00D21B8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392C"/>
    <w:rsid w:val="0029639D"/>
    <w:rsid w:val="00326F90"/>
    <w:rsid w:val="0068522A"/>
    <w:rsid w:val="00AA1D8D"/>
    <w:rsid w:val="00B47730"/>
    <w:rsid w:val="00CB0664"/>
    <w:rsid w:val="00D21B8D"/>
    <w:rsid w:val="00FC35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5F6838F-B931-48A1-B046-A49D2A91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C35CC"/>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5848">
      <w:bodyDiv w:val="1"/>
      <w:marLeft w:val="0"/>
      <w:marRight w:val="0"/>
      <w:marTop w:val="0"/>
      <w:marBottom w:val="0"/>
      <w:divBdr>
        <w:top w:val="none" w:sz="0" w:space="0" w:color="auto"/>
        <w:left w:val="none" w:sz="0" w:space="0" w:color="auto"/>
        <w:bottom w:val="none" w:sz="0" w:space="0" w:color="auto"/>
        <w:right w:val="none" w:sz="0" w:space="0" w:color="auto"/>
      </w:divBdr>
    </w:div>
    <w:div w:id="1224023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4B4947-2F06-43E8-8E8D-E94B5797B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2026-09-09T09:49:00Z</dcterms:created>
  <dcterms:modified xsi:type="dcterms:W3CDTF">2026-09-09T14:07:00Z</dcterms:modified>
  <cp:category/>
</cp:coreProperties>
</file>