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/>
        <w:jc w:val="center"/>
      </w:pPr>
      <w:r>
        <w:rPr>
          <w:b/>
          <w:bCs/>
        </w:rPr>
        <w:t xml:space="preserve">PROCURAÇÃO AD JUDICIA ET EXTRA</w:t>
      </w:r>
    </w:p>
    <w:p>
      <w:pPr>
        <w:spacing w:after="120" w:line="360"/>
        <w:jc w:val="both"/>
      </w:pPr>
      <w:r>
        <w:rPr>
          <w:b/>
          <w:bCs/>
        </w:rPr>
        <w:t xml:space="preserve">OUTORGANTE: </w:t>
      </w:r>
      <w:r>
        <w:rPr>
          <w:b/>
          <w:bCs/>
        </w:rPr>
        <w:t xml:space="preserve">SÉRGIO ALVES PEREIRA</w:t>
      </w:r>
      <w:r>
        <w:t xml:space="preserve">, brasileiro, </w:t>
      </w:r>
      <w:r>
        <w:rPr>
          <w:shd w:fill="FFF200" w:color="auto" w:val="clear"/>
        </w:rPr>
        <w:t xml:space="preserve">[estado civil]</w:t>
      </w:r>
      <w:r>
        <w:t xml:space="preserve">, </w:t>
      </w:r>
      <w:r>
        <w:rPr>
          <w:shd w:fill="FFF200" w:color="auto" w:val="clear"/>
        </w:rPr>
        <w:t xml:space="preserve">[profissão]</w:t>
      </w:r>
      <w:r>
        <w:t xml:space="preserve">, natural de Teresina/PI, nascido em 10/04/1989, filho de Maria Francisca Ferreira Pontes, portador do RG nº </w:t>
      </w:r>
      <w:r>
        <w:rPr>
          <w:shd w:fill="FFF200" w:color="auto" w:val="clear"/>
        </w:rPr>
        <w:t xml:space="preserve">[nº/órgão expedidor]</w:t>
      </w:r>
      <w:r>
        <w:t xml:space="preserve">, inscrito no CPF sob o nº 613.882.673-65, residente e domiciliado na Rua Sossego, nº 415, Centro, Cajueiro da Praia/PI, CEP </w:t>
      </w:r>
      <w:r>
        <w:rPr>
          <w:shd w:fill="FFF200" w:color="auto" w:val="clear"/>
        </w:rPr>
        <w:t xml:space="preserve">[CEP]</w:t>
      </w:r>
      <w:r>
        <w:t xml:space="preserve">.</w:t>
      </w:r>
    </w:p>
    <w:p>
      <w:pPr>
        <w:spacing w:after="120" w:line="360"/>
        <w:jc w:val="both"/>
      </w:pPr>
      <w:r>
        <w:rPr>
          <w:b/>
          <w:bCs/>
        </w:rPr>
        <w:t xml:space="preserve">OUTORGADO: </w:t>
      </w:r>
      <w:r>
        <w:rPr>
          <w:b/>
          <w:bCs/>
        </w:rPr>
        <w:t xml:space="preserve">ANTÔNIO DE PÁDUA SANTOS NETO</w:t>
      </w:r>
      <w:r>
        <w:t xml:space="preserve">, brasileiro, advogado, inscrito nos quadros da OAB-PI sob o nº 21.320, com escritório profissional situado na Rua Rio Grande do Sul, nº 1641, Bairro São Miguel, Miguel Alves-PI, CEP 64.130-000, endereço eletrônico paduanetojus@gmail.com, telefone (86) 9 7400-9869.</w:t>
      </w:r>
    </w:p>
    <w:p>
      <w:pPr>
        <w:spacing w:after="120" w:line="360"/>
        <w:jc w:val="both"/>
      </w:pPr>
      <w:r>
        <w:rPr>
          <w:b/>
          <w:bCs/>
        </w:rPr>
        <w:t xml:space="preserve">PODERES: </w:t>
      </w:r>
      <w:r>
        <w:t xml:space="preserve">pelo presente instrumento particular de mandato, o OUTORGANTE nomeia e constitui seu bastante procurador o OUTORGADO, a quem confere os poderes da cláusula ad judicia et extra, para o foro em geral, podendo propor contra quem de direito as ações competentes e defendê-lo nas contrárias, seguindo umas e outras até final decisão, em qualquer juízo, instância ou tribunal, inclusive nos Juizados Especiais, bem como representá-lo perante quaisquer repartições públicas federais, estaduais e municipais, autarquias, empresas públicas, sociedades de economia mista, instituições financeiras e pessoas jurídicas de direito privado, usando dos recursos legais e acompanhando-os, conferindo-lhe, ainda, os poderes especiais previstos no art. 105 do Código de Processo Civil para receber citação, confessar, reconhecer a procedência do pedido, transigir, desistir, renunciar ao direito sobre o qual se funda a ação, receber, dar quitação, firmar compromisso e </w:t>
      </w:r>
      <w:r>
        <w:rPr>
          <w:b/>
          <w:bCs/>
        </w:rPr>
        <w:t xml:space="preserve">assinar declaração de hipossuficiência econômica</w:t>
      </w:r>
      <w:r>
        <w:t xml:space="preserve">, podendo ainda requerer, assinar, juntar e retirar documentos, levantar valores e alvarás, interpor recursos, celebrar acordos, prestar declarações e substabelecer, com ou sem reserva de iguais poderes, dando tudo por bom, firme e valioso.</w:t>
      </w:r>
    </w:p>
    <w:p>
      <w:pPr>
        <w:spacing w:after="0"/>
      </w:pPr>
    </w:p>
    <w:p>
      <w:pPr>
        <w:spacing w:after="0"/>
      </w:pPr>
    </w:p>
    <w:p>
      <w:pPr>
        <w:spacing w:after="0" w:line="360"/>
        <w:jc w:val="center"/>
      </w:pPr>
      <w:r>
        <w:t xml:space="preserve">Cajueiro da Praia-PI, ____ de ____________________ de 2026.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 w:line="360"/>
        <w:jc w:val="center"/>
      </w:pPr>
      <w:r>
        <w:t xml:space="preserve">_____________________________________________</w:t>
      </w:r>
    </w:p>
    <w:p>
      <w:pPr>
        <w:spacing w:after="0" w:line="360"/>
        <w:jc w:val="center"/>
      </w:pPr>
      <w:r>
        <w:rPr>
          <w:b/>
          <w:bCs/>
        </w:rPr>
        <w:t xml:space="preserve">SÉRGIO ALVES PEREIRA</w:t>
      </w:r>
    </w:p>
    <w:p>
      <w:pPr>
        <w:spacing w:after="0" w:line="360"/>
        <w:jc w:val="center"/>
      </w:pPr>
      <w:r>
        <w:t xml:space="preserve">CPF nº 613.882.673-65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- Ely Sandro Vaz e Silva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