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Alves-PI, CEP 64.130-000 (Plus Code R493+M8), conforme croqui anexo;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 de </w:t>
      </w:r>
      <w:r>
        <w:rPr>
          <w:b/>
          <w:bCs/>
          <w:shd w:fill="FFF200" w:color="auto" w:val="clear"/>
        </w:rPr>
        <w:t xml:space="preserve">[__ m x __ m]</w:t>
      </w:r>
      <w:r>
        <w:t xml:space="preserve">, sistema de som e iluminação e apresentação de 01 (uma) banda musical </w:t>
      </w:r>
      <w:r>
        <w:rPr>
          <w:b/>
          <w:bCs/>
          <w:shd w:fill="FFF200" w:color="auto" w:val="clear"/>
        </w:rPr>
        <w:t xml:space="preserve">[nome da banda]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e retirada integral da estrutura até as </w:t>
      </w:r>
      <w:r>
        <w:rPr>
          <w:b/>
          <w:bCs/>
          <w:shd w:fill="FFF200" w:color="auto" w:val="clear"/>
        </w:rPr>
        <w:t xml:space="preserve">[12h00]</w:t>
      </w:r>
      <w:r>
        <w:t xml:space="preserve">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concentração às </w:t>
      </w:r>
      <w:r>
        <w:rPr>
          <w:b/>
          <w:bCs/>
          <w:shd w:fill="FFF200" w:color="auto" w:val="clear"/>
        </w:rPr>
        <w:t xml:space="preserve">[__h__]</w:t>
      </w:r>
      <w:r>
        <w:t xml:space="preserve"> em </w:t>
      </w:r>
      <w:r>
        <w:rPr>
          <w:b/>
          <w:bCs/>
          <w:shd w:fill="FFF200" w:color="auto" w:val="clear"/>
        </w:rPr>
        <w:t xml:space="preserve">[local de concentração]</w:t>
      </w:r>
      <w:r>
        <w:t xml:space="preserve">, percurso pelas vias </w:t>
      </w:r>
      <w:r>
        <w:rPr>
          <w:b/>
          <w:bCs/>
          <w:shd w:fill="FFF200" w:color="auto" w:val="clear"/>
        </w:rPr>
        <w:t xml:space="preserve">[Rua ____, Av. ____, Rua ____]</w:t>
      </w:r>
      <w:r>
        <w:t xml:space="preserve"> e encerramento no local do evento, com cerca de </w:t>
      </w:r>
      <w:r>
        <w:rPr>
          <w:b/>
          <w:bCs/>
          <w:shd w:fill="FFF200" w:color="auto" w:val="clear"/>
        </w:rPr>
        <w:t xml:space="preserve">[__]</w:t>
      </w:r>
      <w:r>
        <w:t xml:space="preserve"> veículos, conforme mapa anexo;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</w:t>
      </w:r>
      <w:r>
        <w:rPr>
          <w:b/>
          <w:bCs/>
          <w:shd w:fill="FFF200" w:color="auto" w:val="clear"/>
        </w:rPr>
        <w:t xml:space="preserve">[____]</w:t>
      </w:r>
      <w:r>
        <w:t xml:space="preserve">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no trecho em frente ao Estádio Municipal Enéas Torres Filho (“O Torrão”), </w:t>
      </w:r>
      <w:r>
        <w:rPr>
          <w:b/>
          <w:bCs/>
          <w:shd w:fill="FFF200" w:color="auto" w:val="clear"/>
        </w:rPr>
        <w:t xml:space="preserve">[entre a Rua ____ e a Rua ____]</w:t>
      </w:r>
      <w:r>
        <w:t xml:space="preserve">,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com rotas alternativas pelas vias </w:t>
      </w:r>
      <w:r>
        <w:rPr>
          <w:b/>
          <w:bCs/>
          <w:shd w:fill="FFF200" w:color="auto" w:val="clear"/>
        </w:rPr>
        <w:t xml:space="preserve">[____]</w:t>
      </w:r>
      <w:r>
        <w:t xml:space="preserve">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 </w:t>
      </w:r>
      <w:r>
        <w:rPr>
          <w:b/>
          <w:bCs/>
          <w:shd w:fill="FFF200" w:color="auto" w:val="clear"/>
        </w:rPr>
        <w:t xml:space="preserve">[de uma faixa / de meia pista]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no percurso indicado, com apoio de agentes de trânsito e da Polícia Militar. A sinalização da interdição ficará a cargo do Requerente (art. 95, § 1º, do CTB), com sinalização vermelha de dia e luminosa à noite (art. 89, parágrafo único, do Código de Posturas). </w:t>
      </w:r>
      <w:r>
        <w:rPr>
          <w:b/>
          <w:bCs/>
          <w:shd w:fill="FFF200" w:color="auto" w:val="clear"/>
        </w:rPr>
        <w:t xml:space="preserve">[CONFERIR: se a via em frente ao estádio for rodovia estadual, a competência é do DER/PI ou do DETRAN-PI, e não do Município. Nesse caso, protocolar também lá.]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 no </w:t>
      </w:r>
      <w:r>
        <w:rPr>
          <w:b/>
          <w:bCs/>
          <w:shd w:fill="FFF200" w:color="auto" w:val="clear"/>
        </w:rPr>
        <w:t xml:space="preserve">[__º BPM / Destacamento de Miguel Alves]</w:t>
      </w:r>
      <w:r>
        <w:t xml:space="preserve">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contrato de segurança </w:t>
      </w:r>
      <w:r>
        <w:rPr>
          <w:b/>
          <w:bCs/>
          <w:shd w:fill="FFF200" w:color="auto" w:val="clear"/>
        </w:rPr>
        <w:t xml:space="preserve">[empresa ____ / equipe de ____ brigadistas]</w:t>
      </w:r>
      <w:r>
        <w:t xml:space="preserve">, anexo; requer-se a emissão da guia da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laudo técnico e ART do palco e das instalações elétricas, firmados por </w:t>
      </w:r>
      <w:r>
        <w:rPr>
          <w:b/>
          <w:bCs/>
          <w:shd w:fill="FFF200" w:color="auto" w:val="clear"/>
        </w:rPr>
        <w:t xml:space="preserve">[nome do responsável técnico, CREA/PI nº ____]</w:t>
      </w:r>
      <w:r>
        <w:t xml:space="preserve">, e </w:t>
      </w:r>
      <w:r>
        <w:rPr>
          <w:b/>
          <w:bCs/>
          <w:shd w:fill="FFF200" w:color="auto" w:val="clear"/>
        </w:rPr>
        <w:t xml:space="preserve">[projeto/vistoria do Corpo de Bombeiros – SPCIP]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croqui anexo;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 </w:t>
      </w:r>
      <w:r>
        <w:rPr>
          <w:b/>
          <w:bCs/>
          <w:shd w:fill="FFF200" w:color="auto" w:val="clear"/>
        </w:rPr>
        <w:t xml:space="preserve">[CONFERIR]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</w:t>
      </w:r>
      <w:r>
        <w:rPr>
          <w:b/>
          <w:bCs/>
          <w:shd w:fill="FFF200" w:color="auto" w:val="clear"/>
        </w:rPr>
        <w:t xml:space="preserve">[OPCIONAL – se houver fogos: requer-se também licença para queima de fogos, nos termos do art. 130, § 1º, do Código de Posturas (dias de regozijo público), em área isolada e sob responsabilidade de blaster habilitado.]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 musical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órgão de trânsito competente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no percurso indicado,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Documentos anexos: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01 – Procuração;]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02 – Documento de identificação com CPF e comprovante de residência do Requerente;]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03 – Croqui do local, com posição do palco, som, banheiros químicos e trecho a ser interditado;]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04 – Mapa do percurso da carreata;]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05 – Comunicação prévia à Polícia Militar, com protocolo;]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06 – Laudo técnico e ART do palco e das instalações elétricas;]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07 – Contrato de segurança / brigada de incêndio;]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08 – Documentação do Corpo de Bombeiros (SPCIP), se exigida.]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