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300"/>
        <w:jc w:val="center"/>
      </w:pPr>
      <w:r>
        <w:rPr>
          <w:rFonts w:ascii="Lora" w:cs="Lora" w:eastAsia="Lora" w:hAnsi="Lora"/>
          <w:b/>
          <w:bCs/>
          <w:sz w:val="24"/>
          <w:szCs w:val="24"/>
        </w:rPr>
        <w:t xml:space="preserve">DECLARAÇÃO DE HIPOSSUFICIÊNCIA ECONÔMICA</w:t>
      </w:r>
    </w:p>
    <w:p>
      <w:pPr>
        <w:spacing w:after="0"/>
      </w:pPr>
    </w:p>
    <w:p>
      <w:pPr>
        <w:spacing w:after="60" w:line="360"/>
        <w:ind w:firstLine="850"/>
        <w:jc w:val="both"/>
      </w:pPr>
      <w:r>
        <w:rPr>
          <w:rFonts w:ascii="Lora" w:cs="Lora" w:eastAsia="Lora" w:hAnsi="Lora"/>
          <w:b/>
          <w:bCs/>
          <w:sz w:val="24"/>
          <w:szCs w:val="24"/>
        </w:rPr>
        <w:t xml:space="preserve">CICERO DA SILVA</w:t>
      </w:r>
      <w:r>
        <w:rPr>
          <w:rFonts w:ascii="Lora" w:cs="Lora" w:eastAsia="Lora" w:hAnsi="Lora"/>
          <w:sz w:val="24"/>
          <w:szCs w:val="24"/>
        </w:rPr>
        <w:t xml:space="preserve">, inscrito no CPF sob o nº 053.884.853-74, com endereço na Mata Fria, SN, Casa, Matadouro, Miguel Alves/PI, CEP 64130-000</w:t>
      </w:r>
      <w:r>
        <w:rPr>
          <w:rFonts w:ascii="Lora" w:cs="Lora" w:eastAsia="Lora" w:hAnsi="Lora"/>
          <w:sz w:val="24"/>
          <w:szCs w:val="24"/>
        </w:rPr>
        <w:t xml:space="preserve">, </w:t>
      </w:r>
      <w:r>
        <w:rPr>
          <w:rFonts w:ascii="Lora" w:cs="Lora" w:eastAsia="Lora" w:hAnsi="Lora"/>
          <w:b/>
          <w:bCs/>
          <w:sz w:val="24"/>
          <w:szCs w:val="24"/>
        </w:rPr>
        <w:t xml:space="preserve">DECLARA</w:t>
      </w:r>
      <w:r>
        <w:rPr>
          <w:rFonts w:ascii="Lora" w:cs="Lora" w:eastAsia="Lora" w:hAnsi="Lora"/>
          <w:sz w:val="24"/>
          <w:szCs w:val="24"/>
        </w:rPr>
        <w:t xml:space="preserve">, para os fins do art. 99, § 3º, do Código de Processo Civil, e da Lei nº 7.115/1983, que não possui condições de arcar com as custas processuais e os honorários advocatícios sem prejuízo do próprio sustento e do de sua família, razão pela qual necessita dos benefícios da gratuidade da justiça, nos termos dos arts. 98 e seguintes do Código de Processo Civil.</w:t>
      </w:r>
    </w:p>
    <w:p>
      <w:pPr>
        <w:spacing w:after="60" w:line="360"/>
        <w:ind w:firstLine="850"/>
        <w:jc w:val="both"/>
      </w:pPr>
      <w:r>
        <w:rPr>
          <w:rFonts w:ascii="Lora" w:cs="Lora" w:eastAsia="Lora" w:hAnsi="Lora"/>
          <w:sz w:val="24"/>
          <w:szCs w:val="24"/>
        </w:rPr>
        <w:t xml:space="preserve">Declara, ainda, estar ciente de que a falsidade desta declaração sujeita o declarante às sanções civis, administrativas e penais previstas na legislação, inclusive ao pagamento de até o décuplo das despesas processuais a título de multa (art. 100, parágrafo único, do CPC).</w:t>
      </w:r>
    </w:p>
    <w:p>
      <w:pPr>
        <w:spacing w:after="60" w:line="360"/>
        <w:ind w:firstLine="850"/>
        <w:jc w:val="both"/>
      </w:pPr>
      <w:r>
        <w:rPr>
          <w:rFonts w:ascii="Lora" w:cs="Lora" w:eastAsia="Lora" w:hAnsi="Lora"/>
          <w:sz w:val="24"/>
          <w:szCs w:val="24"/>
        </w:rPr>
        <w:t xml:space="preserve">Por ser expressão da verdade, firma a presente declaração.</w:t>
      </w:r>
    </w:p>
    <w:p>
      <w:pPr>
        <w:keepNext/>
        <w:spacing w:after="60" w:before="240" w:line="360"/>
        <w:ind/>
        <w:jc w:val="right"/>
      </w:pPr>
      <w:r>
        <w:rPr>
          <w:rFonts w:ascii="Lora" w:cs="Lora" w:eastAsia="Lora" w:hAnsi="Lora"/>
          <w:sz w:val="24"/>
          <w:szCs w:val="24"/>
        </w:rPr>
        <w:t xml:space="preserve">Miguel Alves-PI, 23 de outubro de 2026.</w:t>
      </w:r>
    </w:p>
    <w:p>
      <w:pPr>
        <w:keepNext/>
        <w:keepLines/>
        <w:spacing w:after="0" w:line="300"/>
        <w:jc w:val="center"/>
      </w:pPr>
    </w:p>
    <w:p>
      <w:pPr>
        <w:keepNext/>
        <w:keepLines/>
        <w:spacing w:after="0" w:line="300"/>
        <w:jc w:val="center"/>
      </w:pPr>
    </w:p>
    <w:p>
      <w:pPr>
        <w:keepNext/>
        <w:keepLines/>
        <w:spacing w:after="0" w:line="300"/>
        <w:jc w:val="center"/>
      </w:pPr>
      <w:r>
        <w:rPr>
          <w:rFonts w:ascii="Lora" w:cs="Lora" w:eastAsia="Lora" w:hAnsi="Lora"/>
          <w:b w:val="false"/>
          <w:bCs w:val="false"/>
          <w:sz w:val="24"/>
          <w:szCs w:val="24"/>
        </w:rPr>
        <w:t xml:space="preserve">_______________________________________</w:t>
      </w:r>
    </w:p>
    <w:p>
      <w:pPr>
        <w:keepNext/>
        <w:keepLines/>
        <w:spacing w:after="0" w:line="300"/>
        <w:jc w:val="center"/>
      </w:pPr>
      <w:r>
        <w:rPr>
          <w:rFonts w:ascii="Lora" w:cs="Lora" w:eastAsia="Lora" w:hAnsi="Lora"/>
          <w:b/>
          <w:bCs/>
          <w:sz w:val="24"/>
          <w:szCs w:val="24"/>
        </w:rPr>
        <w:t xml:space="preserve">CICERO DA SILVA</w:t>
      </w:r>
    </w:p>
    <w:p>
      <w:pPr>
        <w:spacing w:after="0" w:line="300"/>
        <w:jc w:val="center"/>
      </w:pPr>
      <w:r>
        <w:rPr>
          <w:rFonts w:ascii="Lora" w:cs="Lora" w:eastAsia="Lora" w:hAnsi="Lora"/>
          <w:b w:val="false"/>
          <w:bCs w:val="false"/>
          <w:sz w:val="24"/>
          <w:szCs w:val="24"/>
        </w:rPr>
        <w:t xml:space="preserve">CPF nº 053.884.853-74</w:t>
      </w:r>
    </w:p>
    <w:sectPr>
      <w:pgSz w:w="11906" w:h="16838" w:orient="portrait"/>
      <w:pgMar w:top="1700" w:right="1134" w:bottom="15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ora" w:cs="Lora" w:eastAsia="Lora" w:hAnsi="Lor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2026-10-23T15:37:34.592Z</dcterms:created>
  <dcterms:modified xsi:type="dcterms:W3CDTF">2026-10-23T15:37:34.592Z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