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519" w14:textId="3CB7B9E9" w:rsidR="00A303C4" w:rsidRDefault="0088360F" w:rsidP="00416BF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r w:rsidR="00E0538C">
        <w:t>Mahdis Moghadasi</w:t>
      </w:r>
      <w:r w:rsidR="008635F4">
        <w:rPr>
          <w:vertAlign w:val="superscript"/>
        </w:rPr>
        <w:t xml:space="preserve"> a</w:t>
      </w:r>
      <w:r w:rsidR="00E0538C">
        <w:t xml:space="preserve">, </w:t>
      </w:r>
      <w:r w:rsidR="00EC1BED">
        <w:t>Jeneva Beairsto</w:t>
      </w:r>
      <w:r w:rsidR="0071731D">
        <w:t xml:space="preserve"> </w:t>
      </w:r>
      <w:r w:rsidR="0071731D">
        <w:rPr>
          <w:vertAlign w:val="superscript"/>
        </w:rPr>
        <w:t>b</w:t>
      </w:r>
      <w:r w:rsidR="00966D10">
        <w:t>, Meghan Winters</w:t>
      </w:r>
      <w:r w:rsidR="007F6A4E">
        <w:rPr>
          <w:vertAlign w:val="superscript"/>
        </w:rPr>
        <w:t>b</w:t>
      </w:r>
      <w:r w:rsidR="00966D10">
        <w:t>, Antonio Paez</w:t>
      </w:r>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92388A">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92388A">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92388A">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92388A">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92388A">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92388A">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92388A">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92388A">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92388A">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92388A">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92388A">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92388A">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92388A">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92388A">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92388A">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92388A">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92388A">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92388A">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92388A">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92388A">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92388A">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17D0AB1C" w:rsidR="00DF2D9C" w:rsidRPr="00421E09" w:rsidRDefault="00D672F8" w:rsidP="00E46885">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ins w:id="19" w:author="Mahdis Moghadasi" w:date="2022-08-16T10:27:00Z">
        <w:r w:rsidR="00CD6591" w:rsidRPr="00CD6591">
          <w:rPr>
            <w:sz w:val="26"/>
            <w:szCs w:val="26"/>
          </w:rPr>
          <w:t>increasingly</w:t>
        </w:r>
        <w:r w:rsidR="00CD6591" w:rsidRPr="00CD6591" w:rsidDel="00CD6591">
          <w:rPr>
            <w:sz w:val="26"/>
            <w:szCs w:val="26"/>
          </w:rPr>
          <w:t xml:space="preserve"> </w:t>
        </w:r>
      </w:ins>
      <w:ins w:id="20" w:author="Paez, Antonio" w:date="2022-07-27T10:40:00Z">
        <w:del w:id="21" w:author="Mahdis Moghadasi" w:date="2022-08-16T10:27:00Z">
          <w:r w:rsidR="00EB3254" w:rsidDel="00CD6591">
            <w:rPr>
              <w:sz w:val="26"/>
              <w:szCs w:val="26"/>
            </w:rPr>
            <w:delText>incresingly</w:delText>
          </w:r>
        </w:del>
      </w:ins>
      <w:ins w:id="22" w:author="Paez, Antonio" w:date="2022-07-26T13:19:00Z">
        <w:del w:id="23" w:author="Mahdis Moghadasi" w:date="2022-08-16T10:27:00Z">
          <w:r w:rsidDel="00CD6591">
            <w:rPr>
              <w:sz w:val="26"/>
              <w:szCs w:val="26"/>
            </w:rPr>
            <w:delText xml:space="preserve"> </w:delText>
          </w:r>
        </w:del>
        <w:r>
          <w:rPr>
            <w:sz w:val="26"/>
            <w:szCs w:val="26"/>
          </w:rPr>
          <w:t>pressing.</w:t>
        </w:r>
      </w:ins>
      <w:ins w:id="24" w:author="Paez, Antonio" w:date="2022-07-26T13:20:00Z">
        <w:r>
          <w:rPr>
            <w:sz w:val="26"/>
            <w:szCs w:val="26"/>
          </w:rPr>
          <w:t xml:space="preserve"> The distinguishing features of these modes – lower speeds, </w:t>
        </w:r>
      </w:ins>
      <w:ins w:id="25" w:author="Paez, Antonio" w:date="2022-07-26T13:21:00Z">
        <w:r>
          <w:rPr>
            <w:sz w:val="26"/>
            <w:szCs w:val="26"/>
          </w:rPr>
          <w:t xml:space="preserve">shorter trips, potentially different purposes </w:t>
        </w:r>
      </w:ins>
      <w:ins w:id="26" w:author="Paez, Antonio" w:date="2022-07-26T13:36:00Z">
        <w:r w:rsidR="005A146E">
          <w:rPr>
            <w:sz w:val="26"/>
            <w:szCs w:val="26"/>
          </w:rPr>
          <w:t>compared to</w:t>
        </w:r>
      </w:ins>
      <w:ins w:id="27" w:author="Paez, Antonio" w:date="2022-07-26T13:21:00Z">
        <w:r>
          <w:rPr>
            <w:sz w:val="26"/>
            <w:szCs w:val="26"/>
          </w:rPr>
          <w:t xml:space="preserve"> motorized trips – means that the data inputs required for </w:t>
        </w:r>
      </w:ins>
      <w:ins w:id="28" w:author="Paez, Antonio" w:date="2022-07-26T13:22:00Z">
        <w:r w:rsidR="00261625">
          <w:rPr>
            <w:sz w:val="26"/>
            <w:szCs w:val="26"/>
          </w:rPr>
          <w:t xml:space="preserve">accessibility analysis are not </w:t>
        </w:r>
      </w:ins>
      <w:ins w:id="29" w:author="Paez, Antonio" w:date="2022-07-27T10:40:00Z">
        <w:r w:rsidR="00EB3254">
          <w:rPr>
            <w:sz w:val="26"/>
            <w:szCs w:val="26"/>
          </w:rPr>
          <w:t xml:space="preserve">necessarily </w:t>
        </w:r>
      </w:ins>
      <w:ins w:id="30" w:author="Paez, Antonio" w:date="2022-07-26T13:22:00Z">
        <w:r w:rsidR="00261625">
          <w:rPr>
            <w:sz w:val="26"/>
            <w:szCs w:val="26"/>
          </w:rPr>
          <w:t xml:space="preserve">the same as those used for </w:t>
        </w:r>
      </w:ins>
      <w:ins w:id="31" w:author="Paez, Antonio" w:date="2022-07-27T10:40:00Z">
        <w:r w:rsidR="00EB3254">
          <w:rPr>
            <w:sz w:val="26"/>
            <w:szCs w:val="26"/>
          </w:rPr>
          <w:t xml:space="preserve">the study of accessibility for </w:t>
        </w:r>
      </w:ins>
      <w:ins w:id="32" w:author="Paez, Antonio" w:date="2022-07-26T13:22:00Z">
        <w:r w:rsidR="00261625">
          <w:rPr>
            <w:sz w:val="26"/>
            <w:szCs w:val="26"/>
          </w:rPr>
          <w:t xml:space="preserve">motorized travel. </w:t>
        </w:r>
        <w:r w:rsidR="00261625" w:rsidRPr="00E46885">
          <w:rPr>
            <w:sz w:val="26"/>
            <w:szCs w:val="26"/>
            <w:highlight w:val="yellow"/>
            <w:rPrChange w:id="33" w:author="Mahdis Moghadasi" w:date="2023-02-26T14:13:00Z">
              <w:rPr>
                <w:sz w:val="26"/>
                <w:szCs w:val="26"/>
              </w:rPr>
            </w:rPrChange>
          </w:rPr>
          <w:t>The objective of this re</w:t>
        </w:r>
      </w:ins>
      <w:ins w:id="34" w:author="Paez, Antonio" w:date="2022-07-26T13:23:00Z">
        <w:r w:rsidR="00261625" w:rsidRPr="00E46885">
          <w:rPr>
            <w:sz w:val="26"/>
            <w:szCs w:val="26"/>
            <w:highlight w:val="yellow"/>
            <w:rPrChange w:id="35" w:author="Mahdis Moghadasi" w:date="2023-02-26T14:13:00Z">
              <w:rPr>
                <w:sz w:val="26"/>
                <w:szCs w:val="26"/>
              </w:rPr>
            </w:rPrChange>
          </w:rPr>
          <w:t>view</w:t>
        </w:r>
      </w:ins>
      <w:ins w:id="36" w:author="Paez, Antonio" w:date="2022-07-26T13:22:00Z">
        <w:r w:rsidR="00261625" w:rsidRPr="00E46885">
          <w:rPr>
            <w:sz w:val="26"/>
            <w:szCs w:val="26"/>
            <w:highlight w:val="yellow"/>
            <w:rPrChange w:id="37" w:author="Mahdis Moghadasi" w:date="2023-02-26T14:13:00Z">
              <w:rPr>
                <w:sz w:val="26"/>
                <w:szCs w:val="26"/>
              </w:rPr>
            </w:rPrChange>
          </w:rPr>
          <w:t xml:space="preserve"> is to </w:t>
        </w:r>
      </w:ins>
      <w:ins w:id="38" w:author="Paez, Antonio" w:date="2022-07-26T13:23:00Z">
        <w:r w:rsidR="00261625" w:rsidRPr="00E46885">
          <w:rPr>
            <w:sz w:val="26"/>
            <w:szCs w:val="26"/>
            <w:highlight w:val="yellow"/>
            <w:rPrChange w:id="39" w:author="Mahdis Moghadasi" w:date="2023-02-26T14:13:00Z">
              <w:rPr>
                <w:sz w:val="26"/>
                <w:szCs w:val="26"/>
              </w:rPr>
            </w:rPrChange>
          </w:rPr>
          <w:t>assess the sources of data and data needs</w:t>
        </w:r>
      </w:ins>
      <w:ins w:id="40" w:author="Paez, Antonio" w:date="2022-07-26T13:25:00Z">
        <w:r w:rsidR="00261625" w:rsidRPr="00E46885">
          <w:rPr>
            <w:sz w:val="26"/>
            <w:szCs w:val="26"/>
            <w:highlight w:val="yellow"/>
            <w:rPrChange w:id="41" w:author="Mahdis Moghadasi" w:date="2023-02-26T14:13:00Z">
              <w:rPr>
                <w:sz w:val="26"/>
                <w:szCs w:val="26"/>
              </w:rPr>
            </w:rPrChange>
          </w:rPr>
          <w:t xml:space="preserve"> to implement </w:t>
        </w:r>
      </w:ins>
      <w:r w:rsidR="00C6767D" w:rsidRPr="00E46885">
        <w:rPr>
          <w:sz w:val="26"/>
          <w:szCs w:val="26"/>
          <w:highlight w:val="yellow"/>
          <w:rPrChange w:id="42" w:author="Mahdis Moghadasi" w:date="2023-02-26T14:13:00Z">
            <w:rPr>
              <w:sz w:val="26"/>
              <w:szCs w:val="26"/>
            </w:rPr>
          </w:rPrChange>
        </w:rPr>
        <w:t xml:space="preserve">active </w:t>
      </w:r>
      <w:r w:rsidR="0060251C" w:rsidRPr="00E46885">
        <w:rPr>
          <w:sz w:val="26"/>
          <w:szCs w:val="26"/>
          <w:highlight w:val="yellow"/>
          <w:rPrChange w:id="43" w:author="Mahdis Moghadasi" w:date="2023-02-26T14:13:00Z">
            <w:rPr>
              <w:sz w:val="26"/>
              <w:szCs w:val="26"/>
            </w:rPr>
          </w:rPrChange>
        </w:rPr>
        <w:t xml:space="preserve">accessibility </w:t>
      </w:r>
      <w:ins w:id="44" w:author="Paez, Antonio" w:date="2022-07-26T13:25:00Z">
        <w:r w:rsidR="00261625" w:rsidRPr="00E46885">
          <w:rPr>
            <w:sz w:val="26"/>
            <w:szCs w:val="26"/>
            <w:highlight w:val="yellow"/>
            <w:rPrChange w:id="45" w:author="Mahdis Moghadasi" w:date="2023-02-26T14:13:00Z">
              <w:rPr>
                <w:sz w:val="26"/>
                <w:szCs w:val="26"/>
              </w:rPr>
            </w:rPrChange>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Walking and cycling accessibility measures are compared in terms of the types of metrics, the origins and destinations considered, geographic scales, and travel time or distance calculations. In comparing approaches for walking versus cycling</w:t>
      </w:r>
      <w:r w:rsidR="00DF2D9C" w:rsidRPr="00A13009">
        <w:rPr>
          <w:sz w:val="26"/>
          <w:szCs w:val="26"/>
          <w:highlight w:val="yellow"/>
          <w:rPrChange w:id="46" w:author="Mahdis Moghadasi" w:date="2023-02-26T14:14:00Z">
            <w:rPr>
              <w:sz w:val="26"/>
              <w:szCs w:val="26"/>
            </w:rPr>
          </w:rPrChange>
        </w:rPr>
        <w:t xml:space="preserve">, this report also highlights possible considerations, challenges, and questions </w:t>
      </w:r>
      <w:ins w:id="47" w:author="Paez, Antonio" w:date="2022-07-26T13:37:00Z">
        <w:r w:rsidR="005A146E" w:rsidRPr="00A13009">
          <w:rPr>
            <w:sz w:val="26"/>
            <w:szCs w:val="26"/>
            <w:highlight w:val="yellow"/>
            <w:rPrChange w:id="48" w:author="Mahdis Moghadasi" w:date="2023-02-26T14:14:00Z">
              <w:rPr>
                <w:sz w:val="26"/>
                <w:szCs w:val="26"/>
              </w:rPr>
            </w:rPrChange>
          </w:rPr>
          <w:t>that emerge when considering the</w:t>
        </w:r>
      </w:ins>
      <w:r w:rsidR="00DF2D9C" w:rsidRPr="00A13009">
        <w:rPr>
          <w:sz w:val="26"/>
          <w:szCs w:val="26"/>
          <w:highlight w:val="yellow"/>
          <w:rPrChange w:id="49" w:author="Mahdis Moghadasi" w:date="2023-02-26T14:14:00Z">
            <w:rPr>
              <w:sz w:val="26"/>
              <w:szCs w:val="26"/>
            </w:rPr>
          </w:rPrChange>
        </w:rPr>
        <w:t xml:space="preserve"> future </w:t>
      </w:r>
      <w:ins w:id="50" w:author="Paez, Antonio" w:date="2022-07-26T13:37:00Z">
        <w:r w:rsidR="005A146E" w:rsidRPr="00A13009">
          <w:rPr>
            <w:sz w:val="26"/>
            <w:szCs w:val="26"/>
            <w:highlight w:val="yellow"/>
            <w:rPrChange w:id="51" w:author="Mahdis Moghadasi" w:date="2023-02-26T14:14:00Z">
              <w:rPr>
                <w:sz w:val="26"/>
                <w:szCs w:val="26"/>
              </w:rPr>
            </w:rPrChange>
          </w:rPr>
          <w:t xml:space="preserve">of active travel </w:t>
        </w:r>
      </w:ins>
      <w:r w:rsidR="00DF2D9C" w:rsidRPr="00A13009">
        <w:rPr>
          <w:sz w:val="26"/>
          <w:szCs w:val="26"/>
          <w:highlight w:val="yellow"/>
          <w:rPrChange w:id="52" w:author="Mahdis Moghadasi" w:date="2023-02-26T14:14:00Z">
            <w:rPr>
              <w:sz w:val="26"/>
              <w:szCs w:val="26"/>
            </w:rPr>
          </w:rPrChange>
        </w:rPr>
        <w:t>accessibility-based analysis.</w:t>
      </w:r>
      <w:bookmarkEnd w:id="3"/>
      <w:r w:rsidR="00DF2D9C" w:rsidRPr="00A13009">
        <w:rPr>
          <w:sz w:val="26"/>
          <w:szCs w:val="26"/>
          <w:highlight w:val="yellow"/>
          <w:rPrChange w:id="53" w:author="Mahdis Moghadasi" w:date="2023-02-26T14:14:00Z">
            <w:rPr>
              <w:sz w:val="26"/>
              <w:szCs w:val="26"/>
            </w:rPr>
          </w:rPrChange>
        </w:rPr>
        <w:t xml:space="preserve">  </w:t>
      </w:r>
      <w:ins w:id="54" w:author="Paez, Antonio" w:date="2022-07-26T13:27:00Z">
        <w:r w:rsidR="006A33D6" w:rsidRPr="00A13009">
          <w:rPr>
            <w:sz w:val="26"/>
            <w:szCs w:val="26"/>
            <w:highlight w:val="yellow"/>
            <w:rPrChange w:id="55" w:author="Mahdis Moghadasi" w:date="2023-02-26T14:14:00Z">
              <w:rPr>
                <w:sz w:val="26"/>
                <w:szCs w:val="26"/>
              </w:rPr>
            </w:rPrChange>
          </w:rPr>
          <w:t>The</w:t>
        </w:r>
        <w:r w:rsidR="006A33D6">
          <w:rPr>
            <w:sz w:val="26"/>
            <w:szCs w:val="26"/>
          </w:rPr>
          <w:t xml:space="preserv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56" w:name="_Toc107809273"/>
      <w:r>
        <w:br w:type="page"/>
      </w:r>
    </w:p>
    <w:p w14:paraId="3F626689" w14:textId="75A9F6DA" w:rsidR="0060251C" w:rsidRDefault="0060251C" w:rsidP="0060251C">
      <w:pPr>
        <w:pStyle w:val="Heading1"/>
        <w:rPr>
          <w:ins w:id="57" w:author="Mahdis Moghadasi" w:date="2023-02-26T14:50:00Z"/>
        </w:rPr>
      </w:pPr>
      <w:r>
        <w:lastRenderedPageBreak/>
        <w:t>Introduction</w:t>
      </w:r>
    </w:p>
    <w:p w14:paraId="44B71DE4" w14:textId="0741EABA" w:rsidR="006E2779" w:rsidRDefault="006E2779" w:rsidP="00180B62">
      <w:pPr>
        <w:spacing w:line="360" w:lineRule="auto"/>
        <w:jc w:val="both"/>
        <w:rPr>
          <w:sz w:val="26"/>
          <w:szCs w:val="26"/>
        </w:rPr>
      </w:pPr>
    </w:p>
    <w:p w14:paraId="49E04A0E" w14:textId="393EF476" w:rsidR="00B705AD" w:rsidRDefault="0088324B" w:rsidP="00B705AD">
      <w:pPr>
        <w:spacing w:line="360" w:lineRule="auto"/>
        <w:jc w:val="both"/>
        <w:rPr>
          <w:sz w:val="26"/>
          <w:szCs w:val="26"/>
        </w:rPr>
      </w:pPr>
      <w:r w:rsidRPr="0088324B">
        <w:rPr>
          <w:sz w:val="26"/>
          <w:szCs w:val="26"/>
        </w:rPr>
        <w:t xml:space="preserve">For decades, transportation planning has been focused on providing mobility for the private </w:t>
      </w:r>
      <w:r>
        <w:rPr>
          <w:sz w:val="26"/>
          <w:szCs w:val="26"/>
        </w:rPr>
        <w:t>car</w:t>
      </w:r>
      <w:r w:rsidRPr="0088324B">
        <w:rPr>
          <w:sz w:val="26"/>
          <w:szCs w:val="26"/>
        </w:rPr>
        <w:t>.</w:t>
      </w:r>
      <w:r w:rsidRPr="0088324B">
        <w:t xml:space="preserve"> </w:t>
      </w:r>
      <w:r w:rsidRPr="0088324B">
        <w:rPr>
          <w:sz w:val="26"/>
          <w:szCs w:val="26"/>
        </w:rPr>
        <w:t>This is a development model that was first introduced in North America as a solution to problems caused by rapid urbanisation and was later copied elsewhere</w:t>
      </w:r>
      <w:r>
        <w:rPr>
          <w:sz w:val="26"/>
          <w:szCs w:val="26"/>
        </w:rPr>
        <w:t xml:space="preserve"> </w:t>
      </w:r>
      <w:r w:rsidRPr="006E2779">
        <w:rPr>
          <w:sz w:val="26"/>
          <w:szCs w:val="26"/>
        </w:rPr>
        <w:t>(Angotti, 1996; Brown et al., 2009)</w:t>
      </w:r>
      <w:r w:rsidRPr="0088324B">
        <w:rPr>
          <w:sz w:val="26"/>
          <w:szCs w:val="26"/>
        </w:rPr>
        <w:t>.</w:t>
      </w:r>
      <w:r>
        <w:rPr>
          <w:sz w:val="26"/>
          <w:szCs w:val="26"/>
        </w:rPr>
        <w:t xml:space="preserve"> </w:t>
      </w:r>
      <w:r w:rsidRPr="0088324B">
        <w:rPr>
          <w:sz w:val="26"/>
          <w:szCs w:val="26"/>
        </w:rPr>
        <w:t xml:space="preserve">It is now clear that mobility centred on the private </w:t>
      </w:r>
      <w:r>
        <w:rPr>
          <w:sz w:val="26"/>
          <w:szCs w:val="26"/>
        </w:rPr>
        <w:t>car</w:t>
      </w:r>
      <w:r w:rsidRPr="0088324B">
        <w:rPr>
          <w:sz w:val="26"/>
          <w:szCs w:val="26"/>
        </w:rPr>
        <w:t xml:space="preserve"> </w:t>
      </w:r>
      <w:r w:rsidR="00154698">
        <w:rPr>
          <w:sz w:val="26"/>
          <w:szCs w:val="26"/>
        </w:rPr>
        <w:t xml:space="preserve">is </w:t>
      </w:r>
      <w:r w:rsidR="00154698" w:rsidRPr="000A56B8">
        <w:rPr>
          <w:sz w:val="26"/>
          <w:szCs w:val="26"/>
        </w:rPr>
        <w:t>inefficient, inequitable, and unsustainable</w:t>
      </w:r>
      <w:r w:rsidRPr="0088324B">
        <w:rPr>
          <w:sz w:val="26"/>
          <w:szCs w:val="26"/>
        </w:rPr>
        <w:t xml:space="preserve"> that require immediate attention.</w:t>
      </w:r>
      <w:r>
        <w:rPr>
          <w:sz w:val="26"/>
          <w:szCs w:val="26"/>
        </w:rPr>
        <w:t xml:space="preserve"> </w:t>
      </w:r>
      <w:r w:rsidRPr="006E2779">
        <w:rPr>
          <w:sz w:val="26"/>
          <w:szCs w:val="26"/>
        </w:rPr>
        <w:t xml:space="preserve">This includes environmental </w:t>
      </w:r>
      <w:r>
        <w:rPr>
          <w:sz w:val="26"/>
          <w:szCs w:val="26"/>
        </w:rPr>
        <w:t xml:space="preserve">issues </w:t>
      </w:r>
      <w:r w:rsidRPr="006E2779">
        <w:rPr>
          <w:sz w:val="26"/>
          <w:szCs w:val="26"/>
        </w:rPr>
        <w:t>(i.e., climate change; Chapman, 2007)</w:t>
      </w:r>
      <w:r>
        <w:rPr>
          <w:sz w:val="26"/>
          <w:szCs w:val="26"/>
        </w:rPr>
        <w:t xml:space="preserve">, </w:t>
      </w:r>
      <w:r w:rsidRPr="006E2779">
        <w:rPr>
          <w:sz w:val="26"/>
          <w:szCs w:val="26"/>
        </w:rPr>
        <w:t>as well as numerous other social</w:t>
      </w:r>
      <w:r>
        <w:rPr>
          <w:sz w:val="26"/>
          <w:szCs w:val="26"/>
        </w:rPr>
        <w:t xml:space="preserve"> </w:t>
      </w:r>
      <w:r w:rsidRPr="006E2779">
        <w:rPr>
          <w:sz w:val="26"/>
          <w:szCs w:val="26"/>
        </w:rPr>
        <w:t>(Boschmann and Kwan, 2008; Lucas, 2012,</w:t>
      </w:r>
      <w:r>
        <w:rPr>
          <w:sz w:val="26"/>
          <w:szCs w:val="26"/>
        </w:rPr>
        <w:t xml:space="preserve"> </w:t>
      </w:r>
      <w:r w:rsidRPr="006E2779">
        <w:rPr>
          <w:sz w:val="26"/>
          <w:szCs w:val="26"/>
        </w:rPr>
        <w:t>2019)</w:t>
      </w:r>
      <w:r>
        <w:rPr>
          <w:sz w:val="26"/>
          <w:szCs w:val="26"/>
        </w:rPr>
        <w:t xml:space="preserve">, </w:t>
      </w:r>
      <w:r w:rsidRPr="006E2779">
        <w:rPr>
          <w:sz w:val="26"/>
          <w:szCs w:val="26"/>
        </w:rPr>
        <w:t>health</w:t>
      </w:r>
      <w:r>
        <w:rPr>
          <w:sz w:val="26"/>
          <w:szCs w:val="26"/>
        </w:rPr>
        <w:t xml:space="preserve"> </w:t>
      </w:r>
      <w:r w:rsidRPr="006E2779">
        <w:rPr>
          <w:sz w:val="26"/>
          <w:szCs w:val="26"/>
        </w:rPr>
        <w:t>(Khreis et al., 2016; Milne, 2012</w:t>
      </w:r>
      <w:r>
        <w:rPr>
          <w:sz w:val="26"/>
          <w:szCs w:val="26"/>
        </w:rPr>
        <w:t xml:space="preserve">) </w:t>
      </w:r>
      <w:r w:rsidRPr="006E2779">
        <w:rPr>
          <w:sz w:val="26"/>
          <w:szCs w:val="26"/>
        </w:rPr>
        <w:t xml:space="preserve">and equity </w:t>
      </w:r>
      <w:r>
        <w:rPr>
          <w:sz w:val="26"/>
          <w:szCs w:val="26"/>
        </w:rPr>
        <w:t xml:space="preserve">concerns </w:t>
      </w:r>
      <w:r w:rsidRPr="006E2779">
        <w:rPr>
          <w:sz w:val="26"/>
          <w:szCs w:val="26"/>
        </w:rPr>
        <w:t>(Bocarejo and Oviedo, 2012; Martens et al., 2012; Pereira et al., 2017)</w:t>
      </w:r>
      <w:r>
        <w:rPr>
          <w:sz w:val="26"/>
          <w:szCs w:val="26"/>
        </w:rPr>
        <w:t>.</w:t>
      </w:r>
      <w:r w:rsidR="00154698">
        <w:rPr>
          <w:sz w:val="26"/>
          <w:szCs w:val="26"/>
        </w:rPr>
        <w:t xml:space="preserve">  In order to reduction of car use, the transportation agenda has aimed to focus on creation of mobility polycultures that offer a border menu of transportation alternatives </w:t>
      </w:r>
      <w:r w:rsidR="00154698" w:rsidRPr="006E2779">
        <w:rPr>
          <w:sz w:val="26"/>
          <w:szCs w:val="26"/>
        </w:rPr>
        <w:t>(Lavery et al., 2013; Miller, 2011)</w:t>
      </w:r>
      <w:r w:rsidR="00154698">
        <w:rPr>
          <w:sz w:val="26"/>
          <w:szCs w:val="26"/>
        </w:rPr>
        <w:t xml:space="preserve">. </w:t>
      </w:r>
      <w:r w:rsidR="00154698" w:rsidRPr="000A56B8">
        <w:rPr>
          <w:sz w:val="26"/>
          <w:szCs w:val="26"/>
        </w:rPr>
        <w:t>Polycultures are resilient and adaptable systems with numerous mobility options, including mobility substitutes such as information technologies</w:t>
      </w:r>
      <w:r w:rsidR="00154698">
        <w:rPr>
          <w:sz w:val="26"/>
          <w:szCs w:val="26"/>
        </w:rPr>
        <w:t xml:space="preserve"> and this</w:t>
      </w:r>
      <w:r w:rsidR="00154698" w:rsidRPr="000A56B8">
        <w:rPr>
          <w:sz w:val="26"/>
          <w:szCs w:val="26"/>
        </w:rPr>
        <w:t xml:space="preserve"> is more complex than a monoculture in that it requires not only a broader range of mobility technologies, but also a much higher level of coordination among modes and travellers</w:t>
      </w:r>
      <w:r w:rsidR="00B705AD">
        <w:rPr>
          <w:sz w:val="26"/>
          <w:szCs w:val="26"/>
        </w:rPr>
        <w:t>. So, a</w:t>
      </w:r>
      <w:ins w:id="58" w:author="Paez, Antonio" w:date="2022-07-26T13:37:00Z">
        <w:r w:rsidR="005A146E">
          <w:rPr>
            <w:sz w:val="26"/>
            <w:szCs w:val="26"/>
          </w:rPr>
          <w:t>ctive travel is</w:t>
        </w:r>
      </w:ins>
      <w:ins w:id="59"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w:t>
        </w:r>
      </w:ins>
      <w:r w:rsidR="000A56B8">
        <w:rPr>
          <w:sz w:val="26"/>
          <w:szCs w:val="26"/>
        </w:rPr>
        <w:t xml:space="preserve">. </w:t>
      </w:r>
      <w:r w:rsidR="001624F4">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B705AD">
        <w:rPr>
          <w:sz w:val="26"/>
          <w:szCs w:val="26"/>
        </w:rPr>
        <w:instrText xml:space="preserve"> ADDIN EN.CITE </w:instrText>
      </w:r>
      <w:r w:rsidR="00B705AD">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B705AD">
        <w:rPr>
          <w:sz w:val="26"/>
          <w:szCs w:val="26"/>
        </w:rPr>
        <w:instrText xml:space="preserve"> ADDIN EN.CITE.DATA </w:instrText>
      </w:r>
      <w:r w:rsidR="00B705AD">
        <w:rPr>
          <w:sz w:val="26"/>
          <w:szCs w:val="26"/>
        </w:rPr>
      </w:r>
      <w:r w:rsidR="00B705AD">
        <w:rPr>
          <w:sz w:val="26"/>
          <w:szCs w:val="26"/>
        </w:rPr>
        <w:fldChar w:fldCharType="end"/>
      </w:r>
      <w:r w:rsidR="001624F4">
        <w:rPr>
          <w:sz w:val="26"/>
          <w:szCs w:val="26"/>
        </w:rPr>
        <w:fldChar w:fldCharType="separate"/>
      </w:r>
      <w:r w:rsidR="00B705AD">
        <w:rPr>
          <w:noProof/>
          <w:sz w:val="26"/>
          <w:szCs w:val="26"/>
        </w:rPr>
        <w:t>(Millera 2011, Lavery, Páez et al. 2013, Mella Lira and Paez 2021)</w:t>
      </w:r>
      <w:r w:rsidR="001624F4">
        <w:rPr>
          <w:sz w:val="26"/>
          <w:szCs w:val="26"/>
        </w:rPr>
        <w:fldChar w:fldCharType="end"/>
      </w:r>
      <w:ins w:id="60" w:author="Mahdis Moghadasi" w:date="2022-08-16T15:31:00Z">
        <w:r w:rsidR="001624F4">
          <w:rPr>
            <w:rFonts w:hint="cs"/>
            <w:sz w:val="26"/>
            <w:szCs w:val="26"/>
            <w:rtl/>
          </w:rPr>
          <w:t xml:space="preserve"> </w:t>
        </w:r>
      </w:ins>
      <w:commentRangeStart w:id="61"/>
      <w:ins w:id="62" w:author="Paez, Antonio" w:date="2022-07-27T11:22:00Z">
        <w:del w:id="63" w:author="Mahdis Moghadasi" w:date="2022-08-16T15:31:00Z">
          <w:r w:rsidR="00855641" w:rsidDel="001624F4">
            <w:rPr>
              <w:sz w:val="26"/>
              <w:szCs w:val="26"/>
            </w:rPr>
            <w:delText>(REFERENCES</w:delText>
          </w:r>
        </w:del>
      </w:ins>
      <w:del w:id="64" w:author="Mahdis Moghadasi" w:date="2022-08-16T15:31:00Z">
        <w:r w:rsidR="00053898" w:rsidDel="001624F4">
          <w:rPr>
            <w:sz w:val="26"/>
            <w:szCs w:val="26"/>
          </w:rPr>
          <w:delText xml:space="preserve"> </w:delText>
        </w:r>
      </w:del>
      <w:ins w:id="65" w:author="Paez, Antonio" w:date="2022-07-27T11:22:00Z">
        <w:del w:id="66" w:author="Mahdis Moghadasi" w:date="2022-08-16T15:31:00Z">
          <w:r w:rsidR="00855641" w:rsidDel="001624F4">
            <w:rPr>
              <w:sz w:val="26"/>
              <w:szCs w:val="26"/>
            </w:rPr>
            <w:delText>)</w:delText>
          </w:r>
          <w:commentRangeEnd w:id="61"/>
          <w:r w:rsidR="00855641" w:rsidDel="001624F4">
            <w:rPr>
              <w:rStyle w:val="CommentReference"/>
            </w:rPr>
            <w:commentReference w:id="61"/>
          </w:r>
        </w:del>
      </w:ins>
      <w:ins w:id="67" w:author="Paez, Antonio" w:date="2022-07-27T11:23:00Z">
        <w:r w:rsidR="00855641">
          <w:rPr>
            <w:sz w:val="26"/>
            <w:szCs w:val="26"/>
          </w:rPr>
          <w:t>.</w:t>
        </w:r>
        <w:r w:rsidR="00CD13EF">
          <w:rPr>
            <w:sz w:val="26"/>
            <w:szCs w:val="26"/>
          </w:rPr>
          <w:t xml:space="preserve"> </w:t>
        </w:r>
      </w:ins>
    </w:p>
    <w:p w14:paraId="72DF3571" w14:textId="77777777" w:rsidR="00B705AD" w:rsidRDefault="00B705AD" w:rsidP="009B540C">
      <w:pPr>
        <w:spacing w:line="360" w:lineRule="auto"/>
        <w:jc w:val="both"/>
        <w:rPr>
          <w:sz w:val="26"/>
          <w:szCs w:val="26"/>
        </w:rPr>
      </w:pPr>
    </w:p>
    <w:p w14:paraId="6CAF80E9" w14:textId="3BFF951A" w:rsidR="00B705AD" w:rsidRDefault="009600E2" w:rsidP="009B540C">
      <w:pPr>
        <w:spacing w:line="360" w:lineRule="auto"/>
        <w:jc w:val="both"/>
        <w:rPr>
          <w:sz w:val="26"/>
          <w:szCs w:val="26"/>
        </w:rPr>
      </w:pPr>
      <w:r w:rsidRPr="009600E2">
        <w:rPr>
          <w:sz w:val="26"/>
          <w:szCs w:val="26"/>
          <w:highlight w:val="green"/>
        </w:rPr>
        <w:t>About cycling , walking and changing from automobile to active mode</w:t>
      </w:r>
    </w:p>
    <w:p w14:paraId="444E447E" w14:textId="36F9A7D8" w:rsidR="009E01AE" w:rsidRDefault="00337E70" w:rsidP="00C13174">
      <w:pPr>
        <w:spacing w:line="360" w:lineRule="auto"/>
        <w:jc w:val="both"/>
        <w:rPr>
          <w:sz w:val="26"/>
          <w:szCs w:val="26"/>
        </w:rPr>
      </w:pPr>
      <w:r>
        <w:rPr>
          <w:sz w:val="26"/>
          <w:szCs w:val="26"/>
        </w:rPr>
        <w:t>Active travel modes including c</w:t>
      </w:r>
      <w:ins w:id="68" w:author="Paez, Antonio" w:date="2022-07-27T11:23:00Z">
        <w:r w:rsidR="00CD13EF">
          <w:rPr>
            <w:sz w:val="26"/>
            <w:szCs w:val="26"/>
          </w:rPr>
          <w:t>ycling and walking are</w:t>
        </w:r>
      </w:ins>
      <w:r w:rsidR="009C3BCF" w:rsidRPr="00180B62">
        <w:rPr>
          <w:sz w:val="26"/>
          <w:szCs w:val="26"/>
        </w:rPr>
        <w:t xml:space="preserve"> effective </w:t>
      </w:r>
      <w:ins w:id="69" w:author="Paez, Antonio" w:date="2022-07-27T11:24:00Z">
        <w:r w:rsidR="00CD13EF">
          <w:rPr>
            <w:sz w:val="26"/>
            <w:szCs w:val="26"/>
          </w:rPr>
          <w:t xml:space="preserve">modes </w:t>
        </w:r>
      </w:ins>
      <w:ins w:id="70" w:author="Paez, Antonio" w:date="2022-07-28T10:11:00Z">
        <w:r w:rsidR="00755BA7">
          <w:rPr>
            <w:sz w:val="26"/>
            <w:szCs w:val="26"/>
          </w:rPr>
          <w:t>for</w:t>
        </w:r>
      </w:ins>
      <w:r w:rsidR="009C3BCF" w:rsidRPr="00180B62">
        <w:rPr>
          <w:sz w:val="26"/>
          <w:szCs w:val="26"/>
        </w:rPr>
        <w:t xml:space="preserve"> short- and mid-range travel in urban areas</w:t>
      </w:r>
      <w:ins w:id="71" w:author="Paez, Antonio" w:date="2022-07-27T11:24:00Z">
        <w:r w:rsidR="00CD13EF">
          <w:rPr>
            <w:sz w:val="26"/>
            <w:szCs w:val="26"/>
          </w:rPr>
          <w:t xml:space="preserve"> </w:t>
        </w:r>
      </w:ins>
      <w:ins w:id="72" w:author="Paez, Antonio" w:date="2022-07-27T11:25:00Z">
        <w:r w:rsidR="00CD13EF">
          <w:rPr>
            <w:sz w:val="26"/>
            <w:szCs w:val="26"/>
          </w:rPr>
          <w:t xml:space="preserve">that have, over a period of decades, </w:t>
        </w:r>
      </w:ins>
      <w:ins w:id="73" w:author="Paez, Antonio" w:date="2022-07-27T12:04:00Z">
        <w:r w:rsidR="00BF22C5">
          <w:rPr>
            <w:sz w:val="26"/>
            <w:szCs w:val="26"/>
          </w:rPr>
          <w:t>gr</w:t>
        </w:r>
      </w:ins>
      <w:ins w:id="74" w:author="Paez, Antonio" w:date="2022-07-27T12:05:00Z">
        <w:r w:rsidR="00171DAC">
          <w:rPr>
            <w:sz w:val="26"/>
            <w:szCs w:val="26"/>
          </w:rPr>
          <w:t>own</w:t>
        </w:r>
      </w:ins>
      <w:ins w:id="75" w:author="Paez, Antonio" w:date="2022-07-27T11:25:00Z">
        <w:r w:rsidR="00CD13EF">
          <w:rPr>
            <w:sz w:val="26"/>
            <w:szCs w:val="26"/>
          </w:rPr>
          <w:t xml:space="preserve"> to accommodate travel by automobile </w:t>
        </w:r>
      </w:ins>
      <w:r w:rsidR="001624F4">
        <w:rPr>
          <w:sz w:val="26"/>
          <w:szCs w:val="26"/>
        </w:rPr>
        <w:fldChar w:fldCharType="begin"/>
      </w:r>
      <w:r w:rsidR="00D56E23">
        <w:rPr>
          <w:sz w:val="26"/>
          <w:szCs w:val="26"/>
        </w:rPr>
        <w:instrText xml:space="preserve"> ADDIN EN.CITE &lt;EndNote&gt;&lt;Cite&gt;&lt;Author&gt;Brown&lt;/Author&gt;&lt;Year&gt;2009&lt;/Year&gt;&lt;RecNum&gt;209&lt;/RecNum&gt;&lt;DisplayText&gt;(Brown, Morris et al. 2009, Wiersma 2020)&lt;/DisplayText&gt;&lt;record&gt;&lt;rec-number&gt;209&lt;/rec-number&gt;&lt;foreign-keys&gt;&lt;key app="EN" db-id="2e2p5vxx2zxtrfexpad5zaef0pxz5rr252a5" timestamp="1660665905"&gt;209&lt;/key&gt;&lt;/foreign-keys&gt;&lt;ref-type name="Journal Article"&gt;17&lt;/ref-type&gt;&lt;contributors&gt;&lt;authors&gt;&lt;author&gt;Brown, Jeffrey R.&lt;/author&gt;&lt;author&gt;Morris, Eric A.&lt;/author&gt;&lt;author&gt;Taylor, Brian D.&lt;/author&gt;&lt;/authors&gt;&lt;/contributors&gt;&lt;titles&gt;&lt;title&gt;Planning for Cars in Cities: Planners, Engineers, and Freeways in the 20th Century&lt;/title&gt;&lt;secondary-title&gt;Journal of the American Planning Association&lt;/secondary-title&gt;&lt;/titles&gt;&lt;periodical&gt;&lt;full-title&gt;Journal of the American Planning Association&lt;/full-title&gt;&lt;/periodical&gt;&lt;pages&gt;161-177&lt;/pages&gt;&lt;volume&gt;75&lt;/volume&gt;&lt;number&gt;2&lt;/number&gt;&lt;section&gt;161&lt;/section&gt;&lt;dates&gt;&lt;year&gt;2009&lt;/year&gt;&lt;/dates&gt;&lt;isbn&gt;0194-4363&amp;#xD;1939-0130&lt;/isbn&gt;&lt;urls&gt;&lt;/urls&gt;&lt;electronic-resource-num&gt;10.1080/01944360802640016&lt;/electronic-resource-num&gt;&lt;/record&gt;&lt;/Cite&gt;&lt;Cite&gt;&lt;Author&gt;Wiersma&lt;/Author&gt;&lt;Year&gt;2020&lt;/Year&gt;&lt;RecNum&gt;195&lt;/RecNum&gt;&lt;record&gt;&lt;rec-number&gt;195&lt;/rec-number&gt;&lt;foreign-keys&gt;&lt;key app="EN" db-id="2e2p5vxx2zxtrfexpad5zaef0pxz5rr252a5" timestamp="1660665851"&gt;195&lt;/key&gt;&lt;/foreign-keys&gt;&lt;ref-type name="Journal Article"&gt;17&lt;/ref-type&gt;&lt;contributors&gt;&lt;authors&gt;&lt;author&gt;Wiersma, J. K.&lt;/author&gt;&lt;/authors&gt;&lt;/contributors&gt;&lt;titles&gt;&lt;title&gt;Commuting patterns and car dependency in urban regions&lt;/title&gt;&lt;secondary-title&gt;Journal of Transport Geography&lt;/secondary-title&gt;&lt;/titles&gt;&lt;periodical&gt;&lt;full-title&gt;Journal of Transport Geography&lt;/full-title&gt;&lt;/periodical&gt;&lt;volume&gt;84&lt;/volume&gt;&lt;section&gt;102700&lt;/section&gt;&lt;dates&gt;&lt;year&gt;2020&lt;/year&gt;&lt;/dates&gt;&lt;isbn&gt;09666923&lt;/isbn&gt;&lt;urls&gt;&lt;/urls&gt;&lt;electronic-resource-num&gt;10.1016/j.jtrangeo.2020.102700&lt;/electronic-resource-num&gt;&lt;/record&gt;&lt;/Cite&gt;&lt;/EndNote&gt;</w:instrText>
      </w:r>
      <w:r w:rsidR="001624F4">
        <w:rPr>
          <w:sz w:val="26"/>
          <w:szCs w:val="26"/>
        </w:rPr>
        <w:fldChar w:fldCharType="separate"/>
      </w:r>
      <w:r w:rsidR="00D56E23">
        <w:rPr>
          <w:noProof/>
          <w:sz w:val="26"/>
          <w:szCs w:val="26"/>
        </w:rPr>
        <w:t>(Brown, Morris et al. 2009, Wiersma 2020)</w:t>
      </w:r>
      <w:r w:rsidR="001624F4">
        <w:rPr>
          <w:sz w:val="26"/>
          <w:szCs w:val="26"/>
        </w:rPr>
        <w:fldChar w:fldCharType="end"/>
      </w:r>
      <w:ins w:id="76" w:author="Paez, Antonio" w:date="2022-07-27T11:28:00Z">
        <w:del w:id="77" w:author="Mahdis Moghadasi" w:date="2022-08-16T15:34:00Z">
          <w:r w:rsidR="00B7002D" w:rsidDel="001624F4">
            <w:rPr>
              <w:sz w:val="26"/>
              <w:szCs w:val="26"/>
            </w:rPr>
            <w:delText>(</w:delText>
          </w:r>
          <w:commentRangeStart w:id="78"/>
          <w:r w:rsidR="00B7002D" w:rsidDel="001624F4">
            <w:rPr>
              <w:sz w:val="26"/>
              <w:szCs w:val="26"/>
            </w:rPr>
            <w:delText>REFERENCE</w:delText>
          </w:r>
          <w:commentRangeEnd w:id="78"/>
          <w:r w:rsidR="00B7002D" w:rsidDel="001624F4">
            <w:rPr>
              <w:rStyle w:val="CommentReference"/>
            </w:rPr>
            <w:commentReference w:id="78"/>
          </w:r>
          <w:r w:rsidR="00B7002D" w:rsidDel="001624F4">
            <w:rPr>
              <w:sz w:val="26"/>
              <w:szCs w:val="26"/>
            </w:rPr>
            <w:delText xml:space="preserve">) </w:delText>
          </w:r>
        </w:del>
      </w:ins>
      <w:ins w:id="79" w:author="Paez, Antonio" w:date="2022-07-27T11:25:00Z">
        <w:r w:rsidR="00CD13EF" w:rsidRPr="009E01AE">
          <w:rPr>
            <w:sz w:val="26"/>
            <w:szCs w:val="26"/>
          </w:rPr>
          <w:t>while treating other modes almost as afterthoughts</w:t>
        </w:r>
      </w:ins>
      <w:ins w:id="80" w:author="Paez, Antonio" w:date="2022-07-27T11:47:00Z">
        <w:r w:rsidR="007D4222">
          <w:rPr>
            <w:sz w:val="26"/>
            <w:szCs w:val="26"/>
          </w:rPr>
          <w:t xml:space="preserve"> </w:t>
        </w:r>
      </w:ins>
      <w:r w:rsidR="00CF631A">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F631A">
        <w:rPr>
          <w:sz w:val="26"/>
          <w:szCs w:val="26"/>
        </w:rPr>
      </w:r>
      <w:r w:rsidR="00CF631A">
        <w:rPr>
          <w:sz w:val="26"/>
          <w:szCs w:val="26"/>
        </w:rPr>
        <w:fldChar w:fldCharType="separate"/>
      </w:r>
      <w:r w:rsidR="00D56E23">
        <w:rPr>
          <w:noProof/>
          <w:sz w:val="26"/>
          <w:szCs w:val="26"/>
        </w:rPr>
        <w:t xml:space="preserve">(Brezina 2020, Koglin 2020, Ruffino and </w:t>
      </w:r>
      <w:r w:rsidR="00D56E23">
        <w:rPr>
          <w:noProof/>
          <w:sz w:val="26"/>
          <w:szCs w:val="26"/>
        </w:rPr>
        <w:lastRenderedPageBreak/>
        <w:t>Jarre 2021)</w:t>
      </w:r>
      <w:r w:rsidR="00CF631A">
        <w:rPr>
          <w:sz w:val="26"/>
          <w:szCs w:val="26"/>
        </w:rPr>
        <w:fldChar w:fldCharType="end"/>
      </w:r>
      <w:ins w:id="81" w:author="Paez, Antonio" w:date="2022-07-27T11:47:00Z">
        <w:del w:id="82" w:author="Mahdis Moghadasi" w:date="2022-08-16T15:37:00Z">
          <w:r w:rsidR="007D4222" w:rsidDel="00CF631A">
            <w:rPr>
              <w:sz w:val="26"/>
              <w:szCs w:val="26"/>
            </w:rPr>
            <w:delText>(</w:delText>
          </w:r>
          <w:commentRangeStart w:id="83"/>
          <w:r w:rsidR="007D4222" w:rsidDel="00CF631A">
            <w:rPr>
              <w:sz w:val="26"/>
              <w:szCs w:val="26"/>
            </w:rPr>
            <w:delText>REFERENCES</w:delText>
          </w:r>
          <w:commentRangeEnd w:id="83"/>
          <w:r w:rsidR="007D4222" w:rsidDel="00CF631A">
            <w:rPr>
              <w:rStyle w:val="CommentReference"/>
            </w:rPr>
            <w:commentReference w:id="83"/>
          </w:r>
          <w:r w:rsidR="007D4222" w:rsidDel="00CF631A">
            <w:rPr>
              <w:sz w:val="26"/>
              <w:szCs w:val="26"/>
            </w:rPr>
            <w:delText>)</w:delText>
          </w:r>
        </w:del>
      </w:ins>
      <w:del w:id="84" w:author="Mahdis Moghadasi" w:date="2022-08-16T15:37:00Z">
        <w:r w:rsidR="009C3BCF" w:rsidRPr="00180B62" w:rsidDel="00CF631A">
          <w:rPr>
            <w:sz w:val="26"/>
            <w:szCs w:val="26"/>
          </w:rPr>
          <w:delText>.</w:delText>
        </w:r>
      </w:del>
      <w:ins w:id="85" w:author="Paez, Antonio" w:date="2022-07-27T11:34:00Z">
        <w:del w:id="86" w:author="Mahdis Moghadasi" w:date="2022-08-16T15:37:00Z">
          <w:r w:rsidR="009B540C" w:rsidDel="00CF631A">
            <w:rPr>
              <w:sz w:val="26"/>
              <w:szCs w:val="26"/>
            </w:rPr>
            <w:delText xml:space="preserve"> </w:delText>
          </w:r>
        </w:del>
      </w:ins>
      <w:r w:rsidR="008A6D63">
        <w:rPr>
          <w:sz w:val="26"/>
          <w:szCs w:val="26"/>
        </w:rPr>
        <w:t xml:space="preserve"> </w:t>
      </w:r>
      <w:r w:rsidR="008A6D63" w:rsidRPr="008A6D63">
        <w:rPr>
          <w:sz w:val="26"/>
          <w:szCs w:val="26"/>
        </w:rPr>
        <w:t>On the one hand, there are concerns about the externalities of the current (car-centric) transportation system; on the other hand, there is a growing understanding and awareness of the numerous co-benefits of active mobility in terms of health, efficiency, and social inclusion</w:t>
      </w:r>
      <w:r w:rsidR="008A6D63">
        <w:rPr>
          <w:sz w:val="26"/>
          <w:szCs w:val="26"/>
        </w:rPr>
        <w:t xml:space="preserve">  </w:t>
      </w:r>
      <w:r w:rsidR="008A6D63">
        <w:rPr>
          <w:rFonts w:ascii="AdvP800D" w:hAnsi="AdvP800D" w:cs="AdvP800D"/>
          <w:color w:val="000000"/>
        </w:rPr>
        <w:t>(</w:t>
      </w:r>
      <w:r w:rsidR="008A6D63">
        <w:rPr>
          <w:rFonts w:ascii="AdvP800D" w:hAnsi="AdvP800D" w:cs="AdvP800D"/>
          <w:color w:val="006CAD"/>
        </w:rPr>
        <w:t>Banister, 2005</w:t>
      </w:r>
      <w:r w:rsidR="008A6D63">
        <w:rPr>
          <w:rFonts w:ascii="AdvP800D" w:hAnsi="AdvP800D" w:cs="AdvP800D"/>
          <w:color w:val="000000"/>
        </w:rPr>
        <w:t xml:space="preserve">; </w:t>
      </w:r>
      <w:r w:rsidR="008A6D63">
        <w:rPr>
          <w:rFonts w:ascii="AdvP800D" w:hAnsi="AdvP800D" w:cs="AdvP800D"/>
          <w:color w:val="006CAD"/>
        </w:rPr>
        <w:t>G</w:t>
      </w:r>
      <w:r w:rsidR="008A6D63">
        <w:rPr>
          <w:rFonts w:ascii="AdvP4C4E59" w:hAnsi="AdvP4C4E59" w:cs="AdvP4C4E59"/>
          <w:color w:val="006CAD"/>
        </w:rPr>
        <w:t>€</w:t>
      </w:r>
      <w:r w:rsidR="008A6D63">
        <w:rPr>
          <w:rFonts w:ascii="AdvP800D" w:hAnsi="AdvP800D" w:cs="AdvP800D"/>
          <w:color w:val="006CAD"/>
        </w:rPr>
        <w:t>arling et al., 2014</w:t>
      </w:r>
      <w:r w:rsidR="008A6D63">
        <w:rPr>
          <w:rFonts w:ascii="AdvP800D" w:hAnsi="AdvP800D" w:cs="AdvP800D"/>
          <w:color w:val="000000"/>
        </w:rPr>
        <w:t xml:space="preserve">; </w:t>
      </w:r>
      <w:r w:rsidR="008A6D63">
        <w:rPr>
          <w:rFonts w:ascii="AdvP800D" w:hAnsi="AdvP800D" w:cs="AdvP800D"/>
          <w:color w:val="006CAD"/>
        </w:rPr>
        <w:t>G</w:t>
      </w:r>
      <w:r w:rsidR="008A6D63">
        <w:rPr>
          <w:rFonts w:ascii="AdvP4C4E59" w:hAnsi="AdvP4C4E59" w:cs="AdvP4C4E59"/>
          <w:color w:val="006CAD"/>
        </w:rPr>
        <w:t>€</w:t>
      </w:r>
      <w:r w:rsidR="008A6D63">
        <w:rPr>
          <w:rFonts w:ascii="AdvP800D" w:hAnsi="AdvP800D" w:cs="AdvP800D"/>
          <w:color w:val="006CAD"/>
        </w:rPr>
        <w:t>ossling et al., 2019</w:t>
      </w:r>
      <w:r w:rsidR="008A6D63">
        <w:rPr>
          <w:rFonts w:ascii="AdvP800D" w:hAnsi="AdvP800D" w:cs="AdvP800D"/>
          <w:color w:val="000000"/>
        </w:rPr>
        <w:t xml:space="preserve">; </w:t>
      </w:r>
      <w:r w:rsidR="008A6D63">
        <w:rPr>
          <w:rFonts w:ascii="AdvP800D" w:hAnsi="AdvP800D" w:cs="AdvP800D"/>
          <w:color w:val="006CAD"/>
        </w:rPr>
        <w:t>Mueller et al.,</w:t>
      </w:r>
      <w:r w:rsidR="008A6D63">
        <w:rPr>
          <w:rFonts w:ascii="AdvP800D" w:hAnsi="AdvP800D" w:cs="AdvP800D"/>
          <w:color w:val="006CAD"/>
        </w:rPr>
        <w:t xml:space="preserve"> </w:t>
      </w:r>
      <w:r w:rsidR="008A6D63">
        <w:rPr>
          <w:rFonts w:ascii="AdvP800D" w:hAnsi="AdvP800D" w:cs="AdvP800D"/>
          <w:color w:val="006CAD"/>
        </w:rPr>
        <w:t>2015</w:t>
      </w:r>
      <w:r w:rsidR="008A6D63">
        <w:rPr>
          <w:rFonts w:ascii="AdvP800D" w:hAnsi="AdvP800D" w:cs="AdvP800D"/>
          <w:color w:val="000000"/>
        </w:rPr>
        <w:t>).</w:t>
      </w:r>
      <w:ins w:id="87" w:author="Paez, Antonio" w:date="2022-07-27T11:49:00Z">
        <w:r w:rsidR="000B59D0" w:rsidRPr="009E01AE">
          <w:rPr>
            <w:sz w:val="26"/>
            <w:szCs w:val="26"/>
          </w:rPr>
          <w:t>Along with a focus on mo</w:t>
        </w:r>
      </w:ins>
      <w:ins w:id="88" w:author="Paez, Antonio" w:date="2022-07-27T11:50:00Z">
        <w:r w:rsidR="000B59D0" w:rsidRPr="009E01AE">
          <w:rPr>
            <w:sz w:val="26"/>
            <w:szCs w:val="26"/>
          </w:rPr>
          <w:t>torized travel, t</w:t>
        </w:r>
      </w:ins>
      <w:ins w:id="89" w:author="Paez, Antonio" w:date="2022-07-27T11:35:00Z">
        <w:r w:rsidR="009B540C" w:rsidRPr="009E01AE">
          <w:rPr>
            <w:sz w:val="26"/>
            <w:szCs w:val="26"/>
          </w:rPr>
          <w:t>he focus of transportation planning has been to plan for mobility</w:t>
        </w:r>
      </w:ins>
      <w:ins w:id="90" w:author="Paez, Antonio" w:date="2022-07-28T10:11:00Z">
        <w:r w:rsidR="00755BA7" w:rsidRPr="009E01AE">
          <w:rPr>
            <w:sz w:val="26"/>
            <w:szCs w:val="26"/>
          </w:rPr>
          <w:t xml:space="preserve"> mainly by car</w:t>
        </w:r>
      </w:ins>
      <w:ins w:id="91" w:author="Paez, Antonio" w:date="2022-07-27T12:10:00Z">
        <w:r w:rsidR="003325AF" w:rsidRPr="009E01AE">
          <w:rPr>
            <w:sz w:val="26"/>
            <w:szCs w:val="26"/>
          </w:rPr>
          <w:t>. T</w:t>
        </w:r>
      </w:ins>
      <w:ins w:id="92" w:author="Paez, Antonio" w:date="2022-07-27T11:35:00Z">
        <w:r w:rsidR="009B540C" w:rsidRPr="009E01AE">
          <w:rPr>
            <w:sz w:val="26"/>
            <w:szCs w:val="26"/>
          </w:rPr>
          <w:t xml:space="preserve">ransportation </w:t>
        </w:r>
      </w:ins>
      <w:ins w:id="93" w:author="Paez, Antonio" w:date="2022-07-27T11:50:00Z">
        <w:r w:rsidR="000B59D0" w:rsidRPr="009E01AE">
          <w:rPr>
            <w:sz w:val="26"/>
            <w:szCs w:val="26"/>
          </w:rPr>
          <w:t xml:space="preserve">and land use </w:t>
        </w:r>
      </w:ins>
      <w:ins w:id="94" w:author="Paez, Antonio" w:date="2022-07-27T11:35:00Z">
        <w:r w:rsidR="009B540C" w:rsidRPr="009E01AE">
          <w:rPr>
            <w:sz w:val="26"/>
            <w:szCs w:val="26"/>
          </w:rPr>
          <w:t>systems have been designed to produce mobility</w:t>
        </w:r>
      </w:ins>
      <w:ins w:id="95" w:author="Paez, Antonio" w:date="2022-07-27T12:05:00Z">
        <w:r w:rsidR="00171DAC" w:rsidRPr="009E01AE">
          <w:rPr>
            <w:sz w:val="26"/>
            <w:szCs w:val="26"/>
          </w:rPr>
          <w:t>, and this is reflected in t</w:t>
        </w:r>
      </w:ins>
      <w:ins w:id="96" w:author="Paez, Antonio" w:date="2022-07-27T12:06:00Z">
        <w:r w:rsidR="00171DAC" w:rsidRPr="009E01AE">
          <w:rPr>
            <w:sz w:val="26"/>
            <w:szCs w:val="26"/>
          </w:rPr>
          <w:t xml:space="preserve">he use of measures of efficiency </w:t>
        </w:r>
      </w:ins>
      <w:ins w:id="97" w:author="Paez, Antonio" w:date="2022-07-27T12:09:00Z">
        <w:r w:rsidR="003325AF" w:rsidRPr="009E01AE">
          <w:rPr>
            <w:sz w:val="26"/>
            <w:szCs w:val="26"/>
          </w:rPr>
          <w:t xml:space="preserve">that ignore the </w:t>
        </w:r>
      </w:ins>
      <w:ins w:id="98" w:author="Paez, Antonio" w:date="2022-07-27T12:10:00Z">
        <w:r w:rsidR="003325AF" w:rsidRPr="009E01AE">
          <w:rPr>
            <w:sz w:val="26"/>
            <w:szCs w:val="26"/>
          </w:rPr>
          <w:t>reason for</w:t>
        </w:r>
      </w:ins>
      <w:ins w:id="99" w:author="Paez, Antonio" w:date="2022-07-27T12:11:00Z">
        <w:r w:rsidR="003325AF" w:rsidRPr="009E01AE">
          <w:rPr>
            <w:sz w:val="26"/>
            <w:szCs w:val="26"/>
          </w:rPr>
          <w:t xml:space="preserve"> most</w:t>
        </w:r>
      </w:ins>
      <w:ins w:id="100" w:author="Paez, Antonio" w:date="2022-07-27T12:10:00Z">
        <w:r w:rsidR="003325AF" w:rsidRPr="009E01AE">
          <w:rPr>
            <w:sz w:val="26"/>
            <w:szCs w:val="26"/>
          </w:rPr>
          <w:t xml:space="preserve"> travel</w:t>
        </w:r>
      </w:ins>
      <w:ins w:id="101" w:author="Paez, Antonio" w:date="2022-07-28T10:12:00Z">
        <w:r w:rsidR="00755BA7" w:rsidRPr="009E01AE">
          <w:rPr>
            <w:sz w:val="26"/>
            <w:szCs w:val="26"/>
          </w:rPr>
          <w:t>, which</w:t>
        </w:r>
      </w:ins>
      <w:ins w:id="102" w:author="Paez, Antonio" w:date="2022-07-27T12:10:00Z">
        <w:r w:rsidR="003325AF" w:rsidRPr="009E01AE">
          <w:rPr>
            <w:sz w:val="26"/>
            <w:szCs w:val="26"/>
          </w:rPr>
          <w:t xml:space="preserve"> </w:t>
        </w:r>
      </w:ins>
      <w:ins w:id="103" w:author="Paez, Antonio" w:date="2022-07-28T10:12:00Z">
        <w:r w:rsidR="00755BA7" w:rsidRPr="009E01AE">
          <w:rPr>
            <w:sz w:val="26"/>
            <w:szCs w:val="26"/>
          </w:rPr>
          <w:t xml:space="preserve">is </w:t>
        </w:r>
      </w:ins>
      <w:ins w:id="104" w:author="Paez, Antonio" w:date="2022-07-27T12:10:00Z">
        <w:r w:rsidR="003325AF" w:rsidRPr="009E01AE">
          <w:rPr>
            <w:sz w:val="26"/>
            <w:szCs w:val="26"/>
          </w:rPr>
          <w:t>to reach destinations</w:t>
        </w:r>
      </w:ins>
      <w:ins w:id="105" w:author="Mahdis Moghadasi" w:date="2022-08-16T15:41:00Z">
        <w:r w:rsidR="00CF631A">
          <w:rPr>
            <w:sz w:val="26"/>
            <w:szCs w:val="26"/>
          </w:rPr>
          <w:t xml:space="preserve"> </w:t>
        </w:r>
      </w:ins>
      <w:r w:rsidR="00CF631A">
        <w:rPr>
          <w:sz w:val="26"/>
          <w:szCs w:val="26"/>
        </w:rPr>
        <w:fldChar w:fldCharType="begin"/>
      </w:r>
      <w:r w:rsidR="00D56E23">
        <w:rPr>
          <w:sz w:val="26"/>
          <w:szCs w:val="26"/>
        </w:rPr>
        <w:instrText xml:space="preserve"> ADDIN EN.CITE &lt;EndNote&gt;&lt;Cite&gt;&lt;Author&gt;Handy&lt;/Author&gt;&lt;Year&gt;1997&lt;/Year&gt;&lt;RecNum&gt;214&lt;/RecNum&gt;&lt;DisplayText&gt;(Handy and Niemeier 1997)&lt;/DisplayText&gt;&lt;record&gt;&lt;rec-number&gt;214&lt;/rec-number&gt;&lt;foreign-keys&gt;&lt;key app="EN" db-id="2e2p5vxx2zxtrfexpad5zaef0pxz5rr252a5" timestamp="1660679115"&gt;214&lt;/key&gt;&lt;/foreign-keys&gt;&lt;ref-type name="Journal Article"&gt;17&lt;/ref-type&gt;&lt;contributors&gt;&lt;authors&gt;&lt;author&gt;Handy, Susan L&lt;/author&gt;&lt;author&gt;Niemeier, Debbie A&lt;/author&gt;&lt;/authors&gt;&lt;/contributors&gt;&lt;titles&gt;&lt;title&gt;Measuring accessibility: an exploration of issues and alternatives&lt;/title&gt;&lt;secondary-title&gt;Environment and planning A&lt;/secondary-title&gt;&lt;/titles&gt;&lt;periodical&gt;&lt;full-title&gt;Environment and planning A&lt;/full-title&gt;&lt;/periodical&gt;&lt;pages&gt;1175-1194&lt;/pages&gt;&lt;volume&gt;29&lt;/volume&gt;&lt;number&gt;7&lt;/number&gt;&lt;dates&gt;&lt;year&gt;1997&lt;/year&gt;&lt;/dates&gt;&lt;isbn&gt;0308-518X&lt;/isbn&gt;&lt;urls&gt;&lt;/urls&gt;&lt;/record&gt;&lt;/Cite&gt;&lt;/EndNote&gt;</w:instrText>
      </w:r>
      <w:r w:rsidR="00CF631A">
        <w:rPr>
          <w:sz w:val="26"/>
          <w:szCs w:val="26"/>
        </w:rPr>
        <w:fldChar w:fldCharType="separate"/>
      </w:r>
      <w:r w:rsidR="00D56E23">
        <w:rPr>
          <w:noProof/>
          <w:sz w:val="26"/>
          <w:szCs w:val="26"/>
        </w:rPr>
        <w:t>(Handy and Niemeier 1997)</w:t>
      </w:r>
      <w:r w:rsidR="00CF631A">
        <w:rPr>
          <w:sz w:val="26"/>
          <w:szCs w:val="26"/>
        </w:rPr>
        <w:fldChar w:fldCharType="end"/>
      </w:r>
      <w:ins w:id="106" w:author="Paez, Antonio" w:date="2022-07-27T12:11:00Z">
        <w:r w:rsidR="003325AF">
          <w:rPr>
            <w:sz w:val="26"/>
            <w:szCs w:val="26"/>
          </w:rPr>
          <w:t xml:space="preserve"> </w:t>
        </w:r>
      </w:ins>
      <w:ins w:id="107" w:author="Paez, Antonio" w:date="2022-07-27T12:06:00Z">
        <w:del w:id="108" w:author="Mahdis Moghadasi" w:date="2022-08-16T15:41:00Z">
          <w:r w:rsidR="00171DAC" w:rsidDel="00CF631A">
            <w:rPr>
              <w:sz w:val="26"/>
              <w:szCs w:val="26"/>
            </w:rPr>
            <w:delText>(</w:delText>
          </w:r>
        </w:del>
      </w:ins>
      <w:commentRangeStart w:id="109"/>
      <w:ins w:id="110" w:author="Paez, Antonio" w:date="2022-07-27T12:10:00Z">
        <w:del w:id="111" w:author="Mahdis Moghadasi" w:date="2022-08-16T15:41:00Z">
          <w:r w:rsidR="003325AF" w:rsidDel="00CF631A">
            <w:rPr>
              <w:sz w:val="26"/>
              <w:szCs w:val="26"/>
            </w:rPr>
            <w:delText>REFERENCE</w:delText>
          </w:r>
        </w:del>
      </w:ins>
      <w:commentRangeEnd w:id="109"/>
      <w:ins w:id="112" w:author="Paez, Antonio" w:date="2022-07-27T12:12:00Z">
        <w:del w:id="113" w:author="Mahdis Moghadasi" w:date="2022-08-16T15:41:00Z">
          <w:r w:rsidR="003325AF" w:rsidDel="00CF631A">
            <w:rPr>
              <w:rStyle w:val="CommentReference"/>
            </w:rPr>
            <w:commentReference w:id="109"/>
          </w:r>
        </w:del>
      </w:ins>
      <w:ins w:id="114" w:author="Paez, Antonio" w:date="2022-07-27T12:06:00Z">
        <w:del w:id="115" w:author="Mahdis Moghadasi" w:date="2022-08-16T15:41:00Z">
          <w:r w:rsidR="00171DAC" w:rsidDel="00CF631A">
            <w:rPr>
              <w:sz w:val="26"/>
              <w:szCs w:val="26"/>
            </w:rPr>
            <w:delText>)</w:delText>
          </w:r>
        </w:del>
      </w:ins>
      <w:ins w:id="116" w:author="Paez, Antonio" w:date="2022-07-27T11:57:00Z">
        <w:del w:id="117" w:author="Mahdis Moghadasi" w:date="2022-08-16T15:41:00Z">
          <w:r w:rsidR="00B75E3F" w:rsidDel="00CF631A">
            <w:rPr>
              <w:sz w:val="26"/>
              <w:szCs w:val="26"/>
            </w:rPr>
            <w:delText xml:space="preserve">. </w:delText>
          </w:r>
        </w:del>
      </w:ins>
    </w:p>
    <w:p w14:paraId="4F6E1EB8" w14:textId="77777777" w:rsidR="009E01AE" w:rsidRDefault="009E01AE" w:rsidP="009B540C">
      <w:pPr>
        <w:spacing w:line="360" w:lineRule="auto"/>
        <w:jc w:val="both"/>
        <w:rPr>
          <w:sz w:val="26"/>
          <w:szCs w:val="26"/>
        </w:rPr>
      </w:pPr>
    </w:p>
    <w:p w14:paraId="033503DD" w14:textId="2A18FAC9" w:rsidR="009E01AE" w:rsidRDefault="009E01AE" w:rsidP="009B540C">
      <w:pPr>
        <w:spacing w:line="360" w:lineRule="auto"/>
        <w:jc w:val="both"/>
        <w:rPr>
          <w:sz w:val="26"/>
          <w:szCs w:val="26"/>
        </w:rPr>
      </w:pPr>
      <w:r w:rsidRPr="009E01AE">
        <w:rPr>
          <w:sz w:val="26"/>
          <w:szCs w:val="26"/>
          <w:highlight w:val="green"/>
        </w:rPr>
        <w:t>Mostly about accessibility-based planning in transportation</w:t>
      </w:r>
      <w:r>
        <w:rPr>
          <w:sz w:val="26"/>
          <w:szCs w:val="26"/>
        </w:rPr>
        <w:t xml:space="preserve"> </w:t>
      </w:r>
    </w:p>
    <w:p w14:paraId="2D662A1C" w14:textId="77777777" w:rsidR="009E01AE" w:rsidRDefault="009E01AE" w:rsidP="009B540C">
      <w:pPr>
        <w:spacing w:line="360" w:lineRule="auto"/>
        <w:jc w:val="both"/>
        <w:rPr>
          <w:sz w:val="26"/>
          <w:szCs w:val="26"/>
        </w:rPr>
      </w:pPr>
    </w:p>
    <w:p w14:paraId="40420A93" w14:textId="23E1EDA2" w:rsidR="001B3FDC" w:rsidRDefault="00B75E3F" w:rsidP="009B540C">
      <w:pPr>
        <w:spacing w:line="360" w:lineRule="auto"/>
        <w:jc w:val="both"/>
        <w:rPr>
          <w:ins w:id="118" w:author="Paez, Antonio" w:date="2022-07-27T12:34:00Z"/>
          <w:sz w:val="26"/>
          <w:szCs w:val="26"/>
        </w:rPr>
      </w:pPr>
      <w:ins w:id="119" w:author="Paez, Antonio" w:date="2022-07-27T11:57:00Z">
        <w:r>
          <w:rPr>
            <w:sz w:val="26"/>
            <w:szCs w:val="26"/>
          </w:rPr>
          <w:t>Th</w:t>
        </w:r>
      </w:ins>
      <w:ins w:id="120" w:author="Paez, Antonio" w:date="2022-07-27T12:06:00Z">
        <w:r w:rsidR="00171DAC">
          <w:rPr>
            <w:sz w:val="26"/>
            <w:szCs w:val="26"/>
          </w:rPr>
          <w:t>e</w:t>
        </w:r>
      </w:ins>
      <w:ins w:id="121" w:author="Paez, Antonio" w:date="2022-07-27T11:57:00Z">
        <w:r>
          <w:rPr>
            <w:sz w:val="26"/>
            <w:szCs w:val="26"/>
          </w:rPr>
          <w:t xml:space="preserve"> idea</w:t>
        </w:r>
      </w:ins>
      <w:ins w:id="122" w:author="Paez, Antonio" w:date="2022-07-27T11:35:00Z">
        <w:r w:rsidR="009B540C" w:rsidRPr="009B540C">
          <w:rPr>
            <w:sz w:val="26"/>
            <w:szCs w:val="26"/>
          </w:rPr>
          <w:t xml:space="preserve"> </w:t>
        </w:r>
      </w:ins>
      <w:ins w:id="123" w:author="Paez, Antonio" w:date="2022-07-27T12:06:00Z">
        <w:r w:rsidR="00171DAC">
          <w:rPr>
            <w:sz w:val="26"/>
            <w:szCs w:val="26"/>
          </w:rPr>
          <w:t xml:space="preserve">of producing mobility </w:t>
        </w:r>
      </w:ins>
      <w:ins w:id="124" w:author="Paez, Antonio" w:date="2022-07-27T11:35:00Z">
        <w:r w:rsidR="009B540C" w:rsidRPr="009B540C">
          <w:rPr>
            <w:sz w:val="26"/>
            <w:szCs w:val="26"/>
          </w:rPr>
          <w:t xml:space="preserve">seems intuitive when planning for </w:t>
        </w:r>
      </w:ins>
      <w:ins w:id="125" w:author="Paez, Antonio" w:date="2022-07-27T12:13:00Z">
        <w:r w:rsidR="003325AF">
          <w:rPr>
            <w:sz w:val="26"/>
            <w:szCs w:val="26"/>
          </w:rPr>
          <w:t xml:space="preserve">inexpensive </w:t>
        </w:r>
      </w:ins>
      <w:ins w:id="126" w:author="Paez, Antonio" w:date="2022-07-27T11:35:00Z">
        <w:r w:rsidR="009B540C" w:rsidRPr="009B540C">
          <w:rPr>
            <w:sz w:val="26"/>
            <w:szCs w:val="26"/>
          </w:rPr>
          <w:t>motorized travel</w:t>
        </w:r>
      </w:ins>
      <w:ins w:id="127" w:author="Paez, Antonio" w:date="2022-07-27T12:13:00Z">
        <w:r w:rsidR="003325AF">
          <w:rPr>
            <w:sz w:val="26"/>
            <w:szCs w:val="26"/>
          </w:rPr>
          <w:t xml:space="preserve">, </w:t>
        </w:r>
      </w:ins>
      <w:ins w:id="128" w:author="Paez, Antonio" w:date="2022-07-27T11:35:00Z">
        <w:r w:rsidR="009B540C" w:rsidRPr="009B540C">
          <w:rPr>
            <w:sz w:val="26"/>
            <w:szCs w:val="26"/>
          </w:rPr>
          <w:t xml:space="preserve">in an era </w:t>
        </w:r>
      </w:ins>
      <w:ins w:id="129" w:author="Paez, Antonio" w:date="2022-07-27T11:57:00Z">
        <w:r>
          <w:rPr>
            <w:sz w:val="26"/>
            <w:szCs w:val="26"/>
          </w:rPr>
          <w:t>when</w:t>
        </w:r>
      </w:ins>
      <w:ins w:id="130" w:author="Paez, Antonio" w:date="2022-07-27T11:58:00Z">
        <w:r>
          <w:rPr>
            <w:sz w:val="26"/>
            <w:szCs w:val="26"/>
          </w:rPr>
          <w:t xml:space="preserve"> automobile users </w:t>
        </w:r>
      </w:ins>
      <w:ins w:id="131" w:author="Paez, Antonio" w:date="2022-07-27T12:06:00Z">
        <w:r w:rsidR="00171DAC">
          <w:rPr>
            <w:sz w:val="26"/>
            <w:szCs w:val="26"/>
          </w:rPr>
          <w:t>have been</w:t>
        </w:r>
      </w:ins>
      <w:ins w:id="132" w:author="Paez, Antonio" w:date="2022-07-27T12:07:00Z">
        <w:r w:rsidR="00171DAC">
          <w:rPr>
            <w:sz w:val="26"/>
            <w:szCs w:val="26"/>
          </w:rPr>
          <w:t>, as a matter of policy,</w:t>
        </w:r>
      </w:ins>
      <w:ins w:id="133" w:author="Paez, Antonio" w:date="2022-07-27T11:59:00Z">
        <w:r>
          <w:rPr>
            <w:sz w:val="26"/>
            <w:szCs w:val="26"/>
          </w:rPr>
          <w:t xml:space="preserve"> shielded from paying</w:t>
        </w:r>
        <w:r w:rsidR="00BF22C5">
          <w:rPr>
            <w:sz w:val="26"/>
            <w:szCs w:val="26"/>
          </w:rPr>
          <w:t xml:space="preserve"> – </w:t>
        </w:r>
      </w:ins>
      <w:ins w:id="134" w:author="Paez, Antonio" w:date="2022-07-27T12:01:00Z">
        <w:r w:rsidR="00BF22C5">
          <w:rPr>
            <w:sz w:val="26"/>
            <w:szCs w:val="26"/>
          </w:rPr>
          <w:t xml:space="preserve">and </w:t>
        </w:r>
      </w:ins>
      <w:ins w:id="135" w:author="Paez, Antonio" w:date="2022-07-27T11:59:00Z">
        <w:r w:rsidR="00BF22C5">
          <w:rPr>
            <w:sz w:val="26"/>
            <w:szCs w:val="26"/>
          </w:rPr>
          <w:t>even be</w:t>
        </w:r>
      </w:ins>
      <w:ins w:id="136" w:author="Paez, Antonio" w:date="2022-07-27T12:00:00Z">
        <w:r w:rsidR="00BF22C5">
          <w:rPr>
            <w:sz w:val="26"/>
            <w:szCs w:val="26"/>
          </w:rPr>
          <w:t>com</w:t>
        </w:r>
      </w:ins>
      <w:ins w:id="137" w:author="Paez, Antonio" w:date="2022-07-27T11:59:00Z">
        <w:r w:rsidR="00BF22C5">
          <w:rPr>
            <w:sz w:val="26"/>
            <w:szCs w:val="26"/>
          </w:rPr>
          <w:t>ing aware – of the full cost of their travel</w:t>
        </w:r>
      </w:ins>
      <w:ins w:id="138" w:author="Mahdis Moghadasi" w:date="2022-08-16T15:47:00Z">
        <w:r w:rsidR="00D309AD">
          <w:rPr>
            <w:sz w:val="26"/>
            <w:szCs w:val="26"/>
          </w:rPr>
          <w:t xml:space="preserve"> </w:t>
        </w:r>
      </w:ins>
      <w:r w:rsidR="00D309AD">
        <w:rPr>
          <w:sz w:val="26"/>
          <w:szCs w:val="26"/>
        </w:rPr>
        <w:fldChar w:fldCharType="begin"/>
      </w:r>
      <w:r w:rsidR="00D56E23">
        <w:rPr>
          <w:sz w:val="26"/>
          <w:szCs w:val="26"/>
        </w:rPr>
        <w:instrText xml:space="preserve"> ADDIN EN.CITE &lt;EndNote&gt;&lt;Cite&gt;&lt;Author&gt;Taylor&lt;/Author&gt;&lt;Year&gt;2006&lt;/Year&gt;&lt;RecNum&gt;210&lt;/RecNum&gt;&lt;DisplayText&gt;(Taylor 2006)&lt;/DisplayText&gt;&lt;record&gt;&lt;rec-number&gt;210&lt;/rec-number&gt;&lt;foreign-keys&gt;&lt;key app="EN" db-id="2e2p5vxx2zxtrfexpad5zaef0pxz5rr252a5" timestamp="1660665908"&gt;210&lt;/key&gt;&lt;/foreign-keys&gt;&lt;ref-type name="Journal Article"&gt;17&lt;/ref-type&gt;&lt;contributors&gt;&lt;authors&gt;&lt;author&gt;Taylor, Brian D.&lt;/author&gt;&lt;/authors&gt;&lt;/contributors&gt;&lt;titles&gt;&lt;title&gt;Putting a Price on Mobility: Cars and Contradictions in Planning&lt;/title&gt;&lt;secondary-title&gt;Journal of the American Planning Association&lt;/secondary-title&gt;&lt;/titles&gt;&lt;periodical&gt;&lt;full-title&gt;Journal of the American Planning Association&lt;/full-title&gt;&lt;/periodical&gt;&lt;pages&gt;279-284&lt;/pages&gt;&lt;volume&gt;72&lt;/volume&gt;&lt;number&gt;3&lt;/number&gt;&lt;section&gt;279&lt;/section&gt;&lt;dates&gt;&lt;year&gt;2006&lt;/year&gt;&lt;/dates&gt;&lt;isbn&gt;0194-4363&amp;#xD;1939-0130&lt;/isbn&gt;&lt;urls&gt;&lt;/urls&gt;&lt;electronic-resource-num&gt;10.1080/01944360608976750&lt;/electronic-resource-num&gt;&lt;/record&gt;&lt;/Cite&gt;&lt;/EndNote&gt;</w:instrText>
      </w:r>
      <w:r w:rsidR="00D309AD">
        <w:rPr>
          <w:sz w:val="26"/>
          <w:szCs w:val="26"/>
        </w:rPr>
        <w:fldChar w:fldCharType="separate"/>
      </w:r>
      <w:r w:rsidR="00D56E23">
        <w:rPr>
          <w:noProof/>
          <w:sz w:val="26"/>
          <w:szCs w:val="26"/>
        </w:rPr>
        <w:t>(Taylor 2006)</w:t>
      </w:r>
      <w:r w:rsidR="00D309AD">
        <w:rPr>
          <w:sz w:val="26"/>
          <w:szCs w:val="26"/>
        </w:rPr>
        <w:fldChar w:fldCharType="end"/>
      </w:r>
      <w:ins w:id="139" w:author="Paez, Antonio" w:date="2022-07-27T12:00:00Z">
        <w:r w:rsidR="00BF22C5">
          <w:rPr>
            <w:sz w:val="26"/>
            <w:szCs w:val="26"/>
          </w:rPr>
          <w:t xml:space="preserve"> </w:t>
        </w:r>
        <w:del w:id="140" w:author="Mahdis Moghadasi" w:date="2022-08-16T15:46:00Z">
          <w:r w:rsidR="00BF22C5" w:rsidDel="00D309AD">
            <w:rPr>
              <w:sz w:val="26"/>
              <w:szCs w:val="26"/>
            </w:rPr>
            <w:delText>(</w:delText>
          </w:r>
          <w:commentRangeStart w:id="141"/>
          <w:r w:rsidR="00BF22C5" w:rsidDel="00D309AD">
            <w:rPr>
              <w:sz w:val="26"/>
              <w:szCs w:val="26"/>
            </w:rPr>
            <w:delText>REFERENCE</w:delText>
          </w:r>
          <w:commentRangeEnd w:id="141"/>
          <w:r w:rsidR="00BF22C5" w:rsidDel="00D309AD">
            <w:rPr>
              <w:rStyle w:val="CommentReference"/>
            </w:rPr>
            <w:commentReference w:id="141"/>
          </w:r>
          <w:r w:rsidR="00BF22C5" w:rsidDel="00D309AD">
            <w:rPr>
              <w:sz w:val="26"/>
              <w:szCs w:val="26"/>
            </w:rPr>
            <w:delText>)</w:delText>
          </w:r>
        </w:del>
      </w:ins>
      <w:ins w:id="142" w:author="Paez, Antonio" w:date="2022-07-27T11:59:00Z">
        <w:del w:id="143" w:author="Mahdis Moghadasi" w:date="2022-08-16T15:46:00Z">
          <w:r w:rsidR="00BF22C5" w:rsidDel="00D309AD">
            <w:rPr>
              <w:sz w:val="26"/>
              <w:szCs w:val="26"/>
            </w:rPr>
            <w:delText>.</w:delText>
          </w:r>
        </w:del>
      </w:ins>
      <w:ins w:id="144" w:author="Paez, Antonio" w:date="2022-07-27T12:16:00Z">
        <w:del w:id="145" w:author="Mahdis Moghadasi" w:date="2022-08-16T15:46:00Z">
          <w:r w:rsidR="00276C21" w:rsidDel="00D309AD">
            <w:rPr>
              <w:sz w:val="26"/>
              <w:szCs w:val="26"/>
            </w:rPr>
            <w:delText xml:space="preserve"> </w:delText>
          </w:r>
        </w:del>
      </w:ins>
      <w:ins w:id="146" w:author="Paez, Antonio" w:date="2022-07-27T12:48:00Z">
        <w:r w:rsidR="00BB3735">
          <w:rPr>
            <w:sz w:val="26"/>
            <w:szCs w:val="26"/>
          </w:rPr>
          <w:t>In recognition of</w:t>
        </w:r>
      </w:ins>
      <w:ins w:id="147" w:author="Paez, Antonio" w:date="2022-07-27T12:33:00Z">
        <w:r w:rsidR="00990144">
          <w:rPr>
            <w:sz w:val="26"/>
            <w:szCs w:val="26"/>
          </w:rPr>
          <w:t xml:space="preserve"> the contradiction of</w:t>
        </w:r>
      </w:ins>
      <w:ins w:id="148" w:author="Paez, Antonio" w:date="2022-07-27T12:47:00Z">
        <w:r w:rsidR="00BB3735">
          <w:rPr>
            <w:sz w:val="26"/>
            <w:szCs w:val="26"/>
          </w:rPr>
          <w:t xml:space="preserve"> trying to</w:t>
        </w:r>
      </w:ins>
      <w:ins w:id="149" w:author="Paez, Antonio" w:date="2022-07-27T12:33:00Z">
        <w:r w:rsidR="00990144">
          <w:rPr>
            <w:sz w:val="26"/>
            <w:szCs w:val="26"/>
          </w:rPr>
          <w:t xml:space="preserve"> generat</w:t>
        </w:r>
      </w:ins>
      <w:ins w:id="150" w:author="Paez, Antonio" w:date="2022-07-27T12:47:00Z">
        <w:r w:rsidR="00BB3735">
          <w:rPr>
            <w:sz w:val="26"/>
            <w:szCs w:val="26"/>
          </w:rPr>
          <w:t>e</w:t>
        </w:r>
      </w:ins>
      <w:ins w:id="151" w:author="Paez, Antonio" w:date="2022-07-27T12:33:00Z">
        <w:r w:rsidR="00990144">
          <w:rPr>
            <w:sz w:val="26"/>
            <w:szCs w:val="26"/>
          </w:rPr>
          <w:t xml:space="preserve"> mobility </w:t>
        </w:r>
      </w:ins>
      <w:ins w:id="152" w:author="Paez, Antonio" w:date="2022-07-27T12:34:00Z">
        <w:r w:rsidR="00990144">
          <w:rPr>
            <w:sz w:val="26"/>
            <w:szCs w:val="26"/>
          </w:rPr>
          <w:t xml:space="preserve">while </w:t>
        </w:r>
      </w:ins>
      <w:ins w:id="153" w:author="Paez, Antonio" w:date="2022-07-27T12:47:00Z">
        <w:r w:rsidR="00BB3735">
          <w:rPr>
            <w:sz w:val="26"/>
            <w:szCs w:val="26"/>
          </w:rPr>
          <w:t xml:space="preserve">also hoping to </w:t>
        </w:r>
      </w:ins>
      <w:ins w:id="154" w:author="Paez, Antonio" w:date="2022-07-27T12:34:00Z">
        <w:r w:rsidR="00990144">
          <w:rPr>
            <w:sz w:val="26"/>
            <w:szCs w:val="26"/>
          </w:rPr>
          <w:t xml:space="preserve">reduce the ill effects of mobility, </w:t>
        </w:r>
      </w:ins>
      <w:ins w:id="155" w:author="Paez, Antonio" w:date="2022-07-27T12:28:00Z">
        <w:r w:rsidR="00C754DB">
          <w:rPr>
            <w:sz w:val="26"/>
            <w:szCs w:val="26"/>
          </w:rPr>
          <w:t>an argument in the t</w:t>
        </w:r>
      </w:ins>
      <w:ins w:id="156" w:author="Paez, Antonio" w:date="2022-07-27T12:29:00Z">
        <w:r w:rsidR="00C754DB">
          <w:rPr>
            <w:sz w:val="26"/>
            <w:szCs w:val="26"/>
          </w:rPr>
          <w:t xml:space="preserve">ransportation literature </w:t>
        </w:r>
      </w:ins>
      <w:ins w:id="157" w:author="Paez, Antonio" w:date="2022-07-27T12:34:00Z">
        <w:r w:rsidR="00990144">
          <w:rPr>
            <w:sz w:val="26"/>
            <w:szCs w:val="26"/>
          </w:rPr>
          <w:t xml:space="preserve">for decades </w:t>
        </w:r>
      </w:ins>
      <w:ins w:id="158" w:author="Paez, Antonio" w:date="2022-07-27T12:29:00Z">
        <w:r w:rsidR="00C754DB">
          <w:rPr>
            <w:sz w:val="26"/>
            <w:szCs w:val="26"/>
          </w:rPr>
          <w:t>has been to shift from mobility-based to accessibility-</w:t>
        </w:r>
      </w:ins>
      <w:ins w:id="159" w:author="Paez, Antonio" w:date="2022-07-27T12:30:00Z">
        <w:r w:rsidR="00990144">
          <w:rPr>
            <w:sz w:val="26"/>
            <w:szCs w:val="26"/>
          </w:rPr>
          <w:t>based planning</w:t>
        </w:r>
      </w:ins>
      <w:ins w:id="160" w:author="Mahdis Moghadasi" w:date="2022-08-16T15:47: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&lt;EndNote&gt;&lt;Cite&gt;&lt;Author&gt;Handy&lt;/Author&gt;&lt;Year&gt;1997&lt;/Year&gt;&lt;RecNum&gt;208&lt;/RecNum&gt;&lt;DisplayText&gt;(Handy 1997, Unit 2003)&lt;/DisplayText&gt;&lt;record&gt;&lt;rec-number&gt;208&lt;/rec-number&gt;&lt;foreign-keys&gt;&lt;key app="EN" db-id="2e2p5vxx2zxtrfexpad5zaef0pxz5rr252a5" timestamp="1660665898"&gt;208&lt;/key&gt;&lt;/foreign-keys&gt;&lt;ref-type name="Journal Article"&gt;17&lt;/ref-type&gt;&lt;contributors&gt;&lt;authors&gt;&lt;author&gt;Handy, S. L., &amp;amp; Niemeier, D. A&lt;/author&gt;&lt;/authors&gt;&lt;/contributors&gt;&lt;titles&gt;&lt;title&gt;Measuring accessibility: an exploration of issues and alternatives&lt;/title&gt;&lt;secondary-title&gt;Environment and Planning A: Economy and Space&lt;/secondary-title&gt;&lt;/titles&gt;&lt;periodical&gt;&lt;full-title&gt;Environment and Planning A: Economy and Space&lt;/full-title&gt;&lt;/periodical&gt;&lt;dates&gt;&lt;year&gt;1997&lt;/year&gt;&lt;/dates&gt;&lt;urls&gt;&lt;/urls&gt;&lt;/record&gt;&lt;/Cite&gt;&lt;Cite&gt;&lt;Author&gt;Unit&lt;/Author&gt;&lt;Year&gt;2003&lt;/Year&gt;&lt;RecNum&gt;215&lt;/RecNum&gt;&lt;record&gt;&lt;rec-number&gt;215&lt;/rec-number&gt;&lt;foreign-keys&gt;&lt;key app="EN" db-id="2e2p5vxx2zxtrfexpad5zaef0pxz5rr252a5" timestamp="1660679527"&gt;215&lt;/key&gt;&lt;/foreign-keys&gt;&lt;ref-type name="Journal Article"&gt;17&lt;/ref-type&gt;&lt;contributors&gt;&lt;authors&gt;&lt;author&gt;Unit, Social Exclusion&lt;/author&gt;&lt;/authors&gt;&lt;/contributors&gt;&lt;titles&gt;&lt;title&gt;Making the connections: final report on transportation and social exclusion&lt;/title&gt;&lt;secondary-title&gt;Social Exclusion Unit. Retrieved September&lt;/secondary-title&gt;&lt;/titles&gt;&lt;periodical&gt;&lt;full-title&gt;Social Exclusion Unit. Retrieved September&lt;/full-title&gt;&lt;/periodical&gt;&lt;pages&gt;2015&lt;/pages&gt;&lt;volume&gt;20&lt;/volume&gt;&lt;dates&gt;&lt;year&gt;2003&lt;/year&gt;&lt;/dates&gt;&lt;urls&gt;&lt;/urls&gt;&lt;/record&gt;&lt;/Cite&gt;&lt;/EndNote&gt;</w:instrText>
      </w:r>
      <w:r w:rsidR="008011F2">
        <w:rPr>
          <w:sz w:val="26"/>
          <w:szCs w:val="26"/>
        </w:rPr>
        <w:fldChar w:fldCharType="separate"/>
      </w:r>
      <w:r w:rsidR="00D56E23">
        <w:rPr>
          <w:noProof/>
          <w:sz w:val="26"/>
          <w:szCs w:val="26"/>
        </w:rPr>
        <w:t>(Handy 1997, Unit 2003)</w:t>
      </w:r>
      <w:r w:rsidR="008011F2">
        <w:rPr>
          <w:sz w:val="26"/>
          <w:szCs w:val="26"/>
        </w:rPr>
        <w:fldChar w:fldCharType="end"/>
      </w:r>
      <w:ins w:id="161" w:author="Paez, Antonio" w:date="2022-07-27T12:31:00Z">
        <w:del w:id="162" w:author="Mahdis Moghadasi" w:date="2022-08-16T15:47:00Z">
          <w:r w:rsidR="00990144" w:rsidDel="008011F2">
            <w:rPr>
              <w:sz w:val="26"/>
              <w:szCs w:val="26"/>
            </w:rPr>
            <w:delText xml:space="preserve"> (</w:delText>
          </w:r>
          <w:commentRangeStart w:id="163"/>
          <w:r w:rsidR="00990144" w:rsidDel="008011F2">
            <w:rPr>
              <w:sz w:val="26"/>
              <w:szCs w:val="26"/>
            </w:rPr>
            <w:delText>REFERENCE</w:delText>
          </w:r>
          <w:commentRangeEnd w:id="163"/>
          <w:r w:rsidR="00990144" w:rsidDel="008011F2">
            <w:rPr>
              <w:rStyle w:val="CommentReference"/>
            </w:rPr>
            <w:commentReference w:id="163"/>
          </w:r>
        </w:del>
        <w:r w:rsidR="00990144">
          <w:rPr>
            <w:sz w:val="26"/>
            <w:szCs w:val="26"/>
          </w:rPr>
          <w:t>)</w:t>
        </w:r>
      </w:ins>
      <w:ins w:id="164" w:author="Paez, Antonio" w:date="2022-07-27T12:30:00Z">
        <w:r w:rsidR="00990144">
          <w:rPr>
            <w:sz w:val="26"/>
            <w:szCs w:val="26"/>
          </w:rPr>
          <w:t>.</w:t>
        </w:r>
      </w:ins>
      <w:ins w:id="165"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66" w:author="Paez, Antonio" w:date="2022-07-27T12:37:00Z">
        <w:r w:rsidR="0095495C">
          <w:rPr>
            <w:sz w:val="26"/>
            <w:szCs w:val="26"/>
          </w:rPr>
          <w:t xml:space="preserve"> </w:t>
        </w:r>
      </w:ins>
      <w:r w:rsidR="008011F2">
        <w:rPr>
          <w:sz w:val="26"/>
          <w:szCs w:val="26"/>
        </w:rPr>
        <w:fldChar w:fldCharType="begin"/>
      </w:r>
      <w:r w:rsidR="00872A41">
        <w:rPr>
          <w:sz w:val="26"/>
          <w:szCs w:val="26"/>
        </w:rPr>
        <w:instrText xml:space="preserve"> ADDIN EN.CITE &lt;EndNote&gt;&lt;Cite&gt;&lt;Author&gt;Páez&lt;/Author&gt;&lt;Year&gt;2012&lt;/Year&gt;&lt;RecNum&gt;107&lt;/RecNum&gt;&lt;DisplayText&gt;(Páez, Scott et al. 2012)&lt;/DisplayText&gt;&lt;record&gt;&lt;rec-number&gt;107&lt;/rec-number&gt;&lt;foreign-keys&gt;&lt;key app="EN" db-id="5pv9ftddjtvzdfe9p0vp20suxtzdwfsv2ep2" timestamp="1672413246"&gt;107&lt;/key&gt;&lt;/foreign-keys&gt;&lt;ref-type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8011F2">
        <w:rPr>
          <w:sz w:val="26"/>
          <w:szCs w:val="26"/>
        </w:rPr>
        <w:fldChar w:fldCharType="separate"/>
      </w:r>
      <w:r w:rsidR="00D56E23">
        <w:rPr>
          <w:noProof/>
          <w:sz w:val="26"/>
          <w:szCs w:val="26"/>
        </w:rPr>
        <w:t>(Páez, Scott et al. 2012)</w:t>
      </w:r>
      <w:r w:rsidR="008011F2">
        <w:rPr>
          <w:sz w:val="26"/>
          <w:szCs w:val="26"/>
        </w:rPr>
        <w:fldChar w:fldCharType="end"/>
      </w:r>
      <w:ins w:id="167" w:author="Paez, Antonio" w:date="2022-07-27T12:37:00Z">
        <w:del w:id="168" w:author="Mahdis Moghadasi" w:date="2022-08-16T15:52:00Z">
          <w:r w:rsidR="0095495C" w:rsidDel="008011F2">
            <w:rPr>
              <w:sz w:val="26"/>
              <w:szCs w:val="26"/>
            </w:rPr>
            <w:delText>(</w:delText>
          </w:r>
          <w:commentRangeStart w:id="169"/>
          <w:r w:rsidR="0095495C" w:rsidDel="008011F2">
            <w:rPr>
              <w:sz w:val="26"/>
              <w:szCs w:val="26"/>
            </w:rPr>
            <w:delText>REFERENCES</w:delText>
          </w:r>
        </w:del>
      </w:ins>
      <w:commentRangeEnd w:id="169"/>
      <w:ins w:id="170" w:author="Paez, Antonio" w:date="2022-07-27T12:41:00Z">
        <w:del w:id="171" w:author="Mahdis Moghadasi" w:date="2022-08-16T15:52:00Z">
          <w:r w:rsidR="008517A2" w:rsidDel="008011F2">
            <w:rPr>
              <w:rStyle w:val="CommentReference"/>
            </w:rPr>
            <w:commentReference w:id="169"/>
          </w:r>
        </w:del>
      </w:ins>
      <w:ins w:id="172" w:author="Paez, Antonio" w:date="2022-07-27T12:37:00Z">
        <w:del w:id="173" w:author="Mahdis Moghadasi" w:date="2022-08-16T15:52:00Z">
          <w:r w:rsidR="0095495C" w:rsidDel="008011F2">
            <w:rPr>
              <w:sz w:val="26"/>
              <w:szCs w:val="26"/>
            </w:rPr>
            <w:delText>)</w:delText>
          </w:r>
        </w:del>
      </w:ins>
      <w:ins w:id="174" w:author="Paez, Antonio" w:date="2022-07-27T12:48:00Z">
        <w:del w:id="175" w:author="Mahdis Moghadasi" w:date="2022-08-16T15:52:00Z">
          <w:r w:rsidR="00BB3735" w:rsidDel="008011F2">
            <w:rPr>
              <w:sz w:val="26"/>
              <w:szCs w:val="26"/>
            </w:rPr>
            <w:delText xml:space="preserve"> </w:delText>
          </w:r>
        </w:del>
        <w:r w:rsidR="00BB3735">
          <w:rPr>
            <w:sz w:val="26"/>
            <w:szCs w:val="26"/>
          </w:rPr>
          <w:t xml:space="preserve">and conceptually </w:t>
        </w:r>
      </w:ins>
      <w:ins w:id="176" w:author="Paez, Antonio" w:date="2022-07-28T10:13:00Z">
        <w:r w:rsidR="00755BA7">
          <w:rPr>
            <w:sz w:val="26"/>
            <w:szCs w:val="26"/>
          </w:rPr>
          <w:t>strikes at</w:t>
        </w:r>
      </w:ins>
      <w:ins w:id="177" w:author="Paez, Antonio" w:date="2022-07-27T12:48:00Z">
        <w:r w:rsidR="00BB3735">
          <w:rPr>
            <w:sz w:val="26"/>
            <w:szCs w:val="26"/>
          </w:rPr>
          <w:t xml:space="preserve"> </w:t>
        </w:r>
      </w:ins>
      <w:ins w:id="178" w:author="Paez, Antonio" w:date="2022-07-27T12:49:00Z">
        <w:r w:rsidR="00BB3735">
          <w:rPr>
            <w:sz w:val="26"/>
            <w:szCs w:val="26"/>
          </w:rPr>
          <w:t>the heart of wasteful mobi</w:t>
        </w:r>
      </w:ins>
      <w:ins w:id="179" w:author="Paez, Antonio" w:date="2022-07-28T10:13:00Z">
        <w:r w:rsidR="00755BA7">
          <w:rPr>
            <w:sz w:val="26"/>
            <w:szCs w:val="26"/>
          </w:rPr>
          <w:t>l</w:t>
        </w:r>
      </w:ins>
      <w:ins w:id="180" w:author="Paez, Antonio" w:date="2022-07-27T12:49:00Z">
        <w:r w:rsidR="00BB3735">
          <w:rPr>
            <w:sz w:val="26"/>
            <w:szCs w:val="26"/>
          </w:rPr>
          <w:t>ity-based planning by focusing on the ability to reach destinations</w:t>
        </w:r>
      </w:ins>
      <w:ins w:id="181" w:author="Paez, Antonio" w:date="2022-07-27T12:41:00Z">
        <w:r w:rsidR="008517A2">
          <w:rPr>
            <w:sz w:val="26"/>
            <w:szCs w:val="26"/>
          </w:rPr>
          <w:t>.</w:t>
        </w:r>
      </w:ins>
      <w:ins w:id="182" w:author="Paez, Antonio" w:date="2022-07-27T12:49:00Z">
        <w:r w:rsidR="00BB3735">
          <w:rPr>
            <w:sz w:val="26"/>
            <w:szCs w:val="26"/>
          </w:rPr>
          <w:t xml:space="preserve"> Despite mixed evidence </w:t>
        </w:r>
      </w:ins>
      <w:ins w:id="183" w:author="Paez, Antonio" w:date="2022-07-27T12:50:00Z">
        <w:r w:rsidR="00BB3735">
          <w:rPr>
            <w:sz w:val="26"/>
            <w:szCs w:val="26"/>
          </w:rPr>
          <w:t>regarding</w:t>
        </w:r>
      </w:ins>
      <w:ins w:id="184" w:author="Paez, Antonio" w:date="2022-07-27T12:49:00Z">
        <w:r w:rsidR="00BB3735">
          <w:rPr>
            <w:sz w:val="26"/>
            <w:szCs w:val="26"/>
          </w:rPr>
          <w:t xml:space="preserve"> the adoption of accessibility </w:t>
        </w:r>
      </w:ins>
      <w:ins w:id="185" w:author="Paez, Antonio" w:date="2022-07-27T12:50:00Z">
        <w:r w:rsidR="00BB3735">
          <w:rPr>
            <w:sz w:val="26"/>
            <w:szCs w:val="26"/>
          </w:rPr>
          <w:t xml:space="preserve">in planning practice </w:t>
        </w:r>
      </w:ins>
      <w:r w:rsidR="008011F2">
        <w:rPr>
          <w:sz w:val="26"/>
          <w:szCs w:val="26"/>
        </w:rPr>
        <w:fldChar w:fldCharType="begin"/>
      </w:r>
      <w:r w:rsidR="00D56E23">
        <w:rPr>
          <w:sz w:val="26"/>
          <w:szCs w:val="26"/>
        </w:rPr>
        <w:instrText xml:space="preserve"> ADDIN EN.CITE &lt;EndNote&gt;&lt;Cite&gt;&lt;Author&gt;Boisjoly&lt;/Author&gt;&lt;Year&gt;2017&lt;/Year&gt;&lt;RecNum&gt;298&lt;/RecNum&gt;&lt;DisplayText&gt;(Boisjoly and El-Geneidy 2017, Proffitt, Bartholomew et al. 2019)&lt;/DisplayText&gt;&lt;record&gt;&lt;rec-number&gt;298&lt;/rec-number&gt;&lt;foreign-keys&gt;&lt;key app="EN" db-id="2e2p5vxx2zxtrfexpad5zaef0pxz5rr252a5" timestamp="1660696995"&gt;298&lt;/key&gt;&lt;/foreign-keys&gt;&lt;ref-type name="Journal Article"&gt;17&lt;/ref-type&gt;&lt;contributors&gt;&lt;authors&gt;&lt;author&gt;Boisjoly, G.&lt;/author&gt;&lt;author&gt;El-Geneidy, A. M.&lt;/author&gt;&lt;/authors&gt;&lt;/contributors&gt;&lt;titles&gt;&lt;title&gt;How to get there? A critical assessment of accessibility objectives and indicators in metropolitan transportation plans&lt;/title&gt;&lt;secondary-title&gt;TRANSPORT POLICY&lt;/secondary-title&gt;&lt;/titles&gt;&lt;periodical&gt;&lt;full-title&gt;Transport Policy&lt;/full-title&gt;&lt;/periodical&gt;&lt;pages&gt;38-50&lt;/pages&gt;&lt;volume&gt;55&lt;/volume&gt;&lt;dates&gt;&lt;year&gt;2017&lt;/year&gt;&lt;/dates&gt;&lt;urls&gt;&lt;related-urls&gt;&lt;url&gt;https://www.sciencedirect.com/science/article/pii/S0967070X1630436X?via%3Dihub&lt;/url&gt;&lt;/related-urls&gt;&lt;/urls&gt;&lt;electronic-resource-num&gt;10.1016/j.tranpol.2016.12.011&lt;/electronic-resource-num&gt;&lt;/record&gt;&lt;/Cite&gt;&lt;Cite&gt;&lt;Author&gt;Proffitt&lt;/Author&gt;&lt;Year&gt;2019&lt;/Year&gt;&lt;RecNum&gt;294&lt;/RecNum&gt;&lt;record&gt;&lt;rec-number&gt;294&lt;/rec-number&gt;&lt;foreign-keys&gt;&lt;key app="EN" db-id="2e2p5vxx2zxtrfexpad5zaef0pxz5rr252a5" timestamp="1660696995"&gt;294&lt;/key&gt;&lt;/foreign-keys&gt;&lt;ref-type name="Journal Article"&gt;17&lt;/ref-type&gt;&lt;contributors&gt;&lt;authors&gt;&lt;author&gt;Proffitt, D. G.&lt;/author&gt;&lt;author&gt;Bartholomew, K.&lt;/author&gt;&lt;author&gt;Ewing, R.&lt;/author&gt;&lt;author&gt;Miller, H. J.&lt;/author&gt;&lt;/authors&gt;&lt;/contributors&gt;&lt;titles&gt;&lt;title&gt;Accessibility planning in American metropolitan areas: Are we there yet?&lt;/title&gt;&lt;secondary-title&gt;URBAN STUDIES&lt;/secondary-title&gt;&lt;/titles&gt;&lt;periodical&gt;&lt;full-title&gt;Urban Studies&lt;/full-title&gt;&lt;/periodical&gt;&lt;pages&gt;167-192&lt;/pages&gt;&lt;volume&gt;56&lt;/volume&gt;&lt;number&gt;1&lt;/number&gt;&lt;dates&gt;&lt;year&gt;2019&lt;/year&gt;&lt;/dates&gt;&lt;urls&gt;&lt;related-urls&gt;&lt;url&gt;https://journals.sagepub.com/doi/pdf/10.1177/0042098017710122&lt;/url&gt;&lt;/related-urls&gt;&lt;/urls&gt;&lt;electronic-resource-num&gt;10.1177/0042098017710122&lt;/electronic-resource-num&gt;&lt;/record&gt;&lt;/Cite&gt;&lt;/EndNote&gt;</w:instrText>
      </w:r>
      <w:r w:rsidR="008011F2">
        <w:rPr>
          <w:sz w:val="26"/>
          <w:szCs w:val="26"/>
        </w:rPr>
        <w:fldChar w:fldCharType="separate"/>
      </w:r>
      <w:r w:rsidR="00D56E23">
        <w:rPr>
          <w:noProof/>
          <w:sz w:val="26"/>
          <w:szCs w:val="26"/>
        </w:rPr>
        <w:t>(Boisjoly and El-Geneidy 2017, Proffitt, Bartholomew et al. 2019)</w:t>
      </w:r>
      <w:r w:rsidR="008011F2">
        <w:rPr>
          <w:sz w:val="26"/>
          <w:szCs w:val="26"/>
        </w:rPr>
        <w:fldChar w:fldCharType="end"/>
      </w:r>
      <w:ins w:id="186" w:author="Paez, Antonio" w:date="2022-07-27T12:50:00Z">
        <w:del w:id="187" w:author="Mahdis Moghadasi" w:date="2022-08-16T15:54:00Z">
          <w:r w:rsidR="00BB3735" w:rsidDel="008011F2">
            <w:rPr>
              <w:sz w:val="26"/>
              <w:szCs w:val="26"/>
            </w:rPr>
            <w:delText>(</w:delText>
          </w:r>
          <w:commentRangeStart w:id="188"/>
          <w:r w:rsidR="00BB3735" w:rsidDel="008011F2">
            <w:rPr>
              <w:sz w:val="26"/>
              <w:szCs w:val="26"/>
            </w:rPr>
            <w:delText>REFERENCE</w:delText>
          </w:r>
          <w:commentRangeEnd w:id="188"/>
          <w:r w:rsidR="00BB3735" w:rsidDel="008011F2">
            <w:rPr>
              <w:rStyle w:val="CommentReference"/>
            </w:rPr>
            <w:commentReference w:id="188"/>
          </w:r>
          <w:r w:rsidR="00BB3735" w:rsidDel="008011F2">
            <w:rPr>
              <w:sz w:val="26"/>
              <w:szCs w:val="26"/>
            </w:rPr>
            <w:delText>)</w:delText>
          </w:r>
        </w:del>
      </w:ins>
      <w:ins w:id="189" w:author="Paez, Antonio" w:date="2022-07-27T12:41:00Z">
        <w:del w:id="190" w:author="Mahdis Moghadasi" w:date="2022-08-16T15:54:00Z">
          <w:r w:rsidR="008517A2" w:rsidDel="008011F2">
            <w:rPr>
              <w:sz w:val="26"/>
              <w:szCs w:val="26"/>
            </w:rPr>
            <w:delText xml:space="preserve"> </w:delText>
          </w:r>
        </w:del>
      </w:ins>
      <w:ins w:id="191" w:author="Paez, Antonio" w:date="2022-07-27T12:54:00Z">
        <w:r w:rsidR="0017188F">
          <w:rPr>
            <w:sz w:val="26"/>
            <w:szCs w:val="26"/>
          </w:rPr>
          <w:t>there are reasons to believe that the future belongs to accessibility-based planning</w:t>
        </w:r>
      </w:ins>
      <w:ins w:id="192" w:author="Mahdis Moghadasi" w:date="2022-08-16T15:55: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&lt;EndNote&gt;&lt;Cite&gt;&lt;Author&gt;Handy&lt;/Author&gt;&lt;Year&gt;2020&lt;/Year&gt;&lt;RecNum&gt;207&lt;/RecNum&gt;&lt;DisplayText&gt;(Handy 2020)&lt;/DisplayText&gt;&lt;record&gt;&lt;rec-number&gt;207&lt;/rec-number&gt;&lt;foreign-keys&gt;&lt;key app="EN" db-id="2e2p5vxx2zxtrfexpad5zaef0pxz5rr252a5" timestamp="1660665895"&gt;207&lt;/key&gt;&lt;/foreign-keys&gt;&lt;ref-type name="Journal Article"&gt;17&lt;/ref-type&gt;&lt;contributors&gt;&lt;authors&gt;&lt;author&gt;Handy, Susan&lt;/author&gt;&lt;/authors&gt;&lt;/contributors&gt;&lt;titles&gt;&lt;title&gt;Is accessibility an idea whose time has finally come?&lt;/title&gt;&lt;secondary-title&gt;Transportation Research Part D: Transport and Environment&lt;/secondary-title&gt;&lt;/titles&gt;&lt;periodical&gt;&lt;full-title&gt;Transportation Research Part D: Transport and Environment&lt;/full-title&gt;&lt;/periodical&gt;&lt;volume&gt;83&lt;/volume&gt;&lt;section&gt;102319&lt;/section&gt;&lt;dates&gt;&lt;year&gt;2020&lt;/year&gt;&lt;/dates&gt;&lt;isbn&gt;13619209&lt;/isbn&gt;&lt;urls&gt;&lt;/urls&gt;&lt;electronic-resource-num&gt;10.1016/j.trd.2020.102319&lt;/electronic-resource-num&gt;&lt;/record&gt;&lt;/Cite&gt;&lt;/EndNote&gt;</w:instrText>
      </w:r>
      <w:r w:rsidR="008011F2">
        <w:rPr>
          <w:sz w:val="26"/>
          <w:szCs w:val="26"/>
        </w:rPr>
        <w:fldChar w:fldCharType="separate"/>
      </w:r>
      <w:r w:rsidR="00D56E23">
        <w:rPr>
          <w:noProof/>
          <w:sz w:val="26"/>
          <w:szCs w:val="26"/>
        </w:rPr>
        <w:t>(Handy 2020)</w:t>
      </w:r>
      <w:r w:rsidR="008011F2">
        <w:rPr>
          <w:sz w:val="26"/>
          <w:szCs w:val="26"/>
        </w:rPr>
        <w:fldChar w:fldCharType="end"/>
      </w:r>
      <w:ins w:id="193" w:author="Paez, Antonio" w:date="2022-07-27T12:54:00Z">
        <w:del w:id="194" w:author="Mahdis Moghadasi" w:date="2022-08-16T15:55:00Z">
          <w:r w:rsidR="0017188F" w:rsidDel="008011F2">
            <w:rPr>
              <w:sz w:val="26"/>
              <w:szCs w:val="26"/>
            </w:rPr>
            <w:delText xml:space="preserve"> (</w:delText>
          </w:r>
          <w:commentRangeStart w:id="195"/>
          <w:r w:rsidR="0017188F" w:rsidDel="008011F2">
            <w:rPr>
              <w:sz w:val="26"/>
              <w:szCs w:val="26"/>
            </w:rPr>
            <w:delText>REFERENCE</w:delText>
          </w:r>
        </w:del>
      </w:ins>
      <w:commentRangeEnd w:id="195"/>
      <w:ins w:id="196" w:author="Paez, Antonio" w:date="2022-07-27T12:56:00Z">
        <w:del w:id="197" w:author="Mahdis Moghadasi" w:date="2022-08-16T15:55:00Z">
          <w:r w:rsidR="0017188F" w:rsidDel="008011F2">
            <w:rPr>
              <w:rStyle w:val="CommentReference"/>
            </w:rPr>
            <w:commentReference w:id="195"/>
          </w:r>
        </w:del>
      </w:ins>
      <w:ins w:id="198" w:author="Paez, Antonio" w:date="2022-07-27T12:54:00Z">
        <w:r w:rsidR="0017188F">
          <w:rPr>
            <w:sz w:val="26"/>
            <w:szCs w:val="26"/>
          </w:rPr>
          <w:t>)</w:t>
        </w:r>
      </w:ins>
      <w:ins w:id="199" w:author="Paez, Antonio" w:date="2022-07-27T12:56:00Z">
        <w:r w:rsidR="0017188F">
          <w:rPr>
            <w:sz w:val="26"/>
            <w:szCs w:val="26"/>
          </w:rPr>
          <w:t>.</w:t>
        </w:r>
      </w:ins>
    </w:p>
    <w:p w14:paraId="76783F9A" w14:textId="32E41F17" w:rsidR="00CB765A" w:rsidRPr="00BF3A32" w:rsidRDefault="00753727" w:rsidP="00C702E4">
      <w:pPr>
        <w:spacing w:line="360" w:lineRule="auto"/>
        <w:jc w:val="both"/>
        <w:rPr>
          <w:ins w:id="200" w:author="Paez, Antonio" w:date="2022-07-27T13:29:00Z"/>
          <w:sz w:val="26"/>
          <w:szCs w:val="26"/>
          <w:rtl/>
          <w:lang w:val="en-US" w:bidi="fa-IR"/>
        </w:rPr>
      </w:pPr>
      <w:ins w:id="201" w:author="Paez, Antonio" w:date="2022-07-27T12:56:00Z">
        <w:r>
          <w:rPr>
            <w:sz w:val="26"/>
            <w:szCs w:val="26"/>
          </w:rPr>
          <w:lastRenderedPageBreak/>
          <w:t xml:space="preserve">The </w:t>
        </w:r>
      </w:ins>
      <w:ins w:id="202" w:author="Paez, Antonio" w:date="2022-07-27T12:57:00Z">
        <w:r>
          <w:rPr>
            <w:sz w:val="26"/>
            <w:szCs w:val="26"/>
          </w:rPr>
          <w:t>relevance</w:t>
        </w:r>
      </w:ins>
      <w:ins w:id="203" w:author="Paez, Antonio" w:date="2022-07-27T12:56:00Z">
        <w:r>
          <w:rPr>
            <w:sz w:val="26"/>
            <w:szCs w:val="26"/>
          </w:rPr>
          <w:t xml:space="preserve"> of accessibility-based planning is </w:t>
        </w:r>
      </w:ins>
      <w:ins w:id="204" w:author="Paez, Antonio" w:date="2022-07-27T12:57:00Z">
        <w:r>
          <w:rPr>
            <w:sz w:val="26"/>
            <w:szCs w:val="26"/>
          </w:rPr>
          <w:t>even more evident when active modes are considered: who would rather make long trips if equivalent destinations could be reached with shorter trips? Not only can pedestrians and cyclists not be shielded from the cost of travel, t</w:t>
        </w:r>
        <w:r w:rsidRPr="009B540C">
          <w:rPr>
            <w:sz w:val="26"/>
            <w:szCs w:val="26"/>
          </w:rPr>
          <w:t xml:space="preserve">he effort of reaching destinations </w:t>
        </w:r>
        <w:r>
          <w:rPr>
            <w:sz w:val="26"/>
            <w:szCs w:val="26"/>
          </w:rPr>
          <w:t>is inherently</w:t>
        </w:r>
        <w:r w:rsidRPr="009B540C">
          <w:rPr>
            <w:sz w:val="26"/>
            <w:szCs w:val="26"/>
          </w:rPr>
          <w:t xml:space="preserve"> visceral</w:t>
        </w:r>
      </w:ins>
      <w:ins w:id="205" w:author="Mahdis Moghadasi" w:date="2022-08-16T15:56:00Z">
        <w:r w:rsidR="00EB6736">
          <w:rPr>
            <w:sz w:val="26"/>
            <w:szCs w:val="26"/>
          </w:rPr>
          <w:t xml:space="preserve"> </w:t>
        </w:r>
      </w:ins>
      <w:r w:rsidR="00EB6736">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 </w:instrText>
      </w:r>
      <w:r w:rsidR="00D56E23">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B6736">
        <w:rPr>
          <w:sz w:val="26"/>
          <w:szCs w:val="26"/>
        </w:rPr>
      </w:r>
      <w:r w:rsidR="00EB6736">
        <w:rPr>
          <w:sz w:val="26"/>
          <w:szCs w:val="26"/>
        </w:rPr>
        <w:fldChar w:fldCharType="separate"/>
      </w:r>
      <w:r w:rsidR="00D56E23">
        <w:rPr>
          <w:noProof/>
          <w:sz w:val="26"/>
          <w:szCs w:val="26"/>
        </w:rPr>
        <w:t>(Hsu and Tsai 2014, Iseki and Tingstrom 2014, Páez, Anjum et al. 2020)</w:t>
      </w:r>
      <w:r w:rsidR="00EB6736">
        <w:rPr>
          <w:sz w:val="26"/>
          <w:szCs w:val="26"/>
        </w:rPr>
        <w:fldChar w:fldCharType="end"/>
      </w:r>
      <w:ins w:id="206" w:author="Paez, Antonio" w:date="2022-07-27T12:57:00Z">
        <w:r w:rsidRPr="009B540C">
          <w:rPr>
            <w:sz w:val="26"/>
            <w:szCs w:val="26"/>
          </w:rPr>
          <w:t xml:space="preserve"> </w:t>
        </w:r>
        <w:del w:id="207" w:author="Mahdis Moghadasi" w:date="2022-08-16T15:56:00Z">
          <w:r w:rsidRPr="009B540C" w:rsidDel="00EB6736">
            <w:rPr>
              <w:sz w:val="26"/>
              <w:szCs w:val="26"/>
            </w:rPr>
            <w:delText>(</w:delText>
          </w:r>
        </w:del>
      </w:ins>
      <w:commentRangeStart w:id="208"/>
      <w:ins w:id="209" w:author="Paez, Antonio" w:date="2022-07-27T13:01:00Z">
        <w:del w:id="210" w:author="Mahdis Moghadasi" w:date="2022-08-16T15:56:00Z">
          <w:r w:rsidDel="00EB6736">
            <w:rPr>
              <w:sz w:val="26"/>
              <w:szCs w:val="26"/>
            </w:rPr>
            <w:delText>REFERENCES</w:delText>
          </w:r>
        </w:del>
      </w:ins>
      <w:commentRangeEnd w:id="208"/>
      <w:ins w:id="211" w:author="Paez, Antonio" w:date="2022-07-27T12:57:00Z">
        <w:del w:id="212" w:author="Mahdis Moghadasi" w:date="2022-08-16T15:56:00Z">
          <w:r w:rsidDel="00EB6736">
            <w:rPr>
              <w:rStyle w:val="CommentReference"/>
            </w:rPr>
            <w:commentReference w:id="208"/>
          </w:r>
          <w:r w:rsidRPr="009B540C" w:rsidDel="00EB6736">
            <w:rPr>
              <w:sz w:val="26"/>
              <w:szCs w:val="26"/>
            </w:rPr>
            <w:delText>)</w:delText>
          </w:r>
        </w:del>
      </w:ins>
      <w:ins w:id="213" w:author="Paez, Antonio" w:date="2022-07-27T13:03:00Z">
        <w:del w:id="214" w:author="Mahdis Moghadasi" w:date="2022-08-16T15:56:00Z">
          <w:r w:rsidR="007E320E" w:rsidDel="00EB6736">
            <w:rPr>
              <w:sz w:val="26"/>
              <w:szCs w:val="26"/>
            </w:rPr>
            <w:delText xml:space="preserve">. </w:delText>
          </w:r>
        </w:del>
        <w:r w:rsidR="007E320E">
          <w:rPr>
            <w:sz w:val="26"/>
            <w:szCs w:val="26"/>
          </w:rPr>
          <w:t>As interest in active travel-based accessibility</w:t>
        </w:r>
      </w:ins>
      <w:ins w:id="215" w:author="Paez, Antonio" w:date="2022-07-28T10:14:00Z">
        <w:r w:rsidR="00755BA7">
          <w:rPr>
            <w:sz w:val="26"/>
            <w:szCs w:val="26"/>
          </w:rPr>
          <w:t xml:space="preserve"> (ATB accessibility)</w:t>
        </w:r>
      </w:ins>
      <w:ins w:id="216" w:author="Paez, Antonio" w:date="2022-07-27T13:15:00Z">
        <w:r w:rsidR="00A879B7">
          <w:rPr>
            <w:sz w:val="26"/>
            <w:szCs w:val="26"/>
          </w:rPr>
          <w:t xml:space="preserve"> </w:t>
        </w:r>
      </w:ins>
      <w:ins w:id="217" w:author="Paez, Antonio" w:date="2022-07-27T13:03:00Z">
        <w:r w:rsidR="007E320E">
          <w:rPr>
            <w:sz w:val="26"/>
            <w:szCs w:val="26"/>
          </w:rPr>
          <w:t>grows</w:t>
        </w:r>
      </w:ins>
      <w:ins w:id="218" w:author="Paez, Antonio" w:date="2022-07-27T13:15:00Z">
        <w:r w:rsidR="00A879B7">
          <w:rPr>
            <w:sz w:val="26"/>
            <w:szCs w:val="26"/>
          </w:rPr>
          <w:t xml:space="preserve"> glob</w:t>
        </w:r>
      </w:ins>
      <w:ins w:id="219" w:author="Paez, Antonio" w:date="2022-07-27T13:16:00Z">
        <w:r w:rsidR="00A879B7">
          <w:rPr>
            <w:sz w:val="26"/>
            <w:szCs w:val="26"/>
          </w:rPr>
          <w:t>ally</w:t>
        </w:r>
      </w:ins>
      <w:ins w:id="220" w:author="Paez, Antonio" w:date="2022-07-27T13:03:00Z">
        <w:r w:rsidR="007E320E">
          <w:rPr>
            <w:sz w:val="26"/>
            <w:szCs w:val="26"/>
          </w:rPr>
          <w:t xml:space="preserve"> (</w:t>
        </w:r>
      </w:ins>
      <w:commentRangeStart w:id="221"/>
      <w:ins w:id="222" w:author="Paez, Antonio" w:date="2022-07-27T13:14:00Z">
        <w:r w:rsidR="00A879B7">
          <w:rPr>
            <w:sz w:val="26"/>
            <w:szCs w:val="26"/>
          </w:rPr>
          <w:t>e.g.,</w:t>
        </w:r>
      </w:ins>
      <w:r w:rsidR="009C0D6F">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Q2l0ZT48QXV0aG9yPkxpPC9BdXRob3I+PFllYXI+MjAyMDwvWWVhcj48UmVjTnVtPjI1PC9SZWNO
dW0+PHJlY29yZD48cmVjLW51bWJlcj4yNTwvcmVjLW51bWJlcj48Zm9yZWlnbi1rZXlzPjxrZXkg
YXBwPSJFTiIgZGItaWQ9IjVwdjlmdGRkanR2emRmZTlwMHZwMjBzdXh0emR3ZnN2MmVwMiIgdGlt
ZXN0YW1wPSIxNjcyNDEyOTc5Ij4yNTwva2V5PjwvZm9yZWlnbi1rZXlzPjxyZWYtdHlwZSBuYW1l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872A41">
        <w:rPr>
          <w:sz w:val="26"/>
          <w:szCs w:val="26"/>
        </w:rPr>
        <w:instrText xml:space="preserve"> ADDIN EN.CITE </w:instrText>
      </w:r>
      <w:r w:rsidR="00872A41">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Q2l0ZT48QXV0aG9yPkxpPC9BdXRob3I+PFllYXI+MjAyMDwvWWVhcj48UmVjTnVtPjI1PC9SZWNO
dW0+PHJlY29yZD48cmVjLW51bWJlcj4yNTwvcmVjLW51bWJlcj48Zm9yZWlnbi1rZXlzPjxrZXkg
YXBwPSJFTiIgZGItaWQ9IjVwdjlmdGRkanR2emRmZTlwMHZwMjBzdXh0emR3ZnN2MmVwMiIgdGlt
ZXN0YW1wPSIxNjcyNDEyOTc5Ij4yNTwva2V5PjwvZm9yZWlnbi1rZXlzPjxyZWYtdHlwZSBuYW1l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872A41">
        <w:rPr>
          <w:sz w:val="26"/>
          <w:szCs w:val="26"/>
        </w:rPr>
        <w:instrText xml:space="preserve"> ADDIN EN.CITE.DATA </w:instrText>
      </w:r>
      <w:r w:rsidR="00872A41">
        <w:rPr>
          <w:sz w:val="26"/>
          <w:szCs w:val="26"/>
        </w:rPr>
      </w:r>
      <w:r w:rsidR="00872A41">
        <w:rPr>
          <w:sz w:val="26"/>
          <w:szCs w:val="26"/>
        </w:rPr>
        <w:fldChar w:fldCharType="end"/>
      </w:r>
      <w:r w:rsidR="009C0D6F">
        <w:rPr>
          <w:sz w:val="26"/>
          <w:szCs w:val="26"/>
        </w:rPr>
        <w:fldChar w:fldCharType="separate"/>
      </w:r>
      <w:r w:rsidR="00D56E23">
        <w:rPr>
          <w:noProof/>
          <w:sz w:val="26"/>
          <w:szCs w:val="26"/>
        </w:rPr>
        <w:t>(Arranz-Lopez, Soria-Lara et al. 2019, Li, Huang et al. 2020, Rosas-Satizabal, Guzman et al. 2020, Ortega, MartÍN et al. 2021)</w:t>
      </w:r>
      <w:r w:rsidR="009C0D6F">
        <w:rPr>
          <w:sz w:val="26"/>
          <w:szCs w:val="26"/>
        </w:rPr>
        <w:fldChar w:fldCharType="end"/>
      </w:r>
      <w:ins w:id="223" w:author="Mahdis Moghadasi" w:date="2022-08-16T15:58:00Z">
        <w:r w:rsidR="009C0D6F">
          <w:rPr>
            <w:sz w:val="26"/>
            <w:szCs w:val="26"/>
          </w:rPr>
          <w:t xml:space="preserve"> </w:t>
        </w:r>
      </w:ins>
      <w:ins w:id="224" w:author="Paez, Antonio" w:date="2022-07-27T13:14:00Z">
        <w:del w:id="225" w:author="Mahdis Moghadasi" w:date="2022-08-16T15:58:00Z">
          <w:r w:rsidR="00A879B7" w:rsidDel="009C0D6F">
            <w:rPr>
              <w:sz w:val="26"/>
              <w:szCs w:val="26"/>
            </w:rPr>
            <w:delText xml:space="preserve"> R</w:delText>
          </w:r>
        </w:del>
      </w:ins>
      <w:ins w:id="226" w:author="Paez, Antonio" w:date="2022-07-27T13:03:00Z">
        <w:del w:id="227" w:author="Mahdis Moghadasi" w:date="2022-08-16T15:58:00Z">
          <w:r w:rsidR="007E320E" w:rsidDel="009C0D6F">
            <w:rPr>
              <w:sz w:val="26"/>
              <w:szCs w:val="26"/>
            </w:rPr>
            <w:delText>EFERENCES</w:delText>
          </w:r>
        </w:del>
      </w:ins>
      <w:commentRangeEnd w:id="221"/>
      <w:ins w:id="228" w:author="Paez, Antonio" w:date="2022-07-27T13:18:00Z">
        <w:del w:id="229" w:author="Mahdis Moghadasi" w:date="2022-08-16T15:58:00Z">
          <w:r w:rsidR="00A879B7" w:rsidDel="009C0D6F">
            <w:rPr>
              <w:rStyle w:val="CommentReference"/>
            </w:rPr>
            <w:commentReference w:id="221"/>
          </w:r>
        </w:del>
      </w:ins>
      <w:ins w:id="230" w:author="Paez, Antonio" w:date="2022-07-27T13:03:00Z">
        <w:r w:rsidR="007E320E">
          <w:rPr>
            <w:sz w:val="26"/>
            <w:szCs w:val="26"/>
          </w:rPr>
          <w:t>)</w:t>
        </w:r>
      </w:ins>
      <w:ins w:id="231" w:author="Paez, Antonio" w:date="2022-07-27T13:15:00Z">
        <w:r w:rsidR="00A879B7">
          <w:rPr>
            <w:sz w:val="26"/>
            <w:szCs w:val="26"/>
          </w:rPr>
          <w:t xml:space="preserve"> </w:t>
        </w:r>
      </w:ins>
      <w:ins w:id="232" w:author="Paez, Antonio" w:date="2022-07-28T10:15:00Z">
        <w:r w:rsidR="00A05E1B">
          <w:rPr>
            <w:sz w:val="26"/>
            <w:szCs w:val="26"/>
          </w:rPr>
          <w:t>transportation scholars</w:t>
        </w:r>
      </w:ins>
      <w:ins w:id="233" w:author="Paez, Antonio" w:date="2022-07-27T13:18:00Z">
        <w:r w:rsidR="00A879B7">
          <w:rPr>
            <w:sz w:val="26"/>
            <w:szCs w:val="26"/>
          </w:rPr>
          <w:t xml:space="preserve"> </w:t>
        </w:r>
      </w:ins>
      <w:ins w:id="234" w:author="Paez, Antonio" w:date="2022-07-27T13:19:00Z">
        <w:r w:rsidR="00A879B7">
          <w:rPr>
            <w:sz w:val="26"/>
            <w:szCs w:val="26"/>
          </w:rPr>
          <w:t xml:space="preserve">have </w:t>
        </w:r>
      </w:ins>
      <w:ins w:id="235" w:author="Paez, Antonio" w:date="2022-07-28T10:15:00Z">
        <w:r w:rsidR="00755BA7">
          <w:rPr>
            <w:sz w:val="26"/>
            <w:szCs w:val="26"/>
          </w:rPr>
          <w:t>built</w:t>
        </w:r>
      </w:ins>
      <w:ins w:id="236" w:author="Paez, Antonio" w:date="2022-07-27T13:19:00Z">
        <w:r w:rsidR="00A879B7">
          <w:rPr>
            <w:sz w:val="26"/>
            <w:szCs w:val="26"/>
          </w:rPr>
          <w:t xml:space="preserve"> on decades-worth of accessibility research that mainly focused on motorized travel. </w:t>
        </w:r>
      </w:ins>
      <w:ins w:id="237" w:author="Paez, Antonio" w:date="2022-07-26T13:47:00Z">
        <w:r w:rsidR="009A1789">
          <w:rPr>
            <w:sz w:val="26"/>
            <w:szCs w:val="26"/>
          </w:rPr>
          <w:t>I</w:t>
        </w:r>
      </w:ins>
      <w:ins w:id="238" w:author="Paez, Antonio" w:date="2022-07-26T13:54:00Z">
        <w:r w:rsidR="00415131">
          <w:rPr>
            <w:sz w:val="26"/>
            <w:szCs w:val="26"/>
          </w:rPr>
          <w:t xml:space="preserve">n principle, accessibility analysis </w:t>
        </w:r>
      </w:ins>
      <w:r w:rsidR="00776419" w:rsidRPr="00776419">
        <w:rPr>
          <w:sz w:val="26"/>
          <w:szCs w:val="26"/>
        </w:rPr>
        <w:t xml:space="preserve">is </w:t>
      </w:r>
      <w:ins w:id="239" w:author="Paez, Antonio" w:date="2022-07-27T13:20:00Z">
        <w:r w:rsidR="00C702E4">
          <w:rPr>
            <w:sz w:val="26"/>
            <w:szCs w:val="26"/>
          </w:rPr>
          <w:t>sufficie</w:t>
        </w:r>
      </w:ins>
      <w:ins w:id="240" w:author="Paez, Antonio" w:date="2022-07-27T13:21:00Z">
        <w:r w:rsidR="00C702E4">
          <w:rPr>
            <w:sz w:val="26"/>
            <w:szCs w:val="26"/>
          </w:rPr>
          <w:t xml:space="preserve">ntly general to be applicable </w:t>
        </w:r>
      </w:ins>
      <w:ins w:id="241" w:author="Paez, Antonio" w:date="2022-07-28T10:15:00Z">
        <w:r w:rsidR="00A05E1B">
          <w:rPr>
            <w:sz w:val="26"/>
            <w:szCs w:val="26"/>
          </w:rPr>
          <w:t>for</w:t>
        </w:r>
      </w:ins>
      <w:ins w:id="242" w:author="Paez, Antonio" w:date="2022-07-27T13:21:00Z">
        <w:r w:rsidR="00C702E4">
          <w:rPr>
            <w:sz w:val="26"/>
            <w:szCs w:val="26"/>
          </w:rPr>
          <w:t xml:space="preserve"> ATB</w:t>
        </w:r>
      </w:ins>
      <w:ins w:id="243" w:author="Paez, Antonio" w:date="2022-07-28T10:15:00Z">
        <w:r w:rsidR="00A05E1B">
          <w:rPr>
            <w:sz w:val="26"/>
            <w:szCs w:val="26"/>
          </w:rPr>
          <w:t xml:space="preserve"> accessibility</w:t>
        </w:r>
      </w:ins>
      <w:ins w:id="244" w:author="Paez, Antonio" w:date="2022-07-27T13:21:00Z">
        <w:r w:rsidR="00C702E4">
          <w:rPr>
            <w:sz w:val="26"/>
            <w:szCs w:val="26"/>
          </w:rPr>
          <w:t xml:space="preserve"> analysis.</w:t>
        </w:r>
      </w:ins>
      <w:ins w:id="245" w:author="Paez, Antonio" w:date="2022-07-26T13:54:00Z">
        <w:r w:rsidR="00415131">
          <w:rPr>
            <w:sz w:val="26"/>
            <w:szCs w:val="26"/>
          </w:rPr>
          <w:t xml:space="preserve"> </w:t>
        </w:r>
        <w:bookmarkStart w:id="246" w:name="_Hlk115084530"/>
        <w:commentRangeStart w:id="247"/>
        <w:r w:rsidR="00415131" w:rsidRPr="009E01AE">
          <w:rPr>
            <w:sz w:val="26"/>
            <w:szCs w:val="26"/>
          </w:rPr>
          <w:t xml:space="preserve">In practice, it is important to recognize </w:t>
        </w:r>
      </w:ins>
      <w:ins w:id="248" w:author="Paez, Antonio" w:date="2022-07-26T13:55:00Z">
        <w:r w:rsidR="00415131" w:rsidRPr="009E01AE">
          <w:rPr>
            <w:sz w:val="26"/>
            <w:szCs w:val="26"/>
          </w:rPr>
          <w:t>the differences between motorized and active travel, and how they can impact the</w:t>
        </w:r>
      </w:ins>
      <w:ins w:id="249" w:author="Paez, Antonio" w:date="2022-07-28T10:15:00Z">
        <w:r w:rsidR="00A05E1B" w:rsidRPr="009E01AE">
          <w:rPr>
            <w:sz w:val="26"/>
            <w:szCs w:val="26"/>
          </w:rPr>
          <w:t>ir</w:t>
        </w:r>
      </w:ins>
      <w:ins w:id="250" w:author="Paez, Antonio" w:date="2022-07-26T13:55:00Z">
        <w:r w:rsidR="00415131" w:rsidRPr="009E01AE">
          <w:rPr>
            <w:sz w:val="26"/>
            <w:szCs w:val="26"/>
          </w:rPr>
          <w:t xml:space="preserve"> implementation </w:t>
        </w:r>
      </w:ins>
      <w:ins w:id="251" w:author="Paez, Antonio" w:date="2022-07-28T10:16:00Z">
        <w:r w:rsidR="00A05E1B" w:rsidRPr="009E01AE">
          <w:rPr>
            <w:sz w:val="26"/>
            <w:szCs w:val="26"/>
          </w:rPr>
          <w:t>with a focus on active travel</w:t>
        </w:r>
      </w:ins>
      <w:ins w:id="252" w:author="Paez, Antonio" w:date="2022-07-27T13:26:00Z">
        <w:r w:rsidR="00CB765A" w:rsidRPr="007C7BC6">
          <w:rPr>
            <w:sz w:val="26"/>
            <w:szCs w:val="26"/>
          </w:rPr>
          <w:t xml:space="preserve"> </w:t>
        </w:r>
        <w:r w:rsidR="00CB765A">
          <w:rPr>
            <w:sz w:val="26"/>
            <w:szCs w:val="26"/>
          </w:rPr>
          <w:t xml:space="preserve">(Iacono et al., </w:t>
        </w:r>
      </w:ins>
      <w:ins w:id="253" w:author="Paez, Antonio" w:date="2022-07-27T13:27:00Z">
        <w:r w:rsidR="00CB765A">
          <w:rPr>
            <w:sz w:val="26"/>
            <w:szCs w:val="26"/>
          </w:rPr>
          <w:t>2010</w:t>
        </w:r>
      </w:ins>
      <w:ins w:id="254" w:author="Paez, Antonio" w:date="2022-07-27T13:26:00Z">
        <w:r w:rsidR="00CB765A">
          <w:rPr>
            <w:sz w:val="26"/>
            <w:szCs w:val="26"/>
          </w:rPr>
          <w:t>)</w:t>
        </w:r>
      </w:ins>
      <w:ins w:id="255" w:author="Paez, Antonio" w:date="2022-07-27T13:28:00Z">
        <w:r w:rsidR="00CB765A">
          <w:rPr>
            <w:sz w:val="26"/>
            <w:szCs w:val="26"/>
          </w:rPr>
          <w:t xml:space="preserve">. </w:t>
        </w:r>
        <w:del w:id="256" w:author="Mahdis Moghadasi" w:date="2022-09-28T09:17:00Z">
          <w:r w:rsidR="00CB765A" w:rsidDel="00D56E23">
            <w:rPr>
              <w:sz w:val="26"/>
              <w:szCs w:val="26"/>
            </w:rPr>
            <w:delText>Compared to motorized travel, active travel tends to be slower, happen</w:delText>
          </w:r>
        </w:del>
      </w:ins>
      <w:ins w:id="257" w:author="Paez, Antonio" w:date="2022-07-28T10:16:00Z">
        <w:del w:id="258" w:author="Mahdis Moghadasi" w:date="2022-09-28T09:17:00Z">
          <w:r w:rsidR="00A05E1B" w:rsidDel="00D56E23">
            <w:rPr>
              <w:sz w:val="26"/>
              <w:szCs w:val="26"/>
            </w:rPr>
            <w:delText>s</w:delText>
          </w:r>
        </w:del>
      </w:ins>
      <w:ins w:id="259" w:author="Paez, Antonio" w:date="2022-07-27T13:28:00Z">
        <w:del w:id="260" w:author="Mahdis Moghadasi" w:date="2022-09-28T09:17:00Z">
          <w:r w:rsidR="00CB765A" w:rsidDel="00D56E23">
            <w:rPr>
              <w:sz w:val="26"/>
              <w:szCs w:val="26"/>
            </w:rPr>
            <w:delText xml:space="preserve"> at smaller scales, </w:delText>
          </w:r>
        </w:del>
      </w:ins>
      <w:ins w:id="261" w:author="Paez, Antonio" w:date="2022-07-27T13:40:00Z">
        <w:del w:id="262" w:author="Mahdis Moghadasi" w:date="2022-09-28T09:17:00Z">
          <w:r w:rsidR="00341FEC" w:rsidDel="00D56E23">
            <w:rPr>
              <w:sz w:val="26"/>
              <w:szCs w:val="26"/>
            </w:rPr>
            <w:delText>is</w:delText>
          </w:r>
        </w:del>
      </w:ins>
      <w:ins w:id="263" w:author="Paez, Antonio" w:date="2022-07-27T13:39:00Z">
        <w:del w:id="264" w:author="Mahdis Moghadasi" w:date="2022-09-28T09:17:00Z">
          <w:r w:rsidR="0088360F" w:rsidDel="00D56E23">
            <w:rPr>
              <w:sz w:val="26"/>
              <w:szCs w:val="26"/>
            </w:rPr>
            <w:delText xml:space="preserve"> used to reach potentially different destinations, </w:delText>
          </w:r>
        </w:del>
      </w:ins>
      <w:ins w:id="265" w:author="Paez, Antonio" w:date="2022-07-27T13:28:00Z">
        <w:del w:id="266" w:author="Mahdis Moghadasi" w:date="2022-09-28T09:17:00Z">
          <w:r w:rsidR="00CB765A" w:rsidDel="00D56E23">
            <w:rPr>
              <w:sz w:val="26"/>
              <w:szCs w:val="26"/>
            </w:rPr>
            <w:delText>and involve</w:delText>
          </w:r>
        </w:del>
      </w:ins>
      <w:ins w:id="267" w:author="Paez, Antonio" w:date="2022-07-27T13:41:00Z">
        <w:del w:id="268" w:author="Mahdis Moghadasi" w:date="2022-09-28T09:17:00Z">
          <w:r w:rsidR="00341FEC" w:rsidDel="00D56E23">
            <w:rPr>
              <w:sz w:val="26"/>
              <w:szCs w:val="26"/>
            </w:rPr>
            <w:delText>s</w:delText>
          </w:r>
        </w:del>
      </w:ins>
      <w:ins w:id="269" w:author="Paez, Antonio" w:date="2022-07-27T13:28:00Z">
        <w:del w:id="270" w:author="Mahdis Moghadasi" w:date="2022-09-28T09:17:00Z">
          <w:r w:rsidR="00CB765A" w:rsidDel="00D56E23">
            <w:rPr>
              <w:sz w:val="26"/>
              <w:szCs w:val="26"/>
            </w:rPr>
            <w:delText xml:space="preserve"> costs</w:delText>
          </w:r>
        </w:del>
      </w:ins>
      <w:ins w:id="271" w:author="Paez, Antonio" w:date="2022-07-27T13:29:00Z">
        <w:del w:id="272" w:author="Mahdis Moghadasi" w:date="2022-09-28T09:17:00Z">
          <w:r w:rsidR="00CB765A" w:rsidDel="00D56E23">
            <w:rPr>
              <w:sz w:val="26"/>
              <w:szCs w:val="26"/>
            </w:rPr>
            <w:delText>, such as physical effort,</w:delText>
          </w:r>
        </w:del>
      </w:ins>
      <w:ins w:id="273" w:author="Paez, Antonio" w:date="2022-07-27T13:28:00Z">
        <w:del w:id="274" w:author="Mahdis Moghadasi" w:date="2022-09-28T09:17:00Z">
          <w:r w:rsidR="00CB765A" w:rsidDel="00D56E23">
            <w:rPr>
              <w:sz w:val="26"/>
              <w:szCs w:val="26"/>
            </w:rPr>
            <w:delText xml:space="preserve"> that </w:delText>
          </w:r>
        </w:del>
      </w:ins>
      <w:ins w:id="275" w:author="Paez, Antonio" w:date="2022-07-27T13:29:00Z">
        <w:del w:id="276" w:author="Mahdis Moghadasi" w:date="2022-09-28T09:17:00Z">
          <w:r w:rsidR="00CB765A" w:rsidDel="00D56E23">
            <w:rPr>
              <w:sz w:val="26"/>
              <w:szCs w:val="26"/>
            </w:rPr>
            <w:delText>are usually are ignored in the analysis of motorized travel.</w:delText>
          </w:r>
        </w:del>
      </w:ins>
      <w:bookmarkEnd w:id="246"/>
      <w:ins w:id="277" w:author="Mahdis Moghadasi" w:date="2022-09-28T09:17:00Z">
        <w:r w:rsidR="00D56E23">
          <w:rPr>
            <w:sz w:val="26"/>
            <w:szCs w:val="26"/>
          </w:rPr>
          <w:t xml:space="preserve"> </w:t>
        </w:r>
        <w:r w:rsidR="00D56E23" w:rsidRPr="005505F2">
          <w:rPr>
            <w:color w:val="0070C0"/>
            <w:sz w:val="26"/>
            <w:szCs w:val="26"/>
          </w:rPr>
          <w:t>Active modes of transportation absorbed the interest of researchers because they have significant implications</w:t>
        </w:r>
        <w:r w:rsidR="00D56E23">
          <w:rPr>
            <w:color w:val="0070C0"/>
            <w:sz w:val="26"/>
            <w:szCs w:val="26"/>
          </w:rPr>
          <w:t xml:space="preserve"> and </w:t>
        </w:r>
        <w:r w:rsidR="00D56E23" w:rsidRPr="005505F2">
          <w:rPr>
            <w:color w:val="0070C0"/>
            <w:sz w:val="26"/>
            <w:szCs w:val="26"/>
          </w:rPr>
          <w:t xml:space="preserve">combines unrivalled advantages </w:t>
        </w:r>
        <w:r w:rsidR="00D56E23">
          <w:rPr>
            <w:color w:val="0070C0"/>
            <w:sz w:val="26"/>
            <w:szCs w:val="26"/>
          </w:rPr>
          <w:t>such as</w:t>
        </w:r>
        <w:r w:rsidR="00D56E23" w:rsidRPr="005505F2">
          <w:rPr>
            <w:color w:val="0070C0"/>
            <w:sz w:val="26"/>
            <w:szCs w:val="26"/>
          </w:rPr>
          <w:t xml:space="preserve"> environment, health, and social inclusi</w:t>
        </w:r>
        <w:r w:rsidR="00D56E23">
          <w:rPr>
            <w:color w:val="0070C0"/>
            <w:sz w:val="26"/>
            <w:szCs w:val="26"/>
          </w:rPr>
          <w:t xml:space="preserve">on </w:t>
        </w:r>
      </w:ins>
      <w:r w:rsidR="00D56E23">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MTwvUmVjTnVtPjxyZWNvcmQ+PHJlYy1udW1iZXI+MTgxPC9yZWMtbnVtYmVyPjxmb3JlaWduLWtl
eXM+PGtleSBhcHA9IkVOIiBkYi1pZD0iNXB2OWZ0ZGRqdHZ6ZGZlOXAwdnAyMHN1eHR6ZHdmc3Yy
ZXAyIiB0aW1lc3RhbXA9IjE2NzI0MTM0OTYiPjE4MTwva2V5PjwvZm9yZWlnbi1rZXlzPjxyZWYt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872A41">
        <w:rPr>
          <w:color w:val="0070C0"/>
          <w:sz w:val="26"/>
          <w:szCs w:val="26"/>
        </w:rPr>
        <w:instrText xml:space="preserve"> ADDIN EN.CITE </w:instrText>
      </w:r>
      <w:r w:rsidR="00872A41">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MTwvUmVjTnVtPjxyZWNvcmQ+PHJlYy1udW1iZXI+MTgxPC9yZWMtbnVtYmVyPjxmb3JlaWduLWtl
eXM+PGtleSBhcHA9IkVOIiBkYi1pZD0iNXB2OWZ0ZGRqdHZ6ZGZlOXAwdnAyMHN1eHR6ZHdmc3Yy
ZXAyIiB0aW1lc3RhbXA9IjE2NzI0MTM0OTYiPjE4MTwva2V5PjwvZm9yZWlnbi1rZXlzPjxyZWYt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872A41">
        <w:rPr>
          <w:color w:val="0070C0"/>
          <w:sz w:val="26"/>
          <w:szCs w:val="26"/>
        </w:rPr>
        <w:instrText xml:space="preserve"> ADDIN EN.CITE.DATA </w:instrText>
      </w:r>
      <w:r w:rsidR="00872A41">
        <w:rPr>
          <w:color w:val="0070C0"/>
          <w:sz w:val="26"/>
          <w:szCs w:val="26"/>
        </w:rPr>
      </w:r>
      <w:r w:rsidR="00872A41">
        <w:rPr>
          <w:color w:val="0070C0"/>
          <w:sz w:val="26"/>
          <w:szCs w:val="26"/>
        </w:rPr>
        <w:fldChar w:fldCharType="end"/>
      </w:r>
      <w:r w:rsidR="00D56E23">
        <w:rPr>
          <w:color w:val="0070C0"/>
          <w:sz w:val="26"/>
          <w:szCs w:val="26"/>
        </w:rPr>
        <w:fldChar w:fldCharType="separate"/>
      </w:r>
      <w:r w:rsidR="00FA5B08">
        <w:rPr>
          <w:noProof/>
          <w:color w:val="0070C0"/>
          <w:sz w:val="26"/>
          <w:szCs w:val="26"/>
        </w:rPr>
        <w:t>(Pucher 2010, Rojas-Rueda, De Nazelle et al. 2011, Rojas-Rueda, de Nazelle et al. 2012, Otero, Nieuwenhuijsen et al. 2018, Koszowski, Gerike et al. 2019, Tinessa, Pagliara et al. 2021)</w:t>
      </w:r>
      <w:r w:rsidR="00D56E23">
        <w:rPr>
          <w:color w:val="0070C0"/>
          <w:sz w:val="26"/>
          <w:szCs w:val="26"/>
        </w:rPr>
        <w:fldChar w:fldCharType="end"/>
      </w:r>
      <w:ins w:id="278" w:author="Mahdis Moghadasi" w:date="2022-09-28T09:40:00Z">
        <w:r w:rsidR="00FA5B08">
          <w:rPr>
            <w:color w:val="0070C0"/>
            <w:sz w:val="26"/>
            <w:szCs w:val="26"/>
          </w:rPr>
          <w:t xml:space="preserve">. </w:t>
        </w:r>
        <w:r w:rsidR="00FA5B08">
          <w:rPr>
            <w:sz w:val="26"/>
            <w:szCs w:val="26"/>
          </w:rPr>
          <w:t>T</w:t>
        </w:r>
        <w:r w:rsidR="00FA5B08" w:rsidRPr="00CD37B3">
          <w:rPr>
            <w:color w:val="0070C0"/>
            <w:sz w:val="26"/>
            <w:szCs w:val="26"/>
          </w:rPr>
          <w:t>hey have been linked to a variety of health benefits. For example, they improve longevity</w:t>
        </w:r>
      </w:ins>
      <w:r w:rsidR="00FA5B08">
        <w:rPr>
          <w:color w:val="0070C0"/>
          <w:sz w:val="26"/>
          <w:szCs w:val="26"/>
        </w:rPr>
        <w:fldChar w:fldCharType="begin"/>
      </w:r>
      <w:r w:rsidR="00FA5B08">
        <w:rPr>
          <w:color w:val="0070C0"/>
          <w:sz w:val="26"/>
          <w:szCs w:val="26"/>
        </w:rPr>
        <w:instrText xml:space="preserve"> ADDIN EN.CITE &lt;EndNote&gt;&lt;Cite&gt;&lt;Author&gt;Hakim&lt;/Author&gt;&lt;Year&gt;1998&lt;/Year&gt;&lt;RecNum&gt;319&lt;/RecNum&gt;&lt;DisplayText&gt;(Hakim, Petrovitch et al. 1998)&lt;/DisplayText&gt;&lt;record&gt;&lt;rec-number&gt;319&lt;/rec-number&gt;&lt;foreign-keys&gt;&lt;key app="EN" db-id="2e2p5vxx2zxtrfexpad5zaef0pxz5rr252a5" timestamp="1664372475"&gt;319&lt;/key&gt;&lt;/foreign-keys&gt;&lt;ref-type name="Journal Article"&gt;17&lt;/ref-type&gt;&lt;contributors&gt;&lt;authors&gt;&lt;author&gt;Hakim, Amy A&lt;/author&gt;&lt;author&gt;Petrovitch, Helen&lt;/author&gt;&lt;author&gt;Burchfiel, Cecil M&lt;/author&gt;&lt;author&gt;Ross, G Webster&lt;/author&gt;&lt;author&gt;Rodriguez, Beatriz L&lt;/author&gt;&lt;author&gt;White, Lon R&lt;/author&gt;&lt;author&gt;Yano, Katsuhiko&lt;/author&gt;&lt;author&gt;Curb, J David&lt;/author&gt;&lt;author&gt;Abbott, Robert D&lt;/author&gt;&lt;/authors&gt;&lt;/contributors&gt;&lt;titles&gt;&lt;title&gt;Effects of walking on mortality among nonsmoking retired men&lt;/title&gt;&lt;secondary-title&gt;New England Journal of Medicine&lt;/secondary-title&gt;&lt;/titles&gt;&lt;periodical&gt;&lt;full-title&gt;New England Journal of Medicine&lt;/full-title&gt;&lt;/periodical&gt;&lt;pages&gt;94-99&lt;/pages&gt;&lt;volume&gt;338&lt;/volume&gt;&lt;number&gt;2&lt;/number&gt;&lt;dates&gt;&lt;year&gt;1998&lt;/year&gt;&lt;/dates&gt;&lt;isbn&gt;0028-4793&lt;/isbn&gt;&lt;urls&gt;&lt;/urls&gt;&lt;/record&gt;&lt;/Cite&gt;&lt;/EndNote&gt;</w:instrText>
      </w:r>
      <w:r w:rsidR="00FA5B08">
        <w:rPr>
          <w:color w:val="0070C0"/>
          <w:sz w:val="26"/>
          <w:szCs w:val="26"/>
        </w:rPr>
        <w:fldChar w:fldCharType="separate"/>
      </w:r>
      <w:r w:rsidR="00FA5B08">
        <w:rPr>
          <w:noProof/>
          <w:color w:val="0070C0"/>
          <w:sz w:val="26"/>
          <w:szCs w:val="26"/>
        </w:rPr>
        <w:t>(Hakim, Petrovitch et al. 1998)</w:t>
      </w:r>
      <w:r w:rsidR="00FA5B08">
        <w:rPr>
          <w:color w:val="0070C0"/>
          <w:sz w:val="26"/>
          <w:szCs w:val="26"/>
        </w:rPr>
        <w:fldChar w:fldCharType="end"/>
      </w:r>
      <w:ins w:id="279" w:author="Mahdis Moghadasi" w:date="2022-09-28T09:41:00Z">
        <w:r w:rsidR="00FA5B08" w:rsidRPr="00CD37B3">
          <w:rPr>
            <w:color w:val="0070C0"/>
            <w:sz w:val="26"/>
            <w:szCs w:val="26"/>
          </w:rPr>
          <w:t>, cognitive function</w:t>
        </w:r>
      </w:ins>
      <w:r w:rsidR="0018324C">
        <w:rPr>
          <w:color w:val="0070C0"/>
          <w:sz w:val="26"/>
          <w:szCs w:val="26"/>
        </w:rPr>
        <w:fldChar w:fldCharType="begin"/>
      </w:r>
      <w:r w:rsidR="007C7BC6">
        <w:rPr>
          <w:color w:val="0070C0"/>
          <w:sz w:val="26"/>
          <w:szCs w:val="26"/>
        </w:rPr>
        <w:instrText xml:space="preserve"> ADDIN EN.CITE &lt;EndNote&gt;&lt;Cite&gt;&lt;Author&gt;Weuve&lt;/Author&gt;&lt;Year&gt;2004&lt;/Year&gt;&lt;RecNum&gt;320&lt;/RecNum&gt;&lt;DisplayText&gt;(Weuve, Kang et al. 2004)&lt;/DisplayText&gt;&lt;record&gt;&lt;rec-number&gt;320&lt;/rec-number&gt;&lt;foreign-keys&gt;&lt;key app="EN" db-id="2e2p5vxx2zxtrfexpad5zaef0pxz5rr252a5" timestamp="1664372601"&gt;320&lt;/key&gt;&lt;/foreign-keys&gt;&lt;ref-type name="Journal Article"&gt;17&lt;/ref-type&gt;&lt;contributors&gt;&lt;authors&gt;&lt;author&gt;Weuve, Jennifer&lt;/author&gt;&lt;author&gt;Kang, Jae Hee&lt;/author&gt;&lt;author&gt;Manson, JoAnn E&lt;/author&gt;&lt;author&gt;Breteler, Monique MB&lt;/author&gt;&lt;author&gt;Ware, James H&lt;/author&gt;&lt;author&gt;Grodstein, Francine&lt;/author&gt;&lt;/authors&gt;&lt;/contributors&gt;&lt;titles&gt;&lt;title&gt;Physical activity, including walking, and cognitive function in older women&lt;/title&gt;&lt;secondary-title&gt;Jama&lt;/secondary-title&gt;&lt;/titles&gt;&lt;periodical&gt;&lt;full-title&gt;Jama&lt;/full-title&gt;&lt;/periodical&gt;&lt;pages&gt;1454-1461&lt;/pages&gt;&lt;volume&gt;292&lt;/volume&gt;&lt;number&gt;12&lt;/number&gt;&lt;dates&gt;&lt;year&gt;2004&lt;/year&gt;&lt;/dates&gt;&lt;isbn&gt;0098-7484&lt;/isbn&gt;&lt;urls&gt;&lt;/urls&gt;&lt;/record&gt;&lt;/Cite&gt;&lt;/EndNote&gt;</w:instrText>
      </w:r>
      <w:r w:rsidR="0018324C">
        <w:rPr>
          <w:color w:val="0070C0"/>
          <w:sz w:val="26"/>
          <w:szCs w:val="26"/>
        </w:rPr>
        <w:fldChar w:fldCharType="separate"/>
      </w:r>
      <w:r w:rsidR="007C7BC6">
        <w:rPr>
          <w:noProof/>
          <w:color w:val="0070C0"/>
          <w:sz w:val="26"/>
          <w:szCs w:val="26"/>
        </w:rPr>
        <w:t>(Weuve, Kang et al. 2004)</w:t>
      </w:r>
      <w:r w:rsidR="0018324C">
        <w:rPr>
          <w:color w:val="0070C0"/>
          <w:sz w:val="26"/>
          <w:szCs w:val="26"/>
        </w:rPr>
        <w:fldChar w:fldCharType="end"/>
      </w:r>
      <w:ins w:id="280" w:author="Mahdis Moghadasi" w:date="2022-09-28T09:42:00Z">
        <w:r w:rsidR="00FA5B08" w:rsidRPr="00CD37B3">
          <w:rPr>
            <w:color w:val="0070C0"/>
            <w:sz w:val="26"/>
            <w:szCs w:val="26"/>
          </w:rPr>
          <w:t>, quality of life</w:t>
        </w:r>
      </w:ins>
      <w:r w:rsidR="0018324C">
        <w:rPr>
          <w:color w:val="0070C0"/>
          <w:sz w:val="26"/>
          <w:szCs w:val="26"/>
        </w:rPr>
        <w:fldChar w:fldCharType="begin"/>
      </w:r>
      <w:r w:rsidR="007C7BC6">
        <w:rPr>
          <w:color w:val="0070C0"/>
          <w:sz w:val="26"/>
          <w:szCs w:val="26"/>
        </w:rPr>
        <w:instrText xml:space="preserve"> ADDIN EN.CITE &lt;EndNote&gt;&lt;Cite&gt;&lt;Author&gt;Leveille&lt;/Author&gt;&lt;Year&gt;1999&lt;/Year&gt;&lt;RecNum&gt;321&lt;/RecNum&gt;&lt;DisplayText&gt;(Strawbridge, Cohen et al. 1996, Leveille, Guralnik et al. 1999)&lt;/DisplayText&gt;&lt;record&gt;&lt;rec-number&gt;321&lt;/rec-number&gt;&lt;foreign-keys&gt;&lt;key app="EN" db-id="2e2p5vxx2zxtrfexpad5zaef0pxz5rr252a5" timestamp="1664372691"&gt;321&lt;/key&gt;&lt;/foreign-keys&gt;&lt;ref-type name="Journal Article"&gt;17&lt;/ref-type&gt;&lt;contributors&gt;&lt;authors&gt;&lt;author&gt;Leveille, Suzanne G&lt;/author&gt;&lt;author&gt;Guralnik, Jack M&lt;/author&gt;&lt;author&gt;Ferrucci, Luigi&lt;/author&gt;&lt;author&gt;Langlois, Jean A&lt;/author&gt;&lt;/authors&gt;&lt;/contributors&gt;&lt;titles&gt;&lt;title&gt;Aging successfully until death in old age: opportunities for increasing active life expectancy&lt;/title&gt;&lt;secondary-title&gt;American Journal of Epidemiology&lt;/secondary-title&gt;&lt;/titles&gt;&lt;periodical&gt;&lt;full-title&gt;American Journal of Epidemiology&lt;/full-title&gt;&lt;/periodical&gt;&lt;pages&gt;654-664&lt;/pages&gt;&lt;volume&gt;149&lt;/volume&gt;&lt;number&gt;7&lt;/number&gt;&lt;dates&gt;&lt;year&gt;1999&lt;/year&gt;&lt;/dates&gt;&lt;isbn&gt;1476-6256&lt;/isbn&gt;&lt;urls&gt;&lt;/urls&gt;&lt;/record&gt;&lt;/Cite&gt;&lt;Cite&gt;&lt;Author&gt;Strawbridge&lt;/Author&gt;&lt;Year&gt;1996&lt;/Year&gt;&lt;RecNum&gt;322&lt;/RecNum&gt;&lt;record&gt;&lt;rec-number&gt;322&lt;/rec-number&gt;&lt;foreign-keys&gt;&lt;key app="EN" db-id="2e2p5vxx2zxtrfexpad5zaef0pxz5rr252a5" timestamp="1664373231"&gt;322&lt;/key&gt;&lt;/foreign-keys&gt;&lt;ref-type name="Journal Article"&gt;17&lt;/ref-type&gt;&lt;contributors&gt;&lt;authors&gt;&lt;author&gt;Strawbridge, William J&lt;/author&gt;&lt;author&gt;Cohen, Richard D&lt;/author&gt;&lt;author&gt;Shema, Sarah J&lt;/author&gt;&lt;author&gt;Kaplan, George A&lt;/author&gt;&lt;/authors&gt;&lt;/contributors&gt;&lt;titles&gt;&lt;title&gt;Successful aging: predictors and associated activities&lt;/title&gt;&lt;secondary-title&gt;American journal of epidemiology&lt;/secondary-title&gt;&lt;/titles&gt;&lt;periodical&gt;&lt;full-title&gt;American Journal of Epidemiology&lt;/full-title&gt;&lt;/periodical&gt;&lt;pages&gt;135-141&lt;/pages&gt;&lt;volume&gt;144&lt;/volume&gt;&lt;number&gt;2&lt;/number&gt;&lt;dates&gt;&lt;year&gt;1996&lt;/year&gt;&lt;/dates&gt;&lt;isbn&gt;1476-6256&lt;/isbn&gt;&lt;urls&gt;&lt;/urls&gt;&lt;/record&gt;&lt;/Cite&gt;&lt;/EndNote&gt;</w:instrText>
      </w:r>
      <w:r w:rsidR="0018324C">
        <w:rPr>
          <w:color w:val="0070C0"/>
          <w:sz w:val="26"/>
          <w:szCs w:val="26"/>
        </w:rPr>
        <w:fldChar w:fldCharType="separate"/>
      </w:r>
      <w:r w:rsidR="007C7BC6">
        <w:rPr>
          <w:noProof/>
          <w:color w:val="0070C0"/>
          <w:sz w:val="26"/>
          <w:szCs w:val="26"/>
        </w:rPr>
        <w:t>(Strawbridge, Cohen et al. 1996, Leveille, Guralnik et al. 1999)</w:t>
      </w:r>
      <w:r w:rsidR="0018324C">
        <w:rPr>
          <w:color w:val="0070C0"/>
          <w:sz w:val="26"/>
          <w:szCs w:val="26"/>
        </w:rPr>
        <w:fldChar w:fldCharType="end"/>
      </w:r>
      <w:ins w:id="281" w:author="Mahdis Moghadasi" w:date="2022-09-28T09:42:00Z">
        <w:r w:rsidR="00FA5B08" w:rsidRPr="00CD37B3">
          <w:rPr>
            <w:color w:val="0070C0"/>
            <w:sz w:val="26"/>
            <w:szCs w:val="26"/>
          </w:rPr>
          <w:t>, and are perceived as cleaner and more efficient sustainable modes of transportation</w:t>
        </w:r>
      </w:ins>
      <w:r w:rsidR="007C7BC6">
        <w:rPr>
          <w:color w:val="0070C0"/>
          <w:sz w:val="26"/>
          <w:szCs w:val="26"/>
        </w:rPr>
        <w:fldChar w:fldCharType="begin"/>
      </w:r>
      <w:r w:rsidR="007C7BC6">
        <w:rPr>
          <w:color w:val="0070C0"/>
          <w:sz w:val="26"/>
          <w:szCs w:val="26"/>
        </w:rPr>
        <w:instrText xml:space="preserve"> ADDIN EN.CITE &lt;EndNote&gt;&lt;Cite&gt;&lt;Author&gt;Bhopal&lt;/Author&gt;&lt;Year&gt;1995&lt;/Year&gt;&lt;RecNum&gt;323&lt;/RecNum&gt;&lt;DisplayText&gt;(Bhopal and Unwin 1995)&lt;/DisplayText&gt;&lt;record&gt;&lt;rec-number&gt;323&lt;/rec-number&gt;&lt;foreign-keys&gt;&lt;key app="EN" db-id="2e2p5vxx2zxtrfexpad5zaef0pxz5rr252a5" timestamp="1664373306"&gt;323&lt;/key&gt;&lt;/foreign-keys&gt;&lt;ref-type name="Generic"&gt;13&lt;/ref-type&gt;&lt;contributors&gt;&lt;authors&gt;&lt;author&gt;Bhopal, Raj&lt;/author&gt;&lt;author&gt;Unwin, Nigel&lt;/author&gt;&lt;/authors&gt;&lt;/contributors&gt;&lt;titles&gt;&lt;title&gt;Cycling, physical exercise, and the millennium fund&lt;/title&gt;&lt;/titles&gt;&lt;pages&gt;344&lt;/pages&gt;&lt;volume&gt;311&lt;/volume&gt;&lt;number&gt;7001&lt;/number&gt;&lt;dates&gt;&lt;year&gt;1995&lt;/year&gt;&lt;/dates&gt;&lt;publisher&gt;British Medical Journal Publishing Group&lt;/publisher&gt;&lt;isbn&gt;0959-8138&lt;/isbn&gt;&lt;urls&gt;&lt;/urls&gt;&lt;/record&gt;&lt;/Cite&gt;&lt;/EndNote&gt;</w:instrText>
      </w:r>
      <w:r w:rsidR="007C7BC6">
        <w:rPr>
          <w:color w:val="0070C0"/>
          <w:sz w:val="26"/>
          <w:szCs w:val="26"/>
        </w:rPr>
        <w:fldChar w:fldCharType="separate"/>
      </w:r>
      <w:r w:rsidR="007C7BC6">
        <w:rPr>
          <w:noProof/>
          <w:color w:val="0070C0"/>
          <w:sz w:val="26"/>
          <w:szCs w:val="26"/>
        </w:rPr>
        <w:t>(Bhopal and Unwin 1995)</w:t>
      </w:r>
      <w:r w:rsidR="007C7BC6">
        <w:rPr>
          <w:color w:val="0070C0"/>
          <w:sz w:val="26"/>
          <w:szCs w:val="26"/>
        </w:rPr>
        <w:fldChar w:fldCharType="end"/>
      </w:r>
      <w:ins w:id="282" w:author="Mahdis Moghadasi" w:date="2022-09-28T09:55:00Z">
        <w:r w:rsidR="007C7BC6" w:rsidRPr="007C7BC6">
          <w:rPr>
            <w:color w:val="0070C0"/>
            <w:sz w:val="26"/>
            <w:szCs w:val="26"/>
          </w:rPr>
          <w:t xml:space="preserve"> </w:t>
        </w:r>
        <w:r w:rsidR="007C7BC6" w:rsidRPr="00CD37B3">
          <w:rPr>
            <w:color w:val="0070C0"/>
            <w:sz w:val="26"/>
            <w:szCs w:val="26"/>
          </w:rPr>
          <w:t>. They also become an excellent alternative for decarbonizing mobility, lowering transportation costs for families, promoting gender equality, building resilient structures, and contributing to the aesthetic value of the environment</w:t>
        </w:r>
      </w:ins>
      <w:ins w:id="283" w:author="Mahdis Moghadasi" w:date="2022-09-28T09:56:00Z">
        <w:r w:rsidR="007C7BC6">
          <w:rPr>
            <w:color w:val="0070C0"/>
            <w:sz w:val="26"/>
            <w:szCs w:val="26"/>
          </w:rPr>
          <w:t xml:space="preserve"> </w:t>
        </w:r>
      </w:ins>
      <w:r w:rsidR="007C7BC6">
        <w:rPr>
          <w:color w:val="0070C0"/>
          <w:sz w:val="26"/>
          <w:szCs w:val="26"/>
        </w:rPr>
        <w:fldChar w:fldCharType="begin"/>
      </w:r>
      <w:r w:rsidR="007C7BC6">
        <w:rPr>
          <w:color w:val="0070C0"/>
          <w:sz w:val="26"/>
          <w:szCs w:val="26"/>
        </w:rPr>
        <w:instrText xml:space="preserve"> ADDIN EN.CITE &lt;EndNote&gt;&lt;Cite&gt;&lt;Author&gt;Koszowski&lt;/Author&gt;&lt;Year&gt;2019&lt;/Year&gt;&lt;RecNum&gt;318&lt;/RecNum&gt;&lt;DisplayText&gt;(Koszowski, Gerike et al. 2019)&lt;/DisplayText&gt;&lt;record&gt;&lt;rec-number&gt;318&lt;/rec-number&gt;&lt;foreign-keys&gt;&lt;key app="EN" db-id="2e2p5vxx2zxtrfexpad5zaef0pxz5rr252a5" timestamp="1664372379"&gt;318&lt;/key&gt;&lt;/foreign-keys&gt;&lt;ref-type name="Book Section"&gt;5&lt;/ref-type&gt;&lt;contributors&gt;&lt;authors&gt;&lt;author&gt;Koszowski, Caroline&lt;/author&gt;&lt;author&gt;Gerike, Regine&lt;/author&gt;&lt;author&gt;Hubrich, Stefan&lt;/author&gt;&lt;author&gt;Götschi, Thomas&lt;/author&gt;&lt;author&gt;Pohle, Maria&lt;/author&gt;&lt;author&gt;Wittwer, Rico&lt;/author&gt;&lt;/authors&gt;&lt;/contributors&gt;&lt;titles&gt;&lt;title&gt;Active mobility: bringing together transport planning, urban planning, and public health&lt;/title&gt;&lt;secondary-title&gt;Towards User-Centric Transport in Europe&lt;/secondary-title&gt;&lt;/titles&gt;&lt;pages&gt;149-171&lt;/pages&gt;&lt;dates&gt;&lt;year&gt;2019&lt;/year&gt;&lt;/dates&gt;&lt;publisher&gt;Springer&lt;/publisher&gt;&lt;urls&gt;&lt;/urls&gt;&lt;/record&gt;&lt;/Cite&gt;&lt;/EndNote&gt;</w:instrText>
      </w:r>
      <w:r w:rsidR="007C7BC6">
        <w:rPr>
          <w:color w:val="0070C0"/>
          <w:sz w:val="26"/>
          <w:szCs w:val="26"/>
        </w:rPr>
        <w:fldChar w:fldCharType="separate"/>
      </w:r>
      <w:r w:rsidR="007C7BC6">
        <w:rPr>
          <w:noProof/>
          <w:color w:val="0070C0"/>
          <w:sz w:val="26"/>
          <w:szCs w:val="26"/>
        </w:rPr>
        <w:t>(Koszowski, Gerike et al. 2019)</w:t>
      </w:r>
      <w:r w:rsidR="007C7BC6">
        <w:rPr>
          <w:color w:val="0070C0"/>
          <w:sz w:val="26"/>
          <w:szCs w:val="26"/>
        </w:rPr>
        <w:fldChar w:fldCharType="end"/>
      </w:r>
      <w:ins w:id="284" w:author="Mahdis Moghadasi" w:date="2022-09-28T09:55:00Z">
        <w:r w:rsidR="007C7BC6" w:rsidRPr="00CD37B3">
          <w:rPr>
            <w:color w:val="0070C0"/>
            <w:sz w:val="26"/>
            <w:szCs w:val="26"/>
          </w:rPr>
          <w:t xml:space="preserve">. They also improve accessibility for those who do not have other modes of </w:t>
        </w:r>
        <w:r w:rsidR="007C7BC6" w:rsidRPr="00CD37B3">
          <w:rPr>
            <w:color w:val="0070C0"/>
            <w:sz w:val="26"/>
            <w:szCs w:val="26"/>
          </w:rPr>
          <w:lastRenderedPageBreak/>
          <w:t>transportation and aid in the development of local and regional economies.</w:t>
        </w:r>
        <w:r w:rsidR="007C7BC6" w:rsidRPr="00584C0E">
          <w:t xml:space="preserve"> </w:t>
        </w:r>
        <w:r w:rsidR="007C7BC6" w:rsidRPr="00584C0E">
          <w:rPr>
            <w:color w:val="0070C0"/>
            <w:sz w:val="26"/>
            <w:szCs w:val="26"/>
          </w:rPr>
          <w:t>However, compared to motorised travel, active travel is slower, occurs on smaller scales, has less safety due to their higher risk of being severely injured in collisions than motorised vehicle drivers, is used to reach potentially different destinations, and involves costs, such as physical effort, that are typically ignored in motorised travel analysis</w:t>
        </w:r>
      </w:ins>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 </w:instrText>
      </w:r>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EN.CITE.DATA </w:instrText>
      </w:r>
      <w:r w:rsidR="007C7BC6">
        <w:rPr>
          <w:color w:val="0070C0"/>
          <w:sz w:val="26"/>
          <w:szCs w:val="26"/>
        </w:rPr>
      </w:r>
      <w:r w:rsidR="007C7BC6">
        <w:rPr>
          <w:color w:val="0070C0"/>
          <w:sz w:val="26"/>
          <w:szCs w:val="26"/>
        </w:rPr>
        <w:fldChar w:fldCharType="end"/>
      </w:r>
      <w:r w:rsidR="007C7BC6">
        <w:rPr>
          <w:color w:val="0070C0"/>
          <w:sz w:val="26"/>
          <w:szCs w:val="26"/>
        </w:rPr>
      </w:r>
      <w:r w:rsidR="007C7BC6">
        <w:rPr>
          <w:color w:val="0070C0"/>
          <w:sz w:val="26"/>
          <w:szCs w:val="26"/>
        </w:rPr>
        <w:fldChar w:fldCharType="separate"/>
      </w:r>
      <w:r w:rsidR="007C7BC6">
        <w:rPr>
          <w:noProof/>
          <w:color w:val="0070C0"/>
          <w:sz w:val="26"/>
          <w:szCs w:val="26"/>
        </w:rPr>
        <w:t>(Ng, Debnath et al. 2017, Akgün, Dissanayake et al. 2018, Pokorny, Pritchard et al. 2018, Oehl, Brandenburg et al. 2019, Useche, Montoro et al. 2019)</w:t>
      </w:r>
      <w:r w:rsidR="007C7BC6">
        <w:rPr>
          <w:color w:val="0070C0"/>
          <w:sz w:val="26"/>
          <w:szCs w:val="26"/>
        </w:rPr>
        <w:fldChar w:fldCharType="end"/>
      </w:r>
      <w:ins w:id="285" w:author="Mahdis Moghadasi" w:date="2022-09-28T10:04:00Z">
        <w:r w:rsidR="007C7BC6">
          <w:rPr>
            <w:color w:val="0070C0"/>
            <w:sz w:val="26"/>
            <w:szCs w:val="26"/>
          </w:rPr>
          <w:t>.</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86" w:author="Paez, Antonio" w:date="2022-07-27T13:39:00Z">
        <w:r w:rsidR="0088360F">
          <w:rPr>
            <w:sz w:val="26"/>
            <w:szCs w:val="26"/>
          </w:rPr>
          <w:t xml:space="preserve">objective of the </w:t>
        </w:r>
      </w:ins>
      <w:r w:rsidRPr="001153D4">
        <w:rPr>
          <w:sz w:val="26"/>
          <w:szCs w:val="26"/>
        </w:rPr>
        <w:t xml:space="preserve">present study </w:t>
      </w:r>
      <w:ins w:id="287" w:author="Paez, Antonio" w:date="2022-07-27T13:39:00Z">
        <w:r w:rsidR="0088360F">
          <w:rPr>
            <w:sz w:val="26"/>
            <w:szCs w:val="26"/>
          </w:rPr>
          <w:t xml:space="preserve">is to </w:t>
        </w:r>
      </w:ins>
      <w:ins w:id="288" w:author="Paez, Antonio" w:date="2022-07-27T13:31:00Z">
        <w:r>
          <w:rPr>
            <w:sz w:val="26"/>
            <w:szCs w:val="26"/>
          </w:rPr>
          <w:t>investigate</w:t>
        </w:r>
      </w:ins>
      <w:ins w:id="289" w:author="Paez, Antonio" w:date="2022-07-27T13:39:00Z">
        <w:r w:rsidR="0088360F">
          <w:rPr>
            <w:sz w:val="26"/>
            <w:szCs w:val="26"/>
          </w:rPr>
          <w:t xml:space="preserve"> </w:t>
        </w:r>
      </w:ins>
      <w:ins w:id="290" w:author="Paez, Antonio" w:date="2022-07-27T13:31:00Z">
        <w:r>
          <w:rPr>
            <w:sz w:val="26"/>
            <w:szCs w:val="26"/>
          </w:rPr>
          <w:t xml:space="preserve">ATB </w:t>
        </w:r>
      </w:ins>
      <w:r>
        <w:rPr>
          <w:sz w:val="26"/>
          <w:szCs w:val="26"/>
        </w:rPr>
        <w:t>accessibility</w:t>
      </w:r>
      <w:ins w:id="291" w:author="Paez, Antonio" w:date="2022-07-27T13:31:00Z">
        <w:r>
          <w:rPr>
            <w:sz w:val="26"/>
            <w:szCs w:val="26"/>
          </w:rPr>
          <w:t xml:space="preserve"> with a focus </w:t>
        </w:r>
      </w:ins>
      <w:ins w:id="292" w:author="Paez, Antonio" w:date="2022-07-27T13:41:00Z">
        <w:r w:rsidR="00341FEC">
          <w:rPr>
            <w:sz w:val="26"/>
            <w:szCs w:val="26"/>
          </w:rPr>
          <w:t>on</w:t>
        </w:r>
      </w:ins>
      <w:ins w:id="293" w:author="Paez, Antonio" w:date="2022-07-27T13:31:00Z">
        <w:r>
          <w:rPr>
            <w:sz w:val="26"/>
            <w:szCs w:val="26"/>
          </w:rPr>
          <w:t xml:space="preserve"> data sources and needs, using Canada as case study. </w:t>
        </w:r>
      </w:ins>
      <w:ins w:id="294" w:author="Paez, Antonio" w:date="2022-07-27T13:33:00Z">
        <w:r>
          <w:rPr>
            <w:sz w:val="26"/>
            <w:szCs w:val="26"/>
          </w:rPr>
          <w:t>The research is prompted by a</w:t>
        </w:r>
      </w:ins>
      <w:ins w:id="295" w:author="Paez, Antonio" w:date="2022-07-27T13:31:00Z">
        <w:r>
          <w:rPr>
            <w:sz w:val="26"/>
            <w:szCs w:val="26"/>
          </w:rPr>
          <w:t xml:space="preserve"> recent </w:t>
        </w:r>
      </w:ins>
      <w:ins w:id="296" w:author="Paez, Antonio" w:date="2022-07-27T13:32:00Z">
        <w:r>
          <w:rPr>
            <w:sz w:val="26"/>
            <w:szCs w:val="26"/>
          </w:rPr>
          <w:t xml:space="preserve">Canadian </w:t>
        </w:r>
      </w:ins>
      <w:ins w:id="297" w:author="Paez, Antonio" w:date="2022-07-27T13:31:00Z">
        <w:r>
          <w:rPr>
            <w:sz w:val="26"/>
            <w:szCs w:val="26"/>
          </w:rPr>
          <w:t>pro</w:t>
        </w:r>
      </w:ins>
      <w:ins w:id="298" w:author="Paez, Antonio" w:date="2022-07-27T13:32:00Z">
        <w:r>
          <w:rPr>
            <w:sz w:val="26"/>
            <w:szCs w:val="26"/>
          </w:rPr>
          <w:t xml:space="preserve">ject </w:t>
        </w:r>
      </w:ins>
      <w:ins w:id="299" w:author="Paez, Antonio" w:date="2022-07-27T13:33:00Z">
        <w:r>
          <w:rPr>
            <w:sz w:val="26"/>
            <w:szCs w:val="26"/>
          </w:rPr>
          <w:t xml:space="preserve">that </w:t>
        </w:r>
      </w:ins>
      <w:ins w:id="300" w:author="Paez, Antonio" w:date="2022-07-27T13:32:00Z">
        <w:r>
          <w:rPr>
            <w:sz w:val="26"/>
            <w:szCs w:val="26"/>
          </w:rPr>
          <w:t>has been tasked with developing data-driven standards for the analysis of transportation equity</w:t>
        </w:r>
      </w:ins>
      <w:ins w:id="301" w:author="Paez, Antonio" w:date="2022-07-27T13:33:00Z">
        <w:r>
          <w:rPr>
            <w:sz w:val="26"/>
            <w:szCs w:val="26"/>
          </w:rPr>
          <w:t xml:space="preserve"> </w:t>
        </w:r>
        <w:r w:rsidRPr="00E0474B">
          <w:rPr>
            <w:sz w:val="26"/>
            <w:szCs w:val="26"/>
            <w:rPrChange w:id="302" w:author="Mahdis Moghadasi" w:date="2022-09-27T23:01:00Z">
              <w:rPr>
                <w:sz w:val="26"/>
                <w:szCs w:val="26"/>
                <w:highlight w:val="yellow"/>
              </w:rPr>
            </w:rPrChange>
          </w:rPr>
          <w:t>(</w:t>
        </w:r>
        <w:r w:rsidRPr="00E0474B">
          <w:rPr>
            <w:sz w:val="26"/>
            <w:szCs w:val="26"/>
            <w:highlight w:val="yellow"/>
          </w:rPr>
          <w:t>REFERENC</w:t>
        </w:r>
      </w:ins>
      <w:ins w:id="303" w:author="Paez, Antonio" w:date="2022-07-27T13:34:00Z">
        <w:r w:rsidRPr="00E0474B">
          <w:rPr>
            <w:sz w:val="26"/>
            <w:szCs w:val="26"/>
            <w:highlight w:val="yellow"/>
          </w:rPr>
          <w:t>E??</w:t>
        </w:r>
      </w:ins>
      <w:ins w:id="304" w:author="Paez, Antonio" w:date="2022-07-27T13:33:00Z">
        <w:r w:rsidRPr="00E0474B">
          <w:rPr>
            <w:sz w:val="26"/>
            <w:szCs w:val="26"/>
            <w:highlight w:val="yellow"/>
          </w:rPr>
          <w:t>).</w:t>
        </w:r>
        <w:r>
          <w:rPr>
            <w:sz w:val="26"/>
            <w:szCs w:val="26"/>
          </w:rPr>
          <w:t xml:space="preserve"> The need to propose methods that can be used consistently across regions requires a sound understanding of </w:t>
        </w:r>
      </w:ins>
      <w:ins w:id="305" w:author="Paez, Antonio" w:date="2022-07-27T13:34:00Z">
        <w:r>
          <w:rPr>
            <w:sz w:val="26"/>
            <w:szCs w:val="26"/>
          </w:rPr>
          <w:t>how analysis and outputs can be conditioned by the data</w:t>
        </w:r>
      </w:ins>
      <w:ins w:id="306" w:author="Paez, Antonio" w:date="2022-07-27T13:33:00Z">
        <w:r>
          <w:rPr>
            <w:sz w:val="26"/>
            <w:szCs w:val="26"/>
          </w:rPr>
          <w:t xml:space="preserve"> inputs</w:t>
        </w:r>
      </w:ins>
      <w:ins w:id="307" w:author="Paez, Antonio" w:date="2022-07-27T13:34:00Z">
        <w:r>
          <w:rPr>
            <w:sz w:val="26"/>
            <w:szCs w:val="26"/>
          </w:rPr>
          <w:t>.</w:t>
        </w:r>
      </w:ins>
      <w:ins w:id="308" w:author="Paez, Antonio" w:date="2022-07-27T13:33:00Z">
        <w:r>
          <w:rPr>
            <w:sz w:val="26"/>
            <w:szCs w:val="26"/>
          </w:rPr>
          <w:t xml:space="preserve"> </w:t>
        </w:r>
      </w:ins>
      <w:ins w:id="309" w:author="Paez, Antonio" w:date="2022-07-27T13:34:00Z">
        <w:r>
          <w:rPr>
            <w:sz w:val="26"/>
            <w:szCs w:val="26"/>
          </w:rPr>
          <w:t xml:space="preserve">it is important to </w:t>
        </w:r>
      </w:ins>
      <w:ins w:id="310" w:author="Paez, Antonio" w:date="2022-07-28T10:20:00Z">
        <w:r w:rsidR="00103D9E">
          <w:rPr>
            <w:sz w:val="26"/>
            <w:szCs w:val="26"/>
          </w:rPr>
          <w:t>acknowledge</w:t>
        </w:r>
      </w:ins>
      <w:ins w:id="311" w:author="Paez, Antonio" w:date="2022-07-27T13:34:00Z">
        <w:r>
          <w:rPr>
            <w:sz w:val="26"/>
            <w:szCs w:val="26"/>
          </w:rPr>
          <w:t xml:space="preserve"> that </w:t>
        </w:r>
      </w:ins>
      <w:r w:rsidRPr="00AB194C">
        <w:rPr>
          <w:sz w:val="26"/>
          <w:szCs w:val="26"/>
        </w:rPr>
        <w:t xml:space="preserve">other reviews of </w:t>
      </w:r>
      <w:ins w:id="312" w:author="Paez, Antonio" w:date="2022-07-27T13:35:00Z">
        <w:r>
          <w:rPr>
            <w:sz w:val="26"/>
            <w:szCs w:val="26"/>
          </w:rPr>
          <w:t xml:space="preserve">ATB </w:t>
        </w:r>
      </w:ins>
      <w:r w:rsidRPr="00AB194C">
        <w:rPr>
          <w:sz w:val="26"/>
          <w:szCs w:val="26"/>
        </w:rPr>
        <w:t xml:space="preserve">accessibility measures </w:t>
      </w:r>
      <w:ins w:id="313" w:author="Paez, Antonio" w:date="2022-07-27T13:35:00Z">
        <w:r>
          <w:rPr>
            <w:sz w:val="26"/>
            <w:szCs w:val="26"/>
          </w:rPr>
          <w:t xml:space="preserve">exist </w:t>
        </w:r>
      </w:ins>
      <w:r w:rsidRPr="00AB194C">
        <w:rPr>
          <w:sz w:val="26"/>
          <w:szCs w:val="26"/>
        </w:rPr>
        <w:t>(</w:t>
      </w:r>
      <w:ins w:id="314" w:author="Paez, Antonio" w:date="2022-07-28T10:20:00Z">
        <w:r w:rsidR="00103D9E">
          <w:rPr>
            <w:sz w:val="26"/>
            <w:szCs w:val="26"/>
          </w:rPr>
          <w:t xml:space="preserve">e.g., </w:t>
        </w:r>
      </w:ins>
      <w:r w:rsidRPr="00AB194C">
        <w:rPr>
          <w:sz w:val="26"/>
          <w:szCs w:val="26"/>
        </w:rPr>
        <w:t>Geurs and Van Wee 2004; Iacono, Krizek, and El-Geneidy 2010; Maghelal and Capp 2011; Talen and Koschinsky 2013</w:t>
      </w:r>
      <w:r>
        <w:rPr>
          <w:sz w:val="26"/>
          <w:szCs w:val="26"/>
        </w:rPr>
        <w:t>; Vale et al., 2016</w:t>
      </w:r>
      <w:r w:rsidRPr="00AB194C">
        <w:rPr>
          <w:sz w:val="26"/>
          <w:szCs w:val="26"/>
        </w:rPr>
        <w:t>)</w:t>
      </w:r>
      <w:ins w:id="315" w:author="Paez, Antonio" w:date="2022-07-27T13:35:00Z">
        <w:r>
          <w:rPr>
            <w:sz w:val="26"/>
            <w:szCs w:val="26"/>
          </w:rPr>
          <w:t>.</w:t>
        </w:r>
      </w:ins>
      <w:r>
        <w:rPr>
          <w:sz w:val="26"/>
          <w:szCs w:val="26"/>
        </w:rPr>
        <w:t xml:space="preserve"> </w:t>
      </w:r>
      <w:ins w:id="316" w:author="Paez, Antonio" w:date="2022-07-27T13:35:00Z">
        <w:r w:rsidR="0088360F">
          <w:rPr>
            <w:sz w:val="26"/>
            <w:szCs w:val="26"/>
          </w:rPr>
          <w:t>The contribution of this paper is to fill</w:t>
        </w:r>
      </w:ins>
      <w:r w:rsidRPr="00635277">
        <w:rPr>
          <w:sz w:val="26"/>
          <w:szCs w:val="26"/>
        </w:rPr>
        <w:t xml:space="preserve"> a gap in the literature </w:t>
      </w:r>
      <w:ins w:id="317" w:author="Paez, Antonio" w:date="2022-07-27T13:35:00Z">
        <w:r w:rsidR="0088360F">
          <w:rPr>
            <w:sz w:val="26"/>
            <w:szCs w:val="26"/>
          </w:rPr>
          <w:t>by</w:t>
        </w:r>
      </w:ins>
      <w:r w:rsidRPr="00635277">
        <w:rPr>
          <w:sz w:val="26"/>
          <w:szCs w:val="26"/>
        </w:rPr>
        <w:t xml:space="preserve"> focus</w:t>
      </w:r>
      <w:ins w:id="318" w:author="Paez, Antonio" w:date="2022-07-27T13:35:00Z">
        <w:r w:rsidR="0088360F">
          <w:rPr>
            <w:sz w:val="26"/>
            <w:szCs w:val="26"/>
          </w:rPr>
          <w:t>ing</w:t>
        </w:r>
      </w:ins>
      <w:r w:rsidRPr="00635277">
        <w:rPr>
          <w:sz w:val="26"/>
          <w:szCs w:val="26"/>
        </w:rPr>
        <w:t xml:space="preserve"> on </w:t>
      </w:r>
      <w:ins w:id="319" w:author="Paez, Antonio" w:date="2022-07-28T10:21:00Z">
        <w:r w:rsidR="00103D9E">
          <w:rPr>
            <w:sz w:val="26"/>
            <w:szCs w:val="26"/>
          </w:rPr>
          <w:t xml:space="preserve">the data </w:t>
        </w:r>
      </w:ins>
      <w:r w:rsidRPr="00635277">
        <w:rPr>
          <w:sz w:val="26"/>
          <w:szCs w:val="26"/>
        </w:rPr>
        <w:t xml:space="preserve">required </w:t>
      </w:r>
      <w:ins w:id="320" w:author="Paez, Antonio" w:date="2022-07-27T13:35:00Z">
        <w:r w:rsidR="0088360F">
          <w:rPr>
            <w:sz w:val="26"/>
            <w:szCs w:val="26"/>
          </w:rPr>
          <w:t>by various</w:t>
        </w:r>
      </w:ins>
      <w:r w:rsidRPr="00635277">
        <w:rPr>
          <w:sz w:val="26"/>
          <w:szCs w:val="26"/>
        </w:rPr>
        <w:t xml:space="preserve"> measures of </w:t>
      </w:r>
      <w:ins w:id="321" w:author="Paez, Antonio" w:date="2022-07-27T13:35:00Z">
        <w:r w:rsidR="0088360F">
          <w:rPr>
            <w:sz w:val="26"/>
            <w:szCs w:val="26"/>
          </w:rPr>
          <w:t>ATB accessibility</w:t>
        </w:r>
      </w:ins>
      <w:r w:rsidRPr="00635277">
        <w:rPr>
          <w:sz w:val="26"/>
          <w:szCs w:val="26"/>
        </w:rPr>
        <w:t xml:space="preserve"> and compar</w:t>
      </w:r>
      <w:ins w:id="322" w:author="Paez, Antonio" w:date="2022-07-27T13:36:00Z">
        <w:r w:rsidR="0088360F">
          <w:rPr>
            <w:sz w:val="26"/>
            <w:szCs w:val="26"/>
          </w:rPr>
          <w:t>ing</w:t>
        </w:r>
      </w:ins>
      <w:r w:rsidRPr="00635277">
        <w:rPr>
          <w:sz w:val="26"/>
          <w:szCs w:val="26"/>
        </w:rPr>
        <w:t xml:space="preserve"> </w:t>
      </w:r>
      <w:ins w:id="323" w:author="Paez, Antonio" w:date="2022-07-27T13:36:00Z">
        <w:r w:rsidR="0088360F">
          <w:rPr>
            <w:sz w:val="26"/>
            <w:szCs w:val="26"/>
          </w:rPr>
          <w:t>measures</w:t>
        </w:r>
      </w:ins>
      <w:r w:rsidRPr="00635277">
        <w:rPr>
          <w:sz w:val="26"/>
          <w:szCs w:val="26"/>
        </w:rPr>
        <w:t xml:space="preserve"> that can be </w:t>
      </w:r>
      <w:ins w:id="324" w:author="Paez, Antonio" w:date="2022-07-27T13:36:00Z">
        <w:r w:rsidR="0088360F">
          <w:rPr>
            <w:sz w:val="26"/>
            <w:szCs w:val="26"/>
          </w:rPr>
          <w:t>implemented consistently</w:t>
        </w:r>
      </w:ins>
      <w:r w:rsidRPr="00635277">
        <w:rPr>
          <w:sz w:val="26"/>
          <w:szCs w:val="26"/>
        </w:rPr>
        <w:t xml:space="preserve"> in different contexts</w:t>
      </w:r>
      <w:ins w:id="325" w:author="Paez, Antonio" w:date="2022-07-27T13:36:00Z">
        <w:r w:rsidR="0088360F">
          <w:rPr>
            <w:sz w:val="26"/>
            <w:szCs w:val="26"/>
          </w:rPr>
          <w:t>, as well as data needs for consistent implementation of the rest</w:t>
        </w:r>
      </w:ins>
      <w:r w:rsidRPr="00635277">
        <w:rPr>
          <w:sz w:val="26"/>
          <w:szCs w:val="26"/>
        </w:rPr>
        <w:t>.</w:t>
      </w:r>
    </w:p>
    <w:p w14:paraId="56CB2602" w14:textId="5C7A80E9" w:rsidR="00CB765A" w:rsidRDefault="0088360F" w:rsidP="00A139A9">
      <w:pPr>
        <w:spacing w:line="360" w:lineRule="auto"/>
        <w:jc w:val="both"/>
        <w:rPr>
          <w:ins w:id="326" w:author="Mahdis Moghadasi" w:date="2022-10-16T18:31:00Z"/>
          <w:sz w:val="26"/>
          <w:szCs w:val="26"/>
        </w:rPr>
      </w:pPr>
      <w:ins w:id="327" w:author="Paez, Antonio" w:date="2022-07-27T13:37:00Z">
        <w:r>
          <w:rPr>
            <w:sz w:val="26"/>
            <w:szCs w:val="26"/>
          </w:rPr>
          <w:t>T</w:t>
        </w:r>
      </w:ins>
      <w:r w:rsidR="00A139A9" w:rsidRPr="001A323E">
        <w:rPr>
          <w:sz w:val="26"/>
          <w:szCs w:val="26"/>
        </w:rPr>
        <w:t xml:space="preserve">he </w:t>
      </w:r>
      <w:ins w:id="328" w:author="Paez, Antonio" w:date="2022-07-27T13:37:00Z">
        <w:r>
          <w:rPr>
            <w:sz w:val="26"/>
            <w:szCs w:val="26"/>
          </w:rPr>
          <w:t xml:space="preserve">reminder of this </w:t>
        </w:r>
      </w:ins>
      <w:r w:rsidR="00A139A9" w:rsidRPr="001A323E">
        <w:rPr>
          <w:sz w:val="26"/>
          <w:szCs w:val="26"/>
        </w:rPr>
        <w:t>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329" w:author="Paez, Antonio" w:date="2022-07-27T13:29:00Z">
        <w:r w:rsidR="00CB765A">
          <w:rPr>
            <w:sz w:val="26"/>
            <w:szCs w:val="26"/>
          </w:rPr>
          <w:t xml:space="preserve">  </w:t>
        </w:r>
      </w:ins>
    </w:p>
    <w:p w14:paraId="62B05D48" w14:textId="77777777" w:rsidR="006C582B" w:rsidRDefault="006C582B" w:rsidP="00A139A9">
      <w:pPr>
        <w:spacing w:line="360" w:lineRule="auto"/>
        <w:jc w:val="both"/>
        <w:rPr>
          <w:ins w:id="330" w:author="Paez, Antonio" w:date="2022-07-27T13:27:00Z"/>
          <w:sz w:val="26"/>
          <w:szCs w:val="26"/>
        </w:rPr>
      </w:pPr>
    </w:p>
    <w:p w14:paraId="0AC2235C" w14:textId="6619D2D4" w:rsidR="00341FEC" w:rsidRPr="00341FEC" w:rsidRDefault="00341FEC">
      <w:pPr>
        <w:pStyle w:val="Heading1"/>
        <w:rPr>
          <w:ins w:id="331" w:author="Paez, Antonio" w:date="2022-07-27T13:27:00Z"/>
        </w:rPr>
        <w:pPrChange w:id="332" w:author="Paez, Antonio" w:date="2022-07-28T10:21:00Z">
          <w:pPr>
            <w:spacing w:line="360" w:lineRule="auto"/>
            <w:jc w:val="both"/>
          </w:pPr>
        </w:pPrChange>
      </w:pPr>
      <w:commentRangeStart w:id="333"/>
      <w:ins w:id="334" w:author="Paez, Antonio" w:date="2022-07-27T13:42:00Z">
        <w:r>
          <w:lastRenderedPageBreak/>
          <w:t>Background</w:t>
        </w:r>
      </w:ins>
      <w:commentRangeEnd w:id="333"/>
      <w:ins w:id="335" w:author="Paez, Antonio" w:date="2022-07-27T13:50:00Z">
        <w:r w:rsidR="00826BB1">
          <w:rPr>
            <w:rStyle w:val="CommentReference"/>
            <w:rFonts w:asciiTheme="minorHAnsi" w:eastAsiaTheme="minorHAnsi" w:hAnsiTheme="minorHAnsi" w:cstheme="minorBidi"/>
            <w:b w:val="0"/>
            <w:bCs w:val="0"/>
            <w:color w:val="auto"/>
          </w:rPr>
          <w:commentReference w:id="333"/>
        </w:r>
      </w:ins>
    </w:p>
    <w:p w14:paraId="3E4528E7" w14:textId="77777777" w:rsidR="00CB75C4" w:rsidRDefault="00776419" w:rsidP="00CB75C4">
      <w:pPr>
        <w:spacing w:line="360" w:lineRule="auto"/>
        <w:jc w:val="both"/>
        <w:rPr>
          <w:sz w:val="26"/>
          <w:szCs w:val="26"/>
        </w:rPr>
      </w:pPr>
      <w:r w:rsidRPr="00776419">
        <w:rPr>
          <w:sz w:val="26"/>
          <w:szCs w:val="26"/>
        </w:rPr>
        <w:t xml:space="preserve"> </w:t>
      </w:r>
      <w:commentRangeEnd w:id="247"/>
      <w:r w:rsidR="00415131">
        <w:rPr>
          <w:rStyle w:val="CommentReference"/>
        </w:rPr>
        <w:commentReference w:id="247"/>
      </w:r>
      <w:ins w:id="337" w:author="Paez, Antonio" w:date="2022-07-27T13:44:00Z">
        <w:r w:rsidR="00341FEC" w:rsidRPr="00180B62" w:rsidDel="00341FEC">
          <w:rPr>
            <w:sz w:val="26"/>
            <w:szCs w:val="26"/>
          </w:rPr>
          <w:t xml:space="preserve"> </w:t>
        </w:r>
      </w:ins>
    </w:p>
    <w:p w14:paraId="33844BD8" w14:textId="75865A5A" w:rsidR="00890A1C" w:rsidRPr="00890A1C" w:rsidRDefault="00890A1C" w:rsidP="00CB75C4">
      <w:pPr>
        <w:spacing w:line="360" w:lineRule="auto"/>
        <w:jc w:val="both"/>
        <w:rPr>
          <w:sz w:val="26"/>
          <w:szCs w:val="26"/>
        </w:rPr>
      </w:pPr>
      <w:r w:rsidRPr="00890A1C">
        <w:rPr>
          <w:sz w:val="26"/>
          <w:szCs w:val="26"/>
        </w:rPr>
        <w:t>Transportation planning has emerged as a distinct field centred primarily on mobility, defined as the ease of movement. Mobility indicators such as travel speed and travel time were proposed in this context, with a focus on motori</w:t>
      </w:r>
      <w:r w:rsidR="00DF22E7">
        <w:rPr>
          <w:sz w:val="26"/>
          <w:szCs w:val="26"/>
        </w:rPr>
        <w:t>z</w:t>
      </w:r>
      <w:r w:rsidRPr="00890A1C">
        <w:rPr>
          <w:sz w:val="26"/>
          <w:szCs w:val="26"/>
        </w:rPr>
        <w:t>ed transportation</w:t>
      </w:r>
      <w:r w:rsidR="00DF22E7">
        <w:rPr>
          <w:sz w:val="26"/>
          <w:szCs w:val="26"/>
        </w:rPr>
        <w:t xml:space="preserve"> </w:t>
      </w:r>
      <w:r w:rsidR="00DF22E7" w:rsidRPr="00267A3E">
        <w:rPr>
          <w:rFonts w:ascii="AdvOT987ad488" w:hAnsi="AdvOT987ad488" w:cs="AdvOT987ad488"/>
          <w:sz w:val="24"/>
          <w:szCs w:val="24"/>
        </w:rPr>
        <w:t>(Banister, 2008)</w:t>
      </w:r>
      <w:r w:rsidRPr="00890A1C">
        <w:rPr>
          <w:sz w:val="26"/>
          <w:szCs w:val="26"/>
        </w:rPr>
        <w:t>.</w:t>
      </w:r>
    </w:p>
    <w:p w14:paraId="20F7A552" w14:textId="77777777" w:rsidR="00CB75C4" w:rsidRDefault="00372405" w:rsidP="00DF22E7">
      <w:pPr>
        <w:spacing w:line="360" w:lineRule="auto"/>
        <w:jc w:val="both"/>
        <w:rPr>
          <w:sz w:val="26"/>
          <w:szCs w:val="26"/>
        </w:rPr>
      </w:pPr>
      <w:ins w:id="338" w:author="Mahdis Moghadasi" w:date="2022-09-28T10:25:00Z">
        <w:r w:rsidRPr="00372405">
          <w:rPr>
            <w:sz w:val="26"/>
            <w:szCs w:val="26"/>
            <w:rPrChange w:id="339" w:author="Mahdis Moghadasi" w:date="2022-09-28T10:25:00Z">
              <w:rPr>
                <w:rFonts w:asciiTheme="majorBidi" w:hAnsiTheme="majorBidi" w:cstheme="majorBidi"/>
                <w:sz w:val="24"/>
                <w:szCs w:val="24"/>
              </w:rPr>
            </w:rPrChange>
          </w:rPr>
          <w:t>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 “the potential of opportunities for interaction”, measuring the number and variety of opportunities which can be obtained from a specific location by means of the transportation system.</w:t>
        </w:r>
      </w:ins>
      <w:r w:rsidR="00DF22E7">
        <w:rPr>
          <w:sz w:val="26"/>
          <w:szCs w:val="26"/>
        </w:rPr>
        <w:t xml:space="preserve"> </w:t>
      </w:r>
      <w:r w:rsidR="00DF22E7" w:rsidRPr="00DF22E7">
        <w:rPr>
          <w:sz w:val="26"/>
          <w:szCs w:val="26"/>
        </w:rPr>
        <w:t>As a result of Hansen's work, researchers began to emphasise the importance of including accessibility as a performance indicator in land use and transportation plans as an alternative to mobility-based transportation planning</w:t>
      </w:r>
      <w:r w:rsidR="00DF22E7">
        <w:rPr>
          <w:sz w:val="26"/>
          <w:szCs w:val="26"/>
        </w:rPr>
        <w:t xml:space="preserve"> </w:t>
      </w:r>
      <w:r w:rsidR="00DF22E7" w:rsidRPr="00267A3E">
        <w:rPr>
          <w:rFonts w:ascii="AdvOT987ad488" w:hAnsi="AdvOT987ad488" w:cs="AdvOT987ad488"/>
          <w:sz w:val="24"/>
          <w:szCs w:val="24"/>
        </w:rPr>
        <w:t>(Koenig, 1980; Morris et al., 1979; Wachs</w:t>
      </w:r>
      <w:r w:rsidR="00DF22E7">
        <w:rPr>
          <w:rFonts w:ascii="AdvOT987ad488" w:hAnsi="AdvOT987ad488" w:cs="AdvOT987ad488"/>
          <w:sz w:val="24"/>
          <w:szCs w:val="24"/>
        </w:rPr>
        <w:t xml:space="preserve"> </w:t>
      </w:r>
      <w:r w:rsidR="00DF22E7" w:rsidRPr="00267A3E">
        <w:rPr>
          <w:rFonts w:ascii="AdvOT987ad488" w:hAnsi="AdvOT987ad488" w:cs="AdvOT987ad488"/>
          <w:sz w:val="24"/>
          <w:szCs w:val="24"/>
        </w:rPr>
        <w:t>and Kumagai, 1973)</w:t>
      </w:r>
      <w:r w:rsidR="00DF22E7" w:rsidRPr="00DF22E7">
        <w:rPr>
          <w:sz w:val="26"/>
          <w:szCs w:val="26"/>
        </w:rPr>
        <w:t>.</w:t>
      </w:r>
      <w:r w:rsidR="00DF22E7">
        <w:rPr>
          <w:sz w:val="26"/>
          <w:szCs w:val="26"/>
        </w:rPr>
        <w:t xml:space="preserve"> </w:t>
      </w:r>
      <w:r w:rsidR="00DF22E7" w:rsidRPr="00DF22E7">
        <w:rPr>
          <w:sz w:val="26"/>
          <w:szCs w:val="26"/>
        </w:rPr>
        <w:t>Furthermore, the researchers argued that improved access reflects the network's economic and social benefits, specifically in terms of land value and quality of life</w:t>
      </w:r>
      <w:r w:rsidR="00DF22E7">
        <w:rPr>
          <w:sz w:val="26"/>
          <w:szCs w:val="26"/>
        </w:rPr>
        <w:t xml:space="preserve"> </w:t>
      </w:r>
      <w:r w:rsidR="00DF22E7" w:rsidRPr="00267A3E">
        <w:rPr>
          <w:rFonts w:ascii="AdvOT987ad488" w:hAnsi="AdvOT987ad488" w:cs="AdvOT987ad488"/>
          <w:sz w:val="24"/>
          <w:szCs w:val="24"/>
        </w:rPr>
        <w:t>(Koenig, 1980; Wachs and Kumagai, 1973)</w:t>
      </w:r>
      <w:r w:rsidR="00DF22E7" w:rsidRPr="00DF22E7">
        <w:rPr>
          <w:sz w:val="26"/>
          <w:szCs w:val="26"/>
        </w:rPr>
        <w:t>.</w:t>
      </w:r>
      <w:r w:rsidR="00DF22E7" w:rsidRPr="00DF22E7">
        <w:t xml:space="preserve"> </w:t>
      </w:r>
      <w:r w:rsidR="00DF22E7" w:rsidRPr="00DF22E7">
        <w:rPr>
          <w:sz w:val="26"/>
          <w:szCs w:val="26"/>
        </w:rPr>
        <w:t>Recently, accessibility has been promoted as a critical component of land use and transportation planning, specifically in terms of social equity, economic development, and environmental impacts</w:t>
      </w:r>
      <w:r w:rsidR="00DF22E7">
        <w:rPr>
          <w:sz w:val="26"/>
          <w:szCs w:val="26"/>
        </w:rPr>
        <w:t xml:space="preserve"> </w:t>
      </w:r>
      <w:r w:rsidR="00DF22E7" w:rsidRPr="00267A3E">
        <w:rPr>
          <w:rFonts w:ascii="AdvOT987ad488" w:hAnsi="AdvOT987ad488" w:cs="AdvOT987ad488"/>
          <w:sz w:val="24"/>
          <w:szCs w:val="24"/>
        </w:rPr>
        <w:t>(Banister, 2008; Handy, 2002;</w:t>
      </w:r>
      <w:r w:rsidR="00DF22E7">
        <w:rPr>
          <w:rFonts w:ascii="AdvOT987ad488" w:hAnsi="AdvOT987ad488" w:cs="AdvOT987ad488"/>
          <w:sz w:val="24"/>
          <w:szCs w:val="24"/>
        </w:rPr>
        <w:t xml:space="preserve"> </w:t>
      </w:r>
      <w:r w:rsidR="00DF22E7" w:rsidRPr="00267A3E">
        <w:rPr>
          <w:rFonts w:ascii="AdvOT987ad488" w:hAnsi="AdvOT987ad488" w:cs="AdvOT987ad488"/>
          <w:sz w:val="24"/>
          <w:szCs w:val="24"/>
        </w:rPr>
        <w:t>Straatemeier, 2008</w:t>
      </w:r>
      <w:r w:rsidR="00DF22E7">
        <w:rPr>
          <w:rFonts w:ascii="AdvOT987ad488" w:hAnsi="AdvOT987ad488" w:cs="AdvOT987ad488"/>
          <w:sz w:val="24"/>
          <w:szCs w:val="24"/>
        </w:rPr>
        <w:t xml:space="preserve">; </w:t>
      </w:r>
      <w:r w:rsidR="00DF22E7" w:rsidRPr="00267A3E">
        <w:rPr>
          <w:rFonts w:ascii="AdvOT987ad488" w:hAnsi="AdvOT987ad488" w:cs="AdvOT987ad488"/>
          <w:sz w:val="24"/>
          <w:szCs w:val="24"/>
        </w:rPr>
        <w:t>Handy, 2002; Lucas, 2012;</w:t>
      </w:r>
      <w:r w:rsidR="00DF22E7">
        <w:rPr>
          <w:rFonts w:ascii="AdvOT987ad488" w:hAnsi="AdvOT987ad488" w:cs="AdvOT987ad488"/>
          <w:sz w:val="24"/>
          <w:szCs w:val="24"/>
        </w:rPr>
        <w:t xml:space="preserve"> </w:t>
      </w:r>
      <w:r w:rsidR="00DF22E7" w:rsidRPr="00267A3E">
        <w:rPr>
          <w:rFonts w:ascii="AdvOT987ad488" w:hAnsi="AdvOT987ad488" w:cs="AdvOT987ad488"/>
          <w:sz w:val="24"/>
          <w:szCs w:val="24"/>
        </w:rPr>
        <w:t>Preston and Rajé, 2007)</w:t>
      </w:r>
      <w:r w:rsidR="00DF22E7" w:rsidRPr="00DF22E7">
        <w:rPr>
          <w:sz w:val="26"/>
          <w:szCs w:val="26"/>
        </w:rPr>
        <w:t>.</w:t>
      </w:r>
      <w:r w:rsidR="00DF22E7">
        <w:rPr>
          <w:sz w:val="26"/>
          <w:szCs w:val="26"/>
        </w:rPr>
        <w:t>For example,</w:t>
      </w:r>
      <w:ins w:id="340" w:author="Mahdis Moghadasi" w:date="2022-09-28T10:25:00Z">
        <w:r w:rsidRPr="00372405">
          <w:rPr>
            <w:sz w:val="26"/>
            <w:szCs w:val="26"/>
            <w:rPrChange w:id="341" w:author="Mahdis Moghadasi" w:date="2022-09-28T10:25:00Z">
              <w:rPr>
                <w:rFonts w:asciiTheme="majorBidi" w:hAnsiTheme="majorBidi" w:cstheme="majorBidi"/>
                <w:sz w:val="24"/>
                <w:szCs w:val="24"/>
              </w:rPr>
            </w:rPrChange>
          </w:rPr>
          <w:t xml:space="preserve"> In 2004, Geurs and van Wee deconstructed the concept of accessibility into four elements: (i) land use, which describes the quality, quantity, and spatial distribution of opportunities, such as schools, jobs, hospitals, and recreational facilities as destination places, as well as demand for opportunities at origin places; (ii) transportation, which refers to the transportation system represented by the disutility for a person to travel from an origin to a destination by means of a certain mode of transportation; (iii) time, which accounts for the temporal constraints in terms of the availability of opportunities throughout the day and the </w:t>
        </w:r>
        <w:r w:rsidRPr="00372405">
          <w:rPr>
            <w:sz w:val="26"/>
            <w:szCs w:val="26"/>
            <w:rPrChange w:id="342" w:author="Mahdis Moghadasi" w:date="2022-09-28T10:25:00Z">
              <w:rPr>
                <w:rFonts w:asciiTheme="majorBidi" w:hAnsiTheme="majorBidi" w:cstheme="majorBidi"/>
                <w:sz w:val="24"/>
                <w:szCs w:val="24"/>
              </w:rPr>
            </w:rPrChange>
          </w:rPr>
          <w:lastRenderedPageBreak/>
          <w:t xml:space="preserve">available time for people to utilize such kind of opportunities; and iv) individual, which indicates the capabilities (determined by income, education level, travel mode availability, etc.) and needs (determined by age, household situation, etc.) of specific (groups of) persons. </w:t>
        </w:r>
      </w:ins>
    </w:p>
    <w:p w14:paraId="3EC610D0" w14:textId="7E365320" w:rsidR="00372405" w:rsidRDefault="00CB75C4" w:rsidP="00CB75C4">
      <w:pPr>
        <w:spacing w:line="360" w:lineRule="auto"/>
        <w:jc w:val="both"/>
        <w:rPr>
          <w:ins w:id="343" w:author="Mahdis Moghadasi" w:date="2023-02-22T05:06:00Z"/>
          <w:sz w:val="26"/>
          <w:szCs w:val="26"/>
          <w:lang w:bidi="fa-IR"/>
        </w:rPr>
      </w:pPr>
      <w:r w:rsidRPr="00CB75C4">
        <w:rPr>
          <w:sz w:val="26"/>
          <w:szCs w:val="26"/>
        </w:rPr>
        <w:t>Mobility-based approaches emphasise travel time reduction, whereas accessibility planning aims to provide all individuals with a reasonable travel time to a variety of destinations. As a result, accessibility planning prioritises active and public transportation and incorporates land use policies that shorten distances between activities.</w:t>
      </w:r>
      <w:r w:rsidRPr="00CB75C4">
        <w:rPr>
          <w:sz w:val="26"/>
          <w:szCs w:val="26"/>
        </w:rPr>
        <w:t xml:space="preserve"> </w:t>
      </w:r>
      <w:r w:rsidRPr="00267A3E">
        <w:rPr>
          <w:rFonts w:ascii="AdvOT987ad488" w:hAnsi="AdvOT987ad488" w:cs="AdvOT987ad488"/>
          <w:sz w:val="24"/>
          <w:szCs w:val="24"/>
        </w:rPr>
        <w:t>(Banister, 2008)</w:t>
      </w:r>
      <w:r w:rsidRPr="00CB75C4">
        <w:rPr>
          <w:sz w:val="26"/>
          <w:szCs w:val="26"/>
        </w:rPr>
        <w:t>.</w:t>
      </w:r>
      <w:r>
        <w:rPr>
          <w:sz w:val="26"/>
          <w:szCs w:val="26"/>
          <w:lang w:bidi="fa-IR"/>
        </w:rPr>
        <w:t xml:space="preserve"> </w:t>
      </w:r>
      <w:ins w:id="344" w:author="Mahdis Moghadasi" w:date="2022-09-28T10:25:00Z">
        <w:r w:rsidR="00372405" w:rsidRPr="00372405">
          <w:rPr>
            <w:sz w:val="26"/>
            <w:szCs w:val="26"/>
            <w:rPrChange w:id="345" w:author="Mahdis Moghadasi" w:date="2022-09-28T10:25:00Z">
              <w:rPr>
                <w:rFonts w:asciiTheme="majorBidi" w:hAnsiTheme="majorBidi" w:cstheme="majorBidi"/>
                <w:sz w:val="24"/>
                <w:szCs w:val="24"/>
              </w:rPr>
            </w:rPrChange>
          </w:rPr>
          <w:t>The emphasis on different elements of accessibility has resulted in multiple measurement methods and indicators (for example, Geurs and van Wee, 2004; Kelobonye et al., 2019; Lee et al., 2010; Neutens, 2015; Paez et al., 2012; and Vandenbulcke et al., 2009), including proximity, cumulative, gravity, utility-based, and space-time prism models as the dominant approaches. However, there are debates about how to measure this concept (Castiglione et al., 2006; Fan et al., 2012; Wang and Chen, 2015).</w:t>
        </w:r>
      </w:ins>
    </w:p>
    <w:p w14:paraId="6D31112C" w14:textId="00B7E6FC" w:rsidR="003655D8" w:rsidRDefault="003655D8" w:rsidP="00372405">
      <w:pPr>
        <w:spacing w:line="360" w:lineRule="auto"/>
        <w:jc w:val="both"/>
        <w:rPr>
          <w:ins w:id="346" w:author="Mahdis Moghadasi" w:date="2023-02-22T05:06:00Z"/>
          <w:sz w:val="26"/>
          <w:szCs w:val="26"/>
        </w:rPr>
      </w:pPr>
    </w:p>
    <w:p w14:paraId="48B91DC5" w14:textId="0EC5189D" w:rsidR="003655D8" w:rsidDel="00872A41" w:rsidRDefault="003655D8" w:rsidP="00872A41">
      <w:pPr>
        <w:spacing w:line="360" w:lineRule="auto"/>
        <w:jc w:val="both"/>
        <w:rPr>
          <w:del w:id="347" w:author="Mahdis Moghadasi" w:date="2023-02-22T05:15:00Z"/>
          <w:sz w:val="26"/>
          <w:szCs w:val="26"/>
        </w:rPr>
      </w:pPr>
      <w:ins w:id="348" w:author="Mahdis Moghadasi" w:date="2023-02-22T05:07:00Z">
        <w:r w:rsidRPr="003655D8">
          <w:rPr>
            <w:sz w:val="26"/>
            <w:szCs w:val="26"/>
          </w:rPr>
          <w:t>Accessibility</w:t>
        </w:r>
        <w:r>
          <w:rPr>
            <w:sz w:val="26"/>
            <w:szCs w:val="26"/>
          </w:rPr>
          <w:t xml:space="preserve"> </w:t>
        </w:r>
        <w:r w:rsidRPr="003655D8">
          <w:rPr>
            <w:sz w:val="26"/>
            <w:szCs w:val="26"/>
          </w:rPr>
          <w:t xml:space="preserve">refers to the ease </w:t>
        </w:r>
      </w:ins>
      <w:ins w:id="349" w:author="Mahdis Moghadasi" w:date="2023-02-22T05:08:00Z">
        <w:r w:rsidR="00872A41">
          <w:rPr>
            <w:sz w:val="26"/>
            <w:szCs w:val="26"/>
          </w:rPr>
          <w:t>of access to different destinations</w:t>
        </w:r>
      </w:ins>
      <w:ins w:id="350" w:author="Mahdis Moghadasi" w:date="2023-02-22T05:07:00Z">
        <w:r w:rsidRPr="003655D8">
          <w:rPr>
            <w:sz w:val="26"/>
            <w:szCs w:val="26"/>
          </w:rPr>
          <w:t xml:space="preserve"> which </w:t>
        </w:r>
      </w:ins>
      <w:ins w:id="351" w:author="Mahdis Moghadasi" w:date="2023-02-22T05:08:00Z">
        <w:r w:rsidR="00872A41">
          <w:rPr>
            <w:sz w:val="26"/>
            <w:szCs w:val="26"/>
          </w:rPr>
          <w:t xml:space="preserve">are </w:t>
        </w:r>
      </w:ins>
      <w:ins w:id="352" w:author="Mahdis Moghadasi" w:date="2023-02-22T05:07:00Z">
        <w:r w:rsidRPr="003655D8">
          <w:rPr>
            <w:sz w:val="26"/>
            <w:szCs w:val="26"/>
          </w:rPr>
          <w:t xml:space="preserve">valuable </w:t>
        </w:r>
      </w:ins>
      <w:ins w:id="353" w:author="Mahdis Moghadasi" w:date="2023-02-22T05:08:00Z">
        <w:r w:rsidR="00872A41">
          <w:rPr>
            <w:sz w:val="26"/>
            <w:szCs w:val="26"/>
          </w:rPr>
          <w:t xml:space="preserve">and </w:t>
        </w:r>
      </w:ins>
      <w:ins w:id="354" w:author="Mahdis Moghadasi" w:date="2023-02-22T05:07:00Z">
        <w:r w:rsidRPr="003655D8">
          <w:rPr>
            <w:sz w:val="26"/>
            <w:szCs w:val="26"/>
          </w:rPr>
          <w:t>can be reached. Access, and thus its mathematical formulation, varies across studies and disciplines.</w:t>
        </w:r>
      </w:ins>
      <w:ins w:id="355" w:author="Mahdis Moghadasi" w:date="2023-02-22T05:09:00Z">
        <w:r w:rsidR="00872A41" w:rsidRPr="00872A41">
          <w:t xml:space="preserve"> </w:t>
        </w:r>
        <w:r w:rsidR="00872A41" w:rsidRPr="00872A41">
          <w:rPr>
            <w:sz w:val="26"/>
            <w:szCs w:val="26"/>
          </w:rPr>
          <w:t xml:space="preserve">The implementation of access measures varies depending on the research need, mode of transport, and data </w:t>
        </w:r>
        <w:r w:rsidR="00872A41">
          <w:rPr>
            <w:sz w:val="26"/>
            <w:szCs w:val="26"/>
          </w:rPr>
          <w:t>need</w:t>
        </w:r>
        <w:r w:rsidR="00872A41" w:rsidRPr="00872A41">
          <w:rPr>
            <w:sz w:val="26"/>
            <w:szCs w:val="26"/>
          </w:rPr>
          <w:t>, but the activities and land use pattern, as well as the costs of travel over the transport infrastructure that connects it, have always been the determinants of access.</w:t>
        </w:r>
      </w:ins>
      <w:ins w:id="356" w:author="Mahdis Moghadasi" w:date="2023-02-22T05:14:00Z">
        <w:r w:rsidR="00872A41">
          <w:rPr>
            <w:sz w:val="26"/>
            <w:szCs w:val="26"/>
          </w:rPr>
          <w:t xml:space="preserve"> So, </w:t>
        </w:r>
      </w:ins>
      <w:ins w:id="357" w:author="Mahdis Moghadasi" w:date="2023-02-22T05:15:00Z">
        <w:r w:rsidR="00872A41">
          <w:rPr>
            <w:sz w:val="26"/>
            <w:szCs w:val="26"/>
          </w:rPr>
          <w:t>w</w:t>
        </w:r>
      </w:ins>
      <w:ins w:id="358" w:author="Mahdis Moghadasi" w:date="2023-02-22T05:14:00Z">
        <w:r w:rsidR="00872A41" w:rsidRPr="00872A41">
          <w:rPr>
            <w:sz w:val="26"/>
            <w:szCs w:val="26"/>
          </w:rPr>
          <w:t xml:space="preserve">e distinguish accessibility measures in this paper based on </w:t>
        </w:r>
        <w:r w:rsidR="00872A41">
          <w:rPr>
            <w:sz w:val="26"/>
            <w:szCs w:val="26"/>
          </w:rPr>
          <w:t>place</w:t>
        </w:r>
        <w:r w:rsidR="00872A41" w:rsidRPr="00872A41">
          <w:rPr>
            <w:sz w:val="26"/>
            <w:szCs w:val="26"/>
          </w:rPr>
          <w:t xml:space="preserve"> and individual </w:t>
        </w:r>
      </w:ins>
      <w:ins w:id="359" w:author="Mahdis Moghadasi" w:date="2023-02-22T05:15:00Z">
        <w:r w:rsidR="00872A41">
          <w:rPr>
            <w:sz w:val="26"/>
            <w:szCs w:val="26"/>
          </w:rPr>
          <w:t xml:space="preserve">approaches </w:t>
        </w:r>
        <w:r w:rsidR="00872A41">
          <w:rPr>
            <w:sz w:val="26"/>
            <w:szCs w:val="26"/>
          </w:rPr>
          <w:fldChar w:fldCharType="begin"/>
        </w:r>
        <w:r w:rsidR="00872A41">
          <w:rPr>
            <w:sz w:val="26"/>
            <w:szCs w:val="26"/>
          </w:rPr>
          <w:instrText xml:space="preserve"> ADDIN EN.CITE &lt;EndNote&gt;&lt;Cite&gt;&lt;Author&gt;Kwan&lt;/Author&gt;&lt;Year&gt;1998&lt;/Year&gt;&lt;RecNum&gt;212&lt;/RecNum&gt;&lt;DisplayText&gt;(Kwan 1998, Horner 2004)&lt;/DisplayText&gt;&lt;record&gt;&lt;rec-number&gt;212&lt;/rec-number&gt;&lt;foreign-keys&gt;&lt;key app="EN" db-id="2e2p5vxx2zxtrfexpad5zaef0pxz5rr252a5" timestamp="1660665913"&gt;212&lt;/key&gt;&lt;/foreign-keys&gt;&lt;ref-type name="Journal Article"&gt;17&lt;/ref-type&gt;&lt;contributors&gt;&lt;authors&gt;&lt;author&gt;Kwan&lt;/author&gt;&lt;/authors&gt;&lt;/contributors&gt;&lt;titles&gt;&lt;title&gt;Space‐time and integral measures of individual accessibility: a comparative analysis using a point‐based framework&lt;/title&gt;&lt;secondary-title&gt;Geographical analysis&lt;/secondary-title&gt;&lt;/titles&gt;&lt;periodical&gt;&lt;full-title&gt;Geographical analysis&lt;/full-title&gt;&lt;/periodical&gt;&lt;dates&gt;&lt;year&gt;1998&lt;/year&gt;&lt;/dates&gt;&lt;urls&gt;&lt;/urls&gt;&lt;/record&gt;&lt;/Cite&gt;&lt;Cite&gt;&lt;Author&gt;Horner&lt;/Author&gt;&lt;Year&gt;2004&lt;/Year&gt;&lt;RecNum&gt;217&lt;/RecNum&gt;&lt;record&gt;&lt;rec-number&gt;217&lt;/rec-number&gt;&lt;foreign-keys&gt;&lt;key app="EN" db-id="2e2p5vxx2zxtrfexpad5zaef0pxz5rr252a5" timestamp="1660680486"&gt;217&lt;/key&gt;&lt;/foreign-keys&gt;&lt;ref-type name="Journal Article"&gt;17&lt;/ref-type&gt;&lt;contributors&gt;&lt;authors&gt;&lt;author&gt;Horner, Mark W&lt;/author&gt;&lt;/authors&gt;&lt;/contributors&gt;&lt;titles&gt;&lt;title&gt;Exploring metropolitan accessibility and urban structure&lt;/title&gt;&lt;secondary-title&gt;Urban Geography&lt;/secondary-title&gt;&lt;/titles&gt;&lt;periodical&gt;&lt;full-title&gt;Urban Geography&lt;/full-title&gt;&lt;/periodical&gt;&lt;pages&gt;264-284&lt;/pages&gt;&lt;volume&gt;25&lt;/volume&gt;&lt;number&gt;3&lt;/number&gt;&lt;dates&gt;&lt;year&gt;2004&lt;/year&gt;&lt;/dates&gt;&lt;isbn&gt;0272-3638&lt;/isbn&gt;&lt;urls&gt;&lt;/urls&gt;&lt;/record&gt;&lt;/Cite&gt;&lt;/EndNote&gt;</w:instrText>
        </w:r>
        <w:r w:rsidR="00872A41">
          <w:rPr>
            <w:sz w:val="26"/>
            <w:szCs w:val="26"/>
          </w:rPr>
          <w:fldChar w:fldCharType="separate"/>
        </w:r>
        <w:r w:rsidR="00872A41">
          <w:rPr>
            <w:noProof/>
            <w:sz w:val="26"/>
            <w:szCs w:val="26"/>
          </w:rPr>
          <w:t>(Kwan 1998, Horner 2004)</w:t>
        </w:r>
        <w:r w:rsidR="00872A41">
          <w:rPr>
            <w:sz w:val="26"/>
            <w:szCs w:val="26"/>
          </w:rPr>
          <w:fldChar w:fldCharType="end"/>
        </w:r>
      </w:ins>
      <w:ins w:id="360" w:author="Mahdis Moghadasi" w:date="2023-02-22T05:14:00Z">
        <w:r w:rsidR="00872A41" w:rsidRPr="00872A41">
          <w:rPr>
            <w:sz w:val="26"/>
            <w:szCs w:val="26"/>
          </w:rPr>
          <w:t>.</w:t>
        </w:r>
      </w:ins>
    </w:p>
    <w:p w14:paraId="2C03641D" w14:textId="24DB8063" w:rsidR="00103D9E" w:rsidRDefault="007236D8" w:rsidP="00DA3F32">
      <w:pPr>
        <w:spacing w:line="360" w:lineRule="auto"/>
        <w:jc w:val="both"/>
        <w:rPr>
          <w:sz w:val="26"/>
          <w:szCs w:val="26"/>
        </w:rPr>
      </w:pPr>
      <w:commentRangeStart w:id="361"/>
      <w:del w:id="362" w:author="Mahdis Moghadasi" w:date="2023-02-22T05:15:00Z">
        <w:r w:rsidDel="00872A41">
          <w:rPr>
            <w:sz w:val="26"/>
            <w:szCs w:val="26"/>
          </w:rPr>
          <w:delText>A</w:delText>
        </w:r>
        <w:r w:rsidR="000840F8" w:rsidDel="00872A41">
          <w:rPr>
            <w:sz w:val="26"/>
            <w:szCs w:val="26"/>
          </w:rPr>
          <w:delText>ccessibili</w:delText>
        </w:r>
        <w:r w:rsidR="00AA0F8E" w:rsidDel="00872A41">
          <w:rPr>
            <w:sz w:val="26"/>
            <w:szCs w:val="26"/>
          </w:rPr>
          <w:delText>ty</w:delText>
        </w:r>
        <w:r w:rsidR="00A2447D" w:rsidDel="00872A41">
          <w:rPr>
            <w:sz w:val="26"/>
            <w:szCs w:val="26"/>
          </w:rPr>
          <w:delText xml:space="preserve"> </w:delText>
        </w:r>
      </w:del>
      <w:ins w:id="363" w:author="Paez, Antonio" w:date="2022-07-28T10:21:00Z">
        <w:del w:id="364" w:author="Mahdis Moghadasi" w:date="2023-02-22T05:15:00Z">
          <w:r w:rsidR="00103D9E" w:rsidDel="00872A41">
            <w:rPr>
              <w:sz w:val="26"/>
              <w:szCs w:val="26"/>
            </w:rPr>
            <w:delText>anal</w:delText>
          </w:r>
        </w:del>
      </w:ins>
      <w:ins w:id="365" w:author="Paez, Antonio" w:date="2022-07-28T10:22:00Z">
        <w:del w:id="366" w:author="Mahdis Moghadasi" w:date="2023-02-22T05:15:00Z">
          <w:r w:rsidR="00103D9E" w:rsidDel="00872A41">
            <w:rPr>
              <w:sz w:val="26"/>
              <w:szCs w:val="26"/>
            </w:rPr>
            <w:delText>ysis is implemented</w:delText>
          </w:r>
        </w:del>
      </w:ins>
      <w:del w:id="367" w:author="Mahdis Moghadasi" w:date="2023-02-22T05:15:00Z">
        <w:r w:rsidR="00AA0F8E" w:rsidDel="00872A41">
          <w:rPr>
            <w:sz w:val="26"/>
            <w:szCs w:val="26"/>
          </w:rPr>
          <w:delText xml:space="preserve"> using t</w:delText>
        </w:r>
        <w:r w:rsidR="008E411C" w:rsidRPr="008E411C" w:rsidDel="00872A41">
          <w:rPr>
            <w:sz w:val="26"/>
            <w:szCs w:val="26"/>
          </w:rPr>
          <w:delText xml:space="preserve">wo </w:delText>
        </w:r>
        <w:r w:rsidR="00AA0F8E" w:rsidDel="00872A41">
          <w:rPr>
            <w:sz w:val="26"/>
            <w:szCs w:val="26"/>
          </w:rPr>
          <w:delText xml:space="preserve">main </w:delText>
        </w:r>
        <w:r w:rsidR="008E411C" w:rsidRPr="008E411C" w:rsidDel="00872A41">
          <w:rPr>
            <w:sz w:val="26"/>
            <w:szCs w:val="26"/>
          </w:rPr>
          <w:delText>approaches i.e</w:delText>
        </w:r>
        <w:r w:rsidR="00D37096" w:rsidDel="00872A41">
          <w:rPr>
            <w:sz w:val="26"/>
            <w:szCs w:val="26"/>
          </w:rPr>
          <w:delText>.,</w:delText>
        </w:r>
        <w:r w:rsidR="008E411C" w:rsidRPr="008E411C" w:rsidDel="00872A41">
          <w:rPr>
            <w:sz w:val="26"/>
            <w:szCs w:val="26"/>
          </w:rPr>
          <w:delText xml:space="preserve"> place-based and individual-based</w:delText>
        </w:r>
      </w:del>
      <w:ins w:id="368" w:author="Paez, Antonio" w:date="2022-07-28T10:22:00Z">
        <w:del w:id="369" w:author="Mahdis Moghadasi" w:date="2023-02-22T05:15:00Z">
          <w:r w:rsidR="00103D9E" w:rsidDel="00872A41">
            <w:rPr>
              <w:sz w:val="26"/>
              <w:szCs w:val="26"/>
            </w:rPr>
            <w:delText xml:space="preserve"> accessibility</w:delText>
          </w:r>
        </w:del>
      </w:ins>
      <w:ins w:id="370" w:author="Paez, Antonio" w:date="2022-07-28T10:52:00Z">
        <w:del w:id="371" w:author="Mahdis Moghadasi" w:date="2023-02-22T05:15:00Z">
          <w:r w:rsidR="00BC390A" w:rsidDel="00872A41">
            <w:rPr>
              <w:sz w:val="26"/>
              <w:szCs w:val="26"/>
            </w:rPr>
            <w:delText xml:space="preserve"> </w:delText>
          </w:r>
        </w:del>
      </w:ins>
      <w:del w:id="372" w:author="Mahdis Moghadasi" w:date="2023-02-22T05:15:00Z">
        <w:r w:rsidR="00B9514F" w:rsidDel="00872A41">
          <w:rPr>
            <w:sz w:val="26"/>
            <w:szCs w:val="26"/>
          </w:rPr>
          <w:fldChar w:fldCharType="begin"/>
        </w:r>
        <w:r w:rsidR="00D56E23" w:rsidDel="00872A41">
          <w:rPr>
            <w:sz w:val="26"/>
            <w:szCs w:val="26"/>
          </w:rPr>
          <w:delInstrText xml:space="preserve"> ADDIN EN.CITE &lt;EndNote&gt;&lt;Cite&gt;&lt;Author&gt;Kwan&lt;/Author&gt;&lt;Year&gt;1998&lt;/Year&gt;&lt;RecNum&gt;212&lt;/RecNum&gt;&lt;DisplayText&gt;(Kwan 1998, Horner 2004)&lt;/DisplayText&gt;&lt;record&gt;&lt;rec-number&gt;212&lt;/rec-number&gt;&lt;foreign-keys&gt;&lt;key app="EN" db-id="2e2p5vxx2zxtrfexpad5zaef0pxz5rr252a5" timestamp="1660665913"&gt;212&lt;/key&gt;&lt;/foreign-keys&gt;&lt;ref-type name="Journal Article"&gt;17&lt;/ref-type&gt;&lt;contributors&gt;&lt;authors&gt;&lt;author&gt;Kwan&lt;/author&gt;&lt;/authors&gt;&lt;/contributors&gt;&lt;titles&gt;&lt;title&gt;Space‐time and integral measures of individual accessibility: a comparative analysis using a point‐based framework&lt;/title&gt;&lt;secondary-title&gt;Geographical analysis&lt;/secondary-title&gt;&lt;/titles&gt;&lt;periodical&gt;&lt;full-title&gt;Geographical analysis&lt;/full-title&gt;&lt;/periodical&gt;&lt;dates&gt;&lt;year&gt;1998&lt;/year&gt;&lt;/dates&gt;&lt;urls&gt;&lt;/urls&gt;&lt;/record&gt;&lt;/Cite&gt;&lt;Cite&gt;&lt;Author&gt;Horner&lt;/Author&gt;&lt;Year&gt;2004&lt;/Year&gt;&lt;RecNum&gt;217&lt;/RecNum&gt;&lt;record&gt;&lt;rec-number&gt;217&lt;/rec-number&gt;&lt;foreign-keys&gt;&lt;key app="EN" db-id="2e2p5vxx2zxtrfexpad5zaef0pxz5rr252a5" timestamp="1660680486"&gt;217&lt;/key&gt;&lt;/foreign-keys&gt;&lt;ref-type name="Journal Article"&gt;17&lt;/ref-type&gt;&lt;contributors&gt;&lt;authors&gt;&lt;author&gt;Horner, Mark W&lt;/author&gt;&lt;/authors&gt;&lt;/contributors&gt;&lt;titles&gt;&lt;title&gt;Exploring metropolitan accessibility and urban structure&lt;/title&gt;&lt;secondary-title&gt;Urban Geography&lt;/secondary-title&gt;&lt;/titles&gt;&lt;periodical&gt;&lt;full-title&gt;Urban Geography&lt;/full-title&gt;&lt;/periodical&gt;&lt;pages&gt;264-284&lt;/pages&gt;&lt;volume&gt;25&lt;/volume&gt;&lt;number&gt;3&lt;/number&gt;&lt;dates&gt;&lt;year&gt;2004&lt;/year&gt;&lt;/dates&gt;&lt;isbn&gt;0272-3638&lt;/isbn&gt;&lt;urls&gt;&lt;/urls&gt;&lt;/record&gt;&lt;/Cite&gt;&lt;/EndNote&gt;</w:delInstrText>
        </w:r>
        <w:r w:rsidR="00B9514F" w:rsidDel="00872A41">
          <w:rPr>
            <w:sz w:val="26"/>
            <w:szCs w:val="26"/>
          </w:rPr>
          <w:fldChar w:fldCharType="separate"/>
        </w:r>
        <w:r w:rsidR="00D56E23" w:rsidDel="00872A41">
          <w:rPr>
            <w:noProof/>
            <w:sz w:val="26"/>
            <w:szCs w:val="26"/>
          </w:rPr>
          <w:delText>(Kwan 1998, Horner 2004)</w:delText>
        </w:r>
        <w:r w:rsidR="00B9514F" w:rsidDel="00872A41">
          <w:rPr>
            <w:sz w:val="26"/>
            <w:szCs w:val="26"/>
          </w:rPr>
          <w:fldChar w:fldCharType="end"/>
        </w:r>
        <w:r w:rsidR="008E411C" w:rsidRPr="008E411C" w:rsidDel="00872A41">
          <w:rPr>
            <w:sz w:val="26"/>
            <w:szCs w:val="26"/>
          </w:rPr>
          <w:delText>.</w:delText>
        </w:r>
        <w:commentRangeEnd w:id="361"/>
        <w:r w:rsidR="00103D9E" w:rsidDel="00872A41">
          <w:rPr>
            <w:rStyle w:val="CommentReference"/>
          </w:rPr>
          <w:commentReference w:id="361"/>
        </w:r>
        <w:r w:rsidR="008E411C" w:rsidRPr="008E411C" w:rsidDel="00872A41">
          <w:rPr>
            <w:sz w:val="26"/>
            <w:szCs w:val="26"/>
          </w:rPr>
          <w:delText xml:space="preserve"> </w:delText>
        </w:r>
      </w:del>
      <w:ins w:id="373"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374"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on the physical separation of key locations</w:t>
      </w:r>
      <w:ins w:id="375" w:author="Paez, Antonio" w:date="2022-07-28T10:26:00Z">
        <w:r w:rsidR="003A1084">
          <w:rPr>
            <w:sz w:val="26"/>
            <w:szCs w:val="26"/>
          </w:rPr>
          <w:t xml:space="preserve">, say an origin and </w:t>
        </w:r>
      </w:ins>
      <w:ins w:id="376" w:author="Paez, Antonio" w:date="2022-07-28T10:27:00Z">
        <w:r w:rsidR="003A1084">
          <w:rPr>
            <w:sz w:val="26"/>
            <w:szCs w:val="26"/>
          </w:rPr>
          <w:t>potential destination</w:t>
        </w:r>
      </w:ins>
      <w:ins w:id="377" w:author="Paez, Antonio" w:date="2022-07-28T10:53:00Z">
        <w:r w:rsidR="00BC390A">
          <w:rPr>
            <w:sz w:val="26"/>
            <w:szCs w:val="26"/>
          </w:rPr>
          <w:t>s</w:t>
        </w:r>
        <w:r w:rsidR="00A12BB4">
          <w:rPr>
            <w:sz w:val="26"/>
            <w:szCs w:val="26"/>
          </w:rPr>
          <w:t xml:space="preserve">, </w:t>
        </w:r>
        <w:r w:rsidR="00A12BB4">
          <w:rPr>
            <w:sz w:val="26"/>
            <w:szCs w:val="26"/>
          </w:rPr>
          <w:lastRenderedPageBreak/>
          <w:t>whereas</w:t>
        </w:r>
      </w:ins>
      <w:commentRangeStart w:id="378"/>
      <w:commentRangeEnd w:id="378"/>
      <w:del w:id="379" w:author="Paez, Antonio" w:date="2022-07-28T10:53:00Z">
        <w:r w:rsidR="004768EC" w:rsidDel="00BC390A">
          <w:rPr>
            <w:rStyle w:val="CommentReference"/>
          </w:rPr>
          <w:commentReference w:id="378"/>
        </w:r>
        <w:r w:rsidR="008E411C" w:rsidRPr="008E411C" w:rsidDel="00A12BB4">
          <w:rPr>
            <w:sz w:val="26"/>
            <w:szCs w:val="26"/>
          </w:rPr>
          <w:delText>and</w:delText>
        </w:r>
      </w:del>
      <w:r w:rsidR="008E411C" w:rsidRPr="008E411C">
        <w:rPr>
          <w:sz w:val="26"/>
          <w:szCs w:val="26"/>
        </w:rPr>
        <w:t xml:space="preserve"> individual-based</w:t>
      </w:r>
      <w:ins w:id="380" w:author="Paez, Antonio" w:date="2022-07-28T10:28:00Z">
        <w:r w:rsidR="003A1084">
          <w:rPr>
            <w:sz w:val="26"/>
            <w:szCs w:val="26"/>
          </w:rPr>
          <w:t xml:space="preserve"> measures</w:t>
        </w:r>
      </w:ins>
      <w:del w:id="381" w:author="Paez, Antonio" w:date="2022-07-28T10:53:00Z">
        <w:r w:rsidR="008E411C" w:rsidRPr="008E411C" w:rsidDel="00A12BB4">
          <w:rPr>
            <w:sz w:val="26"/>
            <w:szCs w:val="26"/>
          </w:rPr>
          <w:delText>, which</w:delText>
        </w:r>
      </w:del>
      <w:del w:id="382" w:author="Paez, Antonio" w:date="2022-07-28T10:54:00Z">
        <w:r w:rsidR="008E411C" w:rsidRPr="008E411C" w:rsidDel="00A12BB4">
          <w:rPr>
            <w:sz w:val="26"/>
            <w:szCs w:val="26"/>
          </w:rPr>
          <w:delText xml:space="preserve"> focus on the</w:delText>
        </w:r>
      </w:del>
      <w:ins w:id="383" w:author="Paez, Antonio" w:date="2022-07-28T10:28:00Z">
        <w:r w:rsidR="003A1084">
          <w:rPr>
            <w:sz w:val="26"/>
            <w:szCs w:val="26"/>
          </w:rPr>
          <w:t xml:space="preserve"> take into account </w:t>
        </w:r>
      </w:ins>
      <w:ins w:id="384" w:author="Paez, Antonio" w:date="2022-07-28T10:54:00Z">
        <w:r w:rsidR="00A12BB4">
          <w:rPr>
            <w:sz w:val="26"/>
            <w:szCs w:val="26"/>
          </w:rPr>
          <w:t>some representation of the</w:t>
        </w:r>
      </w:ins>
      <w:r w:rsidR="008E411C" w:rsidRPr="008E411C">
        <w:rPr>
          <w:sz w:val="26"/>
          <w:szCs w:val="26"/>
        </w:rPr>
        <w:t xml:space="preserve"> space-time </w:t>
      </w:r>
      <w:ins w:id="385"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386" w:author="Paez, Antonio" w:date="2022-07-28T10:55:00Z">
        <w:r w:rsidR="00A12BB4">
          <w:rPr>
            <w:sz w:val="26"/>
            <w:szCs w:val="26"/>
          </w:rPr>
          <w:t xml:space="preserve"> </w:t>
        </w:r>
        <w:r w:rsidR="00A12BB4" w:rsidRPr="00C15A5D">
          <w:rPr>
            <w:sz w:val="26"/>
            <w:szCs w:val="26"/>
          </w:rPr>
          <w:t>(</w:t>
        </w:r>
        <w:commentRangeStart w:id="387"/>
        <w:del w:id="388" w:author="Mahdis Moghadasi" w:date="2022-08-16T16:14:00Z">
          <w:r w:rsidR="00A12BB4" w:rsidDel="007E1D36">
            <w:rPr>
              <w:sz w:val="26"/>
              <w:szCs w:val="26"/>
            </w:rPr>
            <w:delText>REFERENCE</w:delText>
          </w:r>
          <w:commentRangeEnd w:id="387"/>
          <w:r w:rsidR="00A12BB4" w:rsidDel="007E1D36">
            <w:rPr>
              <w:rStyle w:val="CommentReference"/>
            </w:rPr>
            <w:commentReference w:id="387"/>
          </w:r>
        </w:del>
        <w:r w:rsidR="00A12BB4" w:rsidRPr="00C15A5D">
          <w:rPr>
            <w:sz w:val="26"/>
            <w:szCs w:val="26"/>
          </w:rPr>
          <w:t>)</w:t>
        </w:r>
      </w:ins>
      <w:ins w:id="389" w:author="Mahdis Moghadasi" w:date="2022-08-16T16:14:00Z">
        <w:r w:rsidR="007E1D36">
          <w:rPr>
            <w:sz w:val="26"/>
            <w:szCs w:val="26"/>
          </w:rPr>
          <w:t xml:space="preserve"> </w:t>
        </w:r>
      </w:ins>
      <w:r w:rsidR="007E1D36">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E1D36">
        <w:rPr>
          <w:sz w:val="26"/>
          <w:szCs w:val="26"/>
        </w:rPr>
      </w:r>
      <w:r w:rsidR="007E1D36">
        <w:rPr>
          <w:sz w:val="26"/>
          <w:szCs w:val="26"/>
        </w:rPr>
        <w:fldChar w:fldCharType="separate"/>
      </w:r>
      <w:r w:rsidR="00D56E23">
        <w:rPr>
          <w:noProof/>
          <w:sz w:val="26"/>
          <w:szCs w:val="26"/>
        </w:rPr>
        <w:t>(Harris 2001, Vale 2009, Páez, Gertes Mercado et al. 2010)</w:t>
      </w:r>
      <w:r w:rsidR="007E1D36">
        <w:rPr>
          <w:sz w:val="26"/>
          <w:szCs w:val="26"/>
        </w:rPr>
        <w:fldChar w:fldCharType="end"/>
      </w:r>
      <w:r w:rsidR="008E411C" w:rsidRPr="00730534">
        <w:rPr>
          <w:sz w:val="26"/>
          <w:szCs w:val="26"/>
        </w:rPr>
        <w:t>.</w:t>
      </w:r>
      <w:r w:rsidR="00FF155B">
        <w:rPr>
          <w:sz w:val="26"/>
          <w:szCs w:val="26"/>
        </w:rPr>
        <w:t xml:space="preserve"> </w:t>
      </w:r>
      <w:commentRangeStart w:id="390"/>
      <w:ins w:id="391" w:author="Paez, Antonio" w:date="2022-07-28T10:29:00Z">
        <w:r w:rsidR="003A1084">
          <w:rPr>
            <w:sz w:val="26"/>
            <w:szCs w:val="26"/>
          </w:rPr>
          <w:t>T</w:t>
        </w:r>
      </w:ins>
      <w:r w:rsidR="00FF155B" w:rsidRPr="00FF155B">
        <w:rPr>
          <w:sz w:val="26"/>
          <w:szCs w:val="26"/>
        </w:rPr>
        <w:t>hese two approaches are related</w:t>
      </w:r>
      <w:ins w:id="392" w:author="Paez, Antonio" w:date="2022-07-28T10:44:00Z">
        <w:r w:rsidR="004768EC">
          <w:rPr>
            <w:sz w:val="26"/>
            <w:szCs w:val="26"/>
          </w:rPr>
          <w:t xml:space="preserve">, and </w:t>
        </w:r>
      </w:ins>
      <w:ins w:id="393" w:author="Mahdis Moghadasi" w:date="2023-02-22T05:16:00Z">
        <w:r w:rsidR="00872A41">
          <w:rPr>
            <w:sz w:val="26"/>
            <w:szCs w:val="26"/>
          </w:rPr>
          <w:t>individual</w:t>
        </w:r>
        <w:r w:rsidR="00872A41" w:rsidDel="00872A41">
          <w:rPr>
            <w:sz w:val="26"/>
            <w:szCs w:val="26"/>
          </w:rPr>
          <w:t xml:space="preserve"> </w:t>
        </w:r>
      </w:ins>
      <w:ins w:id="394" w:author="Paez, Antonio" w:date="2022-07-28T10:44:00Z">
        <w:del w:id="395" w:author="Mahdis Moghadasi" w:date="2023-02-22T05:16:00Z">
          <w:r w:rsidR="004768EC" w:rsidDel="00872A41">
            <w:rPr>
              <w:sz w:val="26"/>
              <w:szCs w:val="26"/>
            </w:rPr>
            <w:delText>place</w:delText>
          </w:r>
        </w:del>
        <w:r w:rsidR="004768EC">
          <w:rPr>
            <w:sz w:val="26"/>
            <w:szCs w:val="26"/>
          </w:rPr>
          <w:t xml:space="preserve">-based measures can </w:t>
        </w:r>
      </w:ins>
      <w:ins w:id="396" w:author="Paez, Antonio" w:date="2022-07-28T10:54:00Z">
        <w:r w:rsidR="00A12BB4">
          <w:rPr>
            <w:sz w:val="26"/>
            <w:szCs w:val="26"/>
          </w:rPr>
          <w:t xml:space="preserve">in fact </w:t>
        </w:r>
      </w:ins>
      <w:ins w:id="397" w:author="Paez, Antonio" w:date="2022-07-28T10:44:00Z">
        <w:r w:rsidR="004768EC">
          <w:rPr>
            <w:sz w:val="26"/>
            <w:szCs w:val="26"/>
          </w:rPr>
          <w:t xml:space="preserve">be seen as a special case of </w:t>
        </w:r>
        <w:del w:id="398" w:author="Mahdis Moghadasi" w:date="2023-02-22T05:16:00Z">
          <w:r w:rsidR="004768EC" w:rsidDel="00872A41">
            <w:rPr>
              <w:sz w:val="26"/>
              <w:szCs w:val="26"/>
            </w:rPr>
            <w:delText>indi</w:delText>
          </w:r>
        </w:del>
      </w:ins>
      <w:ins w:id="399" w:author="Paez, Antonio" w:date="2022-07-28T10:45:00Z">
        <w:del w:id="400" w:author="Mahdis Moghadasi" w:date="2023-02-22T05:16:00Z">
          <w:r w:rsidR="004768EC" w:rsidDel="00872A41">
            <w:rPr>
              <w:sz w:val="26"/>
              <w:szCs w:val="26"/>
            </w:rPr>
            <w:delText>vidual</w:delText>
          </w:r>
        </w:del>
      </w:ins>
      <w:ins w:id="401" w:author="Mahdis Moghadasi" w:date="2023-02-22T05:16:00Z">
        <w:r w:rsidR="00872A41">
          <w:rPr>
            <w:sz w:val="26"/>
            <w:szCs w:val="26"/>
          </w:rPr>
          <w:t>placed</w:t>
        </w:r>
      </w:ins>
      <w:ins w:id="402" w:author="Paez, Antonio" w:date="2022-07-28T10:45:00Z">
        <w:r w:rsidR="004768EC">
          <w:rPr>
            <w:sz w:val="26"/>
            <w:szCs w:val="26"/>
          </w:rPr>
          <w:t>-based measures</w:t>
        </w:r>
      </w:ins>
      <w:ins w:id="403" w:author="Paez, Antonio" w:date="2022-07-28T10:49:00Z">
        <w:r w:rsidR="00BC390A">
          <w:rPr>
            <w:sz w:val="26"/>
            <w:szCs w:val="26"/>
          </w:rPr>
          <w:t xml:space="preserve">, where the </w:t>
        </w:r>
      </w:ins>
      <w:ins w:id="404" w:author="Paez, Antonio" w:date="2022-07-28T10:50:00Z">
        <w:r w:rsidR="00BC390A">
          <w:rPr>
            <w:sz w:val="26"/>
            <w:szCs w:val="26"/>
          </w:rPr>
          <w:t>impedance function and cost are a constant by origin</w:t>
        </w:r>
      </w:ins>
      <w:commentRangeEnd w:id="390"/>
      <w:ins w:id="405" w:author="Paez, Antonio" w:date="2022-07-28T10:57:00Z">
        <w:r w:rsidR="003E2112">
          <w:rPr>
            <w:rStyle w:val="CommentReference"/>
          </w:rPr>
          <w:commentReference w:id="390"/>
        </w:r>
      </w:ins>
      <w:ins w:id="406" w:author="Paez, Antonio" w:date="2022-07-28T10:45:00Z">
        <w:r w:rsidR="004768EC">
          <w:rPr>
            <w:sz w:val="26"/>
            <w:szCs w:val="26"/>
          </w:rPr>
          <w:t xml:space="preserve">. </w:t>
        </w:r>
      </w:ins>
      <w:r w:rsidR="00FF155B" w:rsidRPr="00FF155B">
        <w:rPr>
          <w:sz w:val="26"/>
          <w:szCs w:val="26"/>
        </w:rPr>
        <w:t xml:space="preserve"> </w:t>
      </w:r>
      <w:del w:id="407"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13D90A31" w14:textId="0868C46F" w:rsidR="00672A22" w:rsidRDefault="00672A22" w:rsidP="00DA3F32">
      <w:pPr>
        <w:spacing w:line="360" w:lineRule="auto"/>
        <w:jc w:val="both"/>
        <w:rPr>
          <w:sz w:val="26"/>
          <w:szCs w:val="26"/>
        </w:rPr>
      </w:pPr>
    </w:p>
    <w:p w14:paraId="77B756AB"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In order to identify and measure service deprivation, many researchers have relied</w:t>
      </w:r>
    </w:p>
    <w:p w14:paraId="4F84DCF9"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 xml:space="preserve">on conventional, </w:t>
      </w:r>
      <w:r w:rsidRPr="00672A22">
        <w:rPr>
          <w:rFonts w:ascii="AdvT002" w:hAnsi="AdvT002" w:cs="AdvT002"/>
          <w:sz w:val="25"/>
          <w:szCs w:val="25"/>
        </w:rPr>
        <w:t>place-based accessibility measures</w:t>
      </w:r>
      <w:r w:rsidRPr="00672A22">
        <w:rPr>
          <w:rFonts w:ascii="AdvT001" w:hAnsi="AdvT001" w:cs="AdvT001"/>
          <w:sz w:val="25"/>
          <w:szCs w:val="25"/>
        </w:rPr>
        <w:t>. Place-based measures examine the</w:t>
      </w:r>
    </w:p>
    <w:p w14:paraId="371E2A3A"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proximity to desired activity locations from key locations in an individual's daily life,</w:t>
      </w:r>
    </w:p>
    <w:p w14:paraId="1B46D0E2"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such as the home or workplace (Miller, 2007).Various place-based measures have been</w:t>
      </w:r>
    </w:p>
    <w:p w14:paraId="06C83177"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employed in the literature, including the travel distance to the nearest service location,</w:t>
      </w:r>
    </w:p>
    <w:p w14:paraId="062AE41F"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the number of services within a particular areal unit (eg census tract) or within a</w:t>
      </w:r>
      <w:r w:rsidRPr="00672A22">
        <w:rPr>
          <w:rFonts w:ascii="AdvT001" w:hAnsi="AdvT001" w:cs="AdvT001"/>
          <w:sz w:val="25"/>
          <w:szCs w:val="25"/>
        </w:rPr>
        <w:t xml:space="preserve"> </w:t>
      </w:r>
      <w:r w:rsidRPr="00672A22">
        <w:rPr>
          <w:rFonts w:ascii="AdvT001" w:hAnsi="AdvT001" w:cs="AdvT001"/>
          <w:sz w:val="25"/>
          <w:szCs w:val="25"/>
        </w:rPr>
        <w:t>specified cut-off distance, and the gravity-based measures in which the attractiveness of</w:t>
      </w:r>
    </w:p>
    <w:p w14:paraId="367E25FF"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services decreases with the extent of spatial separation from the origin (Guy, 1983; Tsou</w:t>
      </w:r>
    </w:p>
    <w:p w14:paraId="20846BF9"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et al, 2005). All these measures tend to use the home or workplace as a static substitute</w:t>
      </w:r>
    </w:p>
    <w:p w14:paraId="132EFC1D" w14:textId="5E05D7CC"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for an individual.</w:t>
      </w:r>
      <w:r w:rsidRPr="00672A22">
        <w:rPr>
          <w:rFonts w:ascii="AdvT001" w:hAnsi="AdvT001" w:cs="AdvT001"/>
          <w:sz w:val="25"/>
          <w:szCs w:val="25"/>
        </w:rPr>
        <w:t xml:space="preserve"> </w:t>
      </w:r>
      <w:r w:rsidRPr="00672A22">
        <w:rPr>
          <w:rFonts w:ascii="AdvT001" w:hAnsi="AdvT001" w:cs="AdvT001"/>
          <w:sz w:val="25"/>
          <w:szCs w:val="25"/>
        </w:rPr>
        <w:t>While insightful in many instances and easy to implement in empiri-</w:t>
      </w:r>
    </w:p>
    <w:p w14:paraId="0C8A910C"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cal research, these measures have been criticized on many occasions for their lack of</w:t>
      </w:r>
    </w:p>
    <w:p w14:paraId="3AEB28CA"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attention to the interconnectivity between an individual's activities and to the space ^</w:t>
      </w:r>
    </w:p>
    <w:p w14:paraId="6A88A665"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time constraints implied by both the opening hours of facilities and an individual's</w:t>
      </w:r>
    </w:p>
    <w:p w14:paraId="176468CE" w14:textId="77777777" w:rsidR="00672A22" w:rsidRPr="00672A22" w:rsidRDefault="00672A22" w:rsidP="00672A22">
      <w:pPr>
        <w:autoSpaceDE w:val="0"/>
        <w:autoSpaceDN w:val="0"/>
        <w:adjustRightInd w:val="0"/>
        <w:spacing w:after="0" w:line="240" w:lineRule="auto"/>
        <w:rPr>
          <w:rFonts w:ascii="AdvT001" w:hAnsi="AdvT001" w:cs="AdvT001"/>
          <w:sz w:val="25"/>
          <w:szCs w:val="25"/>
        </w:rPr>
      </w:pPr>
      <w:r w:rsidRPr="00672A22">
        <w:rPr>
          <w:rFonts w:ascii="AdvT001" w:hAnsi="AdvT001" w:cs="AdvT001"/>
          <w:sz w:val="25"/>
          <w:szCs w:val="25"/>
        </w:rPr>
        <w:t>involvement in mandatory activities (eg Hanson and Schwab, 1987; Kitamura et al,</w:t>
      </w:r>
    </w:p>
    <w:p w14:paraId="36448681" w14:textId="6E5DC587" w:rsidR="00672A22" w:rsidRDefault="00672A22" w:rsidP="00672A22">
      <w:pPr>
        <w:spacing w:line="360" w:lineRule="auto"/>
        <w:jc w:val="both"/>
        <w:rPr>
          <w:rFonts w:ascii="AdvT001" w:hAnsi="AdvT001" w:cs="AdvT001"/>
          <w:sz w:val="25"/>
          <w:szCs w:val="25"/>
        </w:rPr>
      </w:pPr>
      <w:r w:rsidRPr="00672A22">
        <w:rPr>
          <w:rFonts w:ascii="AdvT001" w:hAnsi="AdvT001" w:cs="AdvT001"/>
          <w:sz w:val="25"/>
          <w:szCs w:val="25"/>
        </w:rPr>
        <w:t>2001; Kwan, 1999; Weber, 2003).</w:t>
      </w:r>
    </w:p>
    <w:p w14:paraId="1E6FB89E" w14:textId="3F0A4084" w:rsidR="00267A3E" w:rsidRDefault="00267A3E" w:rsidP="00672A22">
      <w:pPr>
        <w:spacing w:line="360" w:lineRule="auto"/>
        <w:jc w:val="both"/>
        <w:rPr>
          <w:rFonts w:ascii="AdvT001" w:hAnsi="AdvT001" w:cs="AdvT001"/>
          <w:sz w:val="25"/>
          <w:szCs w:val="25"/>
        </w:rPr>
      </w:pPr>
    </w:p>
    <w:p w14:paraId="659C3AEB" w14:textId="2E0745DE" w:rsidR="00267A3E" w:rsidRPr="00267A3E" w:rsidRDefault="00267A3E" w:rsidP="00267A3E">
      <w:pPr>
        <w:spacing w:line="360" w:lineRule="auto"/>
        <w:jc w:val="both"/>
        <w:rPr>
          <w:rFonts w:ascii="AdvT001" w:hAnsi="AdvT001" w:cs="AdvT001"/>
          <w:sz w:val="25"/>
          <w:szCs w:val="25"/>
        </w:rPr>
      </w:pPr>
      <w:r w:rsidRPr="00267A3E">
        <w:rPr>
          <w:rFonts w:ascii="AdvT001" w:hAnsi="AdvT001" w:cs="AdvT001"/>
          <w:sz w:val="25"/>
          <w:szCs w:val="25"/>
        </w:rPr>
        <w:t>Firstly, accessibility can be</w:t>
      </w:r>
      <w:r>
        <w:rPr>
          <w:rFonts w:ascii="AdvT001" w:hAnsi="AdvT001" w:cs="AdvT001"/>
          <w:sz w:val="25"/>
          <w:szCs w:val="25"/>
        </w:rPr>
        <w:t xml:space="preserve"> </w:t>
      </w:r>
      <w:r w:rsidRPr="00267A3E">
        <w:rPr>
          <w:rFonts w:ascii="AdvT001" w:hAnsi="AdvT001" w:cs="AdvT001"/>
          <w:sz w:val="25"/>
          <w:szCs w:val="25"/>
        </w:rPr>
        <w:t>measured at the individual level (person-based), or at the location</w:t>
      </w:r>
    </w:p>
    <w:p w14:paraId="0759EDDC" w14:textId="67553EC6" w:rsidR="00267A3E" w:rsidRPr="00267A3E" w:rsidRDefault="00267A3E" w:rsidP="00267A3E">
      <w:pPr>
        <w:spacing w:line="360" w:lineRule="auto"/>
        <w:jc w:val="both"/>
        <w:rPr>
          <w:ins w:id="408" w:author="Paez, Antonio" w:date="2022-07-28T10:55:00Z"/>
          <w:rFonts w:ascii="AdvT001" w:hAnsi="AdvT001" w:cs="AdvT001"/>
          <w:sz w:val="25"/>
          <w:szCs w:val="25"/>
        </w:rPr>
      </w:pPr>
      <w:r w:rsidRPr="00267A3E">
        <w:rPr>
          <w:rFonts w:ascii="AdvT001" w:hAnsi="AdvT001" w:cs="AdvT001"/>
          <w:sz w:val="25"/>
          <w:szCs w:val="25"/>
        </w:rPr>
        <w:t>level (place-based) (Miller, 2005). Whereas person-based metrics focus</w:t>
      </w:r>
      <w:r>
        <w:rPr>
          <w:rFonts w:ascii="AdvT001" w:hAnsi="AdvT001" w:cs="AdvT001"/>
          <w:sz w:val="25"/>
          <w:szCs w:val="25"/>
        </w:rPr>
        <w:t xml:space="preserve"> </w:t>
      </w:r>
      <w:r w:rsidRPr="00267A3E">
        <w:rPr>
          <w:rFonts w:ascii="AdvT001" w:hAnsi="AdvT001" w:cs="AdvT001"/>
          <w:sz w:val="25"/>
          <w:szCs w:val="25"/>
        </w:rPr>
        <w:t>on the individual component, place-based metrics mainly account for</w:t>
      </w:r>
      <w:r>
        <w:rPr>
          <w:rFonts w:ascii="AdvT001" w:hAnsi="AdvT001" w:cs="AdvT001"/>
          <w:sz w:val="25"/>
          <w:szCs w:val="25"/>
        </w:rPr>
        <w:t xml:space="preserve"> </w:t>
      </w:r>
      <w:r w:rsidRPr="00267A3E">
        <w:rPr>
          <w:rFonts w:ascii="AdvT001" w:hAnsi="AdvT001" w:cs="AdvT001"/>
          <w:sz w:val="25"/>
          <w:szCs w:val="25"/>
        </w:rPr>
        <w:t>the land use and transport components. The individual component is</w:t>
      </w:r>
      <w:r>
        <w:rPr>
          <w:rFonts w:ascii="AdvT001" w:hAnsi="AdvT001" w:cs="AdvT001"/>
          <w:sz w:val="25"/>
          <w:szCs w:val="25"/>
        </w:rPr>
        <w:t xml:space="preserve"> </w:t>
      </w:r>
      <w:r w:rsidRPr="00267A3E">
        <w:rPr>
          <w:rFonts w:ascii="AdvT001" w:hAnsi="AdvT001" w:cs="AdvT001"/>
          <w:sz w:val="25"/>
          <w:szCs w:val="25"/>
        </w:rPr>
        <w:t>sometimes included in location-based studies by stratifying population</w:t>
      </w:r>
      <w:r>
        <w:rPr>
          <w:rFonts w:ascii="AdvT001" w:hAnsi="AdvT001" w:cs="AdvT001"/>
          <w:sz w:val="25"/>
          <w:szCs w:val="25"/>
        </w:rPr>
        <w:t xml:space="preserve"> </w:t>
      </w:r>
      <w:r w:rsidRPr="00267A3E">
        <w:rPr>
          <w:rFonts w:ascii="AdvT001" w:hAnsi="AdvT001" w:cs="AdvT001"/>
          <w:sz w:val="25"/>
          <w:szCs w:val="25"/>
        </w:rPr>
        <w:t>by age group or socio-economic characteristics, and by segmenting</w:t>
      </w:r>
      <w:r>
        <w:rPr>
          <w:rFonts w:ascii="AdvT001" w:hAnsi="AdvT001" w:cs="AdvT001"/>
          <w:sz w:val="25"/>
          <w:szCs w:val="25"/>
        </w:rPr>
        <w:t xml:space="preserve"> </w:t>
      </w:r>
      <w:r w:rsidRPr="00267A3E">
        <w:rPr>
          <w:rFonts w:ascii="AdvT001" w:hAnsi="AdvT001" w:cs="AdvT001"/>
          <w:sz w:val="25"/>
          <w:szCs w:val="25"/>
        </w:rPr>
        <w:t>destinations</w:t>
      </w:r>
      <w:r>
        <w:rPr>
          <w:rFonts w:ascii="AdvT001" w:hAnsi="AdvT001" w:cs="AdvT001"/>
          <w:sz w:val="25"/>
          <w:szCs w:val="25"/>
        </w:rPr>
        <w:t xml:space="preserve"> </w:t>
      </w:r>
      <w:r w:rsidRPr="00267A3E">
        <w:rPr>
          <w:rFonts w:ascii="AdvT001" w:hAnsi="AdvT001" w:cs="AdvT001"/>
          <w:sz w:val="25"/>
          <w:szCs w:val="25"/>
        </w:rPr>
        <w:t>(by job types for example) (Fan et al., 2012; Alexandre</w:t>
      </w:r>
      <w:r>
        <w:rPr>
          <w:rFonts w:ascii="AdvT001" w:hAnsi="AdvT001" w:cs="AdvT001"/>
          <w:sz w:val="25"/>
          <w:szCs w:val="25"/>
        </w:rPr>
        <w:t xml:space="preserve"> </w:t>
      </w:r>
      <w:r w:rsidRPr="00267A3E">
        <w:rPr>
          <w:rFonts w:ascii="AdvT001" w:hAnsi="AdvT001" w:cs="AdvT001"/>
          <w:sz w:val="25"/>
          <w:szCs w:val="25"/>
        </w:rPr>
        <w:t>Legrain et al., 2015; A. Legrain, Buliung et al., 2016; Paez et al., 2010).</w:t>
      </w:r>
    </w:p>
    <w:p w14:paraId="4AF5BAA9" w14:textId="5BCF1935" w:rsidR="00A12BB4" w:rsidRDefault="00A12BB4" w:rsidP="00DA3F32">
      <w:pPr>
        <w:spacing w:line="360" w:lineRule="auto"/>
        <w:jc w:val="both"/>
        <w:rPr>
          <w:ins w:id="409" w:author="Paez, Antonio" w:date="2022-07-28T10:24:00Z"/>
          <w:sz w:val="26"/>
          <w:szCs w:val="26"/>
        </w:rPr>
      </w:pPr>
      <w:ins w:id="410" w:author="Paez, Antonio" w:date="2022-07-28T10:56:00Z">
        <w:r>
          <w:rPr>
            <w:sz w:val="26"/>
            <w:szCs w:val="26"/>
          </w:rPr>
          <w:lastRenderedPageBreak/>
          <w:t xml:space="preserve">NOTE: Write all </w:t>
        </w:r>
      </w:ins>
    </w:p>
    <w:p w14:paraId="00B821AA" w14:textId="77777777" w:rsidR="00872A41" w:rsidRDefault="00103D9E" w:rsidP="00DA3F32">
      <w:pPr>
        <w:spacing w:line="360" w:lineRule="auto"/>
        <w:jc w:val="both"/>
        <w:rPr>
          <w:ins w:id="411" w:author="Mahdis Moghadasi" w:date="2023-02-22T05:17:00Z"/>
          <w:sz w:val="26"/>
          <w:szCs w:val="26"/>
        </w:rPr>
      </w:pPr>
      <w:ins w:id="412" w:author="Paez, Antonio" w:date="2022-07-28T10:23:00Z">
        <w:del w:id="413" w:author="Mahdis Moghadasi" w:date="2023-02-22T05:16:00Z">
          <w:r w:rsidDel="00872A41">
            <w:rPr>
              <w:sz w:val="26"/>
              <w:szCs w:val="26"/>
            </w:rPr>
            <w:delText>P</w:delText>
          </w:r>
        </w:del>
      </w:ins>
      <w:del w:id="414" w:author="Mahdis Moghadasi" w:date="2023-02-22T05:16:00Z">
        <w:r w:rsidR="00FF155B" w:rsidRPr="00FF155B" w:rsidDel="00872A41">
          <w:rPr>
            <w:sz w:val="26"/>
            <w:szCs w:val="26"/>
          </w:rPr>
          <w:delText xml:space="preserve">laced-based </w:delText>
        </w:r>
      </w:del>
      <w:ins w:id="415" w:author="Mahdis Moghadasi" w:date="2023-02-22T05:17:00Z">
        <w:r w:rsidR="00872A41">
          <w:rPr>
            <w:sz w:val="26"/>
            <w:szCs w:val="26"/>
          </w:rPr>
          <w:t>A</w:t>
        </w:r>
      </w:ins>
      <w:del w:id="416" w:author="Mahdis Moghadasi" w:date="2023-02-22T05:17:00Z">
        <w:r w:rsidR="00FF155B" w:rsidRPr="00FF155B" w:rsidDel="00872A41">
          <w:rPr>
            <w:sz w:val="26"/>
            <w:szCs w:val="26"/>
          </w:rPr>
          <w:delText>a</w:delText>
        </w:r>
      </w:del>
      <w:r w:rsidR="00FF155B" w:rsidRPr="00FF155B">
        <w:rPr>
          <w:sz w:val="26"/>
          <w:szCs w:val="26"/>
        </w:rPr>
        <w:t xml:space="preserve">ccessibility </w:t>
      </w:r>
      <w:ins w:id="417" w:author="Paez, Antonio" w:date="2022-07-28T10:23:00Z">
        <w:r w:rsidRPr="00FF155B">
          <w:rPr>
            <w:sz w:val="26"/>
            <w:szCs w:val="26"/>
          </w:rPr>
          <w:t>measure</w:t>
        </w:r>
        <w:r>
          <w:rPr>
            <w:sz w:val="26"/>
            <w:szCs w:val="26"/>
          </w:rPr>
          <w:t xml:space="preserve">s include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topological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walkability, and bikeability.</w:t>
      </w:r>
      <w:r w:rsidR="00F5113F">
        <w:rPr>
          <w:sz w:val="26"/>
          <w:szCs w:val="26"/>
        </w:rPr>
        <w:t xml:space="preserve"> </w:t>
      </w:r>
    </w:p>
    <w:p w14:paraId="4085E902" w14:textId="77777777" w:rsidR="00872A41" w:rsidRDefault="00872A41" w:rsidP="00DA3F32">
      <w:pPr>
        <w:spacing w:line="360" w:lineRule="auto"/>
        <w:jc w:val="both"/>
        <w:rPr>
          <w:ins w:id="418" w:author="Mahdis Moghadasi" w:date="2023-02-22T05:17:00Z"/>
          <w:sz w:val="26"/>
          <w:szCs w:val="26"/>
        </w:rPr>
      </w:pPr>
    </w:p>
    <w:p w14:paraId="143CB833" w14:textId="32F01C99" w:rsidR="00E833E2" w:rsidRPr="000840F8" w:rsidRDefault="00F5113F" w:rsidP="00DA3F32">
      <w:pPr>
        <w:spacing w:line="360" w:lineRule="auto"/>
        <w:jc w:val="both"/>
        <w:rPr>
          <w:sz w:val="26"/>
          <w:szCs w:val="26"/>
        </w:rPr>
      </w:pPr>
      <w:r w:rsidRPr="00F5113F">
        <w:rPr>
          <w:sz w:val="26"/>
          <w:szCs w:val="26"/>
        </w:rPr>
        <w:t>Activity-based measures (</w:t>
      </w:r>
      <w:r w:rsidR="00432046" w:rsidRPr="00035129">
        <w:rPr>
          <w:sz w:val="26"/>
          <w:szCs w:val="26"/>
        </w:rPr>
        <w:t>includes gravity-based</w:t>
      </w:r>
      <w:r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Pr="00F5113F">
        <w:rPr>
          <w:sz w:val="26"/>
          <w:szCs w:val="26"/>
        </w:rPr>
        <w:t>measures) are based on the gravity model and weight 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Infrastructure-based measures are based exclusively on features of the street and transportation network and are insensitive to the location of activities 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402C59">
        <w:rPr>
          <w:sz w:val="26"/>
          <w:szCs w:val="26"/>
        </w:rPr>
        <w:t xml:space="preserve"> </w:t>
      </w:r>
      <w:r w:rsidR="00FF3ED3">
        <w:rPr>
          <w:sz w:val="26"/>
          <w:szCs w:val="26"/>
        </w:rPr>
        <w:fldChar w:fldCharType="begin">
          <w:fldData xml:space="preserve">PEVuZE5vdGU+PENpdGU+PEF1dGhvcj5BcHBhcmljaW88L0F1dGhvcj48WWVhcj4yMDA4PC9ZZWFy
PjxSZWNOdW0+NDk8L1JlY051bT48RGlzcGxheVRleHQ+KEt3YW4gMTk5OCwgSGFsZGVuLCBNY2d1
aWdhbiBldCBhbC4gMjAwMCwgR2V1cnMgYW5kIFJpdHNlbWEgdmFuIEVjayAyMDAxLCBBcHBhcmlj
aW8sIEFiZGVsbWFqaWQgZXQgYWwuIDIwMDgpPC9EaXNwbGF5VGV4dD48cmVjb3JkPjxyZWMtbnVt
YmVyPjQ5PC9yZWMtbnVtYmVyPjxmb3JlaWduLWtleXM+PGtleSBhcHA9IkVOIiBkYi1pZD0iNXB2
OWZ0ZGRqdHZ6ZGZlOXAwdnAyMHN1eHR6ZHdmc3YyZXAyIiB0aW1lc3RhbXA9IjE2NzI0MTMwNTUi
PjQ5PC9rZXk+PC9mb3JlaWduLWtleXM+PHJlZi10eXBlIG5hbWU9IkpvdXJuYWwgQXJ0aWNsZSI+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cmVtb3RlLWRhdGFiYXNlLW5hbWU+TWVkbGluZTwvcmVtb3RlLWRhdGFiYXNlLW5hbWU+PHJlbW90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=
</w:fldData>
        </w:fldChar>
      </w:r>
      <w:r w:rsidR="00872A41">
        <w:rPr>
          <w:sz w:val="26"/>
          <w:szCs w:val="26"/>
        </w:rPr>
        <w:instrText xml:space="preserve"> ADDIN EN.CITE </w:instrText>
      </w:r>
      <w:r w:rsidR="00872A41">
        <w:rPr>
          <w:sz w:val="26"/>
          <w:szCs w:val="26"/>
        </w:rPr>
        <w:fldChar w:fldCharType="begin">
          <w:fldData xml:space="preserve">PEVuZE5vdGU+PENpdGU+PEF1dGhvcj5BcHBhcmljaW88L0F1dGhvcj48WWVhcj4yMDA4PC9ZZWFy
PjxSZWNOdW0+NDk8L1JlY051bT48RGlzcGxheVRleHQ+KEt3YW4gMTk5OCwgSGFsZGVuLCBNY2d1
aWdhbiBldCBhbC4gMjAwMCwgR2V1cnMgYW5kIFJpdHNlbWEgdmFuIEVjayAyMDAxLCBBcHBhcmlj
aW8sIEFiZGVsbWFqaWQgZXQgYWwuIDIwMDgpPC9EaXNwbGF5VGV4dD48cmVjb3JkPjxyZWMtbnVt
YmVyPjQ5PC9yZWMtbnVtYmVyPjxmb3JlaWduLWtleXM+PGtleSBhcHA9IkVOIiBkYi1pZD0iNXB2
OWZ0ZGRqdHZ6ZGZlOXAwdnAyMHN1eHR6ZHdmc3YyZXAyIiB0aW1lc3RhbXA9IjE2NzI0MTMwNTUi
PjQ5PC9rZXk+PC9mb3JlaWduLWtleXM+PHJlZi10eXBlIG5hbWU9IkpvdXJuYWwgQXJ0aWNsZSI+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cmVtb3RlLWRhdGFiYXNlLW5hbWU+TWVkbGluZTwvcmVtb3RlLWRhdGFiYXNlLW5hbWU+PHJlbW90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=
</w:fldData>
        </w:fldChar>
      </w:r>
      <w:r w:rsidR="00872A41">
        <w:rPr>
          <w:sz w:val="26"/>
          <w:szCs w:val="26"/>
        </w:rPr>
        <w:instrText xml:space="preserve"> ADDIN EN.CITE.DATA </w:instrText>
      </w:r>
      <w:r w:rsidR="00872A41">
        <w:rPr>
          <w:sz w:val="26"/>
          <w:szCs w:val="26"/>
        </w:rPr>
      </w:r>
      <w:r w:rsidR="00872A41">
        <w:rPr>
          <w:sz w:val="26"/>
          <w:szCs w:val="26"/>
        </w:rPr>
        <w:fldChar w:fldCharType="end"/>
      </w:r>
      <w:r w:rsidR="00FF3ED3">
        <w:rPr>
          <w:sz w:val="26"/>
          <w:szCs w:val="26"/>
        </w:rPr>
        <w:fldChar w:fldCharType="separate"/>
      </w:r>
      <w:r w:rsidR="00D56E23">
        <w:rPr>
          <w:noProof/>
          <w:sz w:val="26"/>
          <w:szCs w:val="26"/>
        </w:rPr>
        <w:t>(Kwan 1998, Halden, Mcguigan et al. 2000, Geurs and Ritsema van Eck 2001, Apparicio, Abdelmajid et al. 2008)</w:t>
      </w:r>
      <w:r w:rsidR="00FF3ED3">
        <w:rPr>
          <w:sz w:val="26"/>
          <w:szCs w:val="26"/>
        </w:rPr>
        <w:fldChar w:fldCharType="end"/>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bikeability </w:t>
      </w:r>
      <w:r w:rsidR="0043111D" w:rsidRPr="0043111D">
        <w:rPr>
          <w:sz w:val="26"/>
          <w:szCs w:val="26"/>
        </w:rPr>
        <w:t>measur</w:t>
      </w:r>
      <w:r w:rsidR="00DA3F32">
        <w:rPr>
          <w:sz w:val="26"/>
          <w:szCs w:val="26"/>
        </w:rPr>
        <w:t xml:space="preserve">e </w:t>
      </w:r>
      <w:r w:rsidR="0043111D" w:rsidRPr="0043111D">
        <w:rPr>
          <w:sz w:val="26"/>
          <w:szCs w:val="26"/>
        </w:rPr>
        <w:t>the number of people, households or jobs distributed over a unit of area or measures how many types—offices, housing, retail, entertainment, services, and so on—are located in a given area</w:t>
      </w:r>
      <w:r w:rsidR="000D6E62">
        <w:rPr>
          <w:sz w:val="26"/>
          <w:szCs w:val="26"/>
        </w:rPr>
        <w:t xml:space="preserve"> </w:t>
      </w:r>
      <w:r w:rsidR="00402C59">
        <w:rPr>
          <w:sz w:val="26"/>
          <w:szCs w:val="26"/>
        </w:rPr>
        <w:fldChar w:fldCharType="begin"/>
      </w:r>
      <w:r w:rsidR="00D56E23">
        <w:rPr>
          <w:sz w:val="26"/>
          <w:szCs w:val="26"/>
        </w:rPr>
        <w:instrText xml:space="preserve"> ADDIN EN.CITE &lt;EndNote&gt;&lt;Cite&gt;&lt;Author&gt;Frank&lt;/Author&gt;&lt;Year&gt;2003&lt;/Year&gt;&lt;RecNum&gt;223&lt;/RecNum&gt;&lt;DisplayText&gt;(Frank, Engelke et al. 2003, Leslie, Coffee et al. 2007)&lt;/DisplayText&gt;&lt;record&gt;&lt;rec-number&gt;223&lt;/rec-number&gt;&lt;foreign-keys&gt;&lt;key app="EN" db-id="2e2p5vxx2zxtrfexpad5zaef0pxz5rr252a5" timestamp="1660681375"&gt;223&lt;/key&gt;&lt;/foreign-keys&gt;&lt;ref-type name="Book"&gt;6&lt;/ref-type&gt;&lt;contributors&gt;&lt;authors&gt;&lt;author&gt;Frank, Lawrence&lt;/author&gt;&lt;author&gt;Engelke, Peter&lt;/author&gt;&lt;author&gt;Schmid, Thomas&lt;/author&gt;&lt;/authors&gt;&lt;/contributors&gt;&lt;titles&gt;&lt;title&gt;Health and community design: The impact of the built environment on physical activity&lt;/title&gt;&lt;/titles&gt;&lt;dates&gt;&lt;year&gt;2003&lt;/year&gt;&lt;/dates&gt;&lt;publisher&gt;Island Press&lt;/publisher&gt;&lt;isbn&gt;1559639172&lt;/isbn&gt;&lt;urls&gt;&lt;/urls&gt;&lt;/record&gt;&lt;/Cite&gt;&lt;Cite&gt;&lt;Author&gt;Leslie&lt;/Author&gt;&lt;Year&gt;2007&lt;/Year&gt;&lt;RecNum&gt;224&lt;/RecNum&gt;&lt;record&gt;&lt;rec-number&gt;224&lt;/rec-number&gt;&lt;foreign-keys&gt;&lt;key app="EN" db-id="2e2p5vxx2zxtrfexpad5zaef0pxz5rr252a5" timestamp="1660681427"&gt;224&lt;/key&gt;&lt;/foreign-keys&gt;&lt;ref-type name="Journal Article"&gt;17&lt;/ref-type&gt;&lt;contributors&gt;&lt;authors&gt;&lt;author&gt;Leslie, Eva&lt;/author&gt;&lt;author&gt;Coffee, Neil&lt;/author&gt;&lt;author&gt;Frank, Lawrence&lt;/author&gt;&lt;author&gt;Owen, Neville&lt;/author&gt;&lt;author&gt;Bauman, Adrian&lt;/author&gt;&lt;author&gt;Hugo, Graeme&lt;/author&gt;&lt;/authors&gt;&lt;/contributors&gt;&lt;titles&gt;&lt;title&gt;Walkability of local communities: using geographic information systems to objectively assess relevant environmental attributes&lt;/title&gt;&lt;secondary-title&gt;Health &amp;amp; place&lt;/secondary-title&gt;&lt;/titles&gt;&lt;periodical&gt;&lt;full-title&gt;Health &amp;amp; place&lt;/full-title&gt;&lt;/periodical&gt;&lt;pages&gt;111-122&lt;/pages&gt;&lt;volume&gt;13&lt;/volume&gt;&lt;number&gt;1&lt;/number&gt;&lt;dates&gt;&lt;year&gt;2007&lt;/year&gt;&lt;/dates&gt;&lt;isbn&gt;1353-8292&lt;/isbn&gt;&lt;urls&gt;&lt;/urls&gt;&lt;/record&gt;&lt;/Cite&gt;&lt;/EndNote&gt;</w:instrText>
      </w:r>
      <w:r w:rsidR="00402C59">
        <w:rPr>
          <w:sz w:val="26"/>
          <w:szCs w:val="26"/>
        </w:rPr>
        <w:fldChar w:fldCharType="separate"/>
      </w:r>
      <w:r w:rsidR="00D56E23">
        <w:rPr>
          <w:noProof/>
          <w:sz w:val="26"/>
          <w:szCs w:val="26"/>
        </w:rPr>
        <w:t>(Frank, Engelke et al. 2003, Leslie, Coffee et al. 2007)</w:t>
      </w:r>
      <w:r w:rsidR="00402C59">
        <w:rPr>
          <w:sz w:val="26"/>
          <w:szCs w:val="26"/>
        </w:rPr>
        <w:fldChar w:fldCharType="end"/>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assist transport planners in making more rational decisions in infrastructure provision for non-motorized transportation</w:t>
      </w:r>
      <w:r w:rsidR="004623BD">
        <w:rPr>
          <w:sz w:val="26"/>
          <w:szCs w:val="26"/>
        </w:rPr>
        <w:t xml:space="preserve"> </w:t>
      </w:r>
      <w:r w:rsidR="004623BD">
        <w:rPr>
          <w:sz w:val="26"/>
          <w:szCs w:val="26"/>
        </w:rPr>
        <w:fldChar w:fldCharType="begin"/>
      </w:r>
      <w:r w:rsidR="00872A41">
        <w:rPr>
          <w:sz w:val="26"/>
          <w:szCs w:val="26"/>
        </w:rPr>
        <w:instrText xml:space="preserve"> ADDIN EN.CITE &lt;EndNote&gt;&lt;Cite&gt;&lt;Author&gt;Iacono&lt;/Author&gt;&lt;Year&gt;2010&lt;/Year&gt;&lt;RecNum&gt;109&lt;/RecNum&gt;&lt;DisplayText&gt;(Iacono, Krizek et al. 2010, Devkota, Dudycha et al. 2012)&lt;/DisplayText&gt;&lt;record&gt;&lt;rec-number&gt;109&lt;/rec-number&gt;&lt;foreign-keys&gt;&lt;key app="EN" db-id="5pv9ftddjtvzdfe9p0vp20suxtzdwfsv2ep2" timestamp="1672413252"&gt;109&lt;/key&gt;&lt;/foreign-keys&gt;&lt;ref-type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Devkota&lt;/Author&gt;&lt;Year&gt;2012&lt;/Year&gt;&lt;RecNum&gt;129&lt;/RecNum&gt;&lt;record&gt;&lt;rec-number&gt;129&lt;/rec-number&gt;&lt;foreign-keys&gt;&lt;key app="EN" db-id="5pv9ftddjtvzdfe9p0vp20suxtzdwfsv2ep2" timestamp="1672413319"&gt;129&lt;/key&gt;&lt;/foreign-keys&gt;&lt;ref-type name="Journal Article"&gt;17&lt;/ref-type&gt;&lt;contributors&gt;&lt;authors&gt;&lt;author&gt;Devkota, Bhuwan&lt;/author&gt;&lt;author&gt;Dudycha, Douglas&lt;/author&gt;&lt;author&gt;Andrey, Jean&lt;/author&gt;&lt;/authors&gt;&lt;/contributors&gt;&lt;titles&gt;&lt;title&gt;Planning for non-motorized travel in rural Nepal: a role for geographic information systems&lt;/title&gt;&lt;secondary-title&gt;Journal of Transport Geography&lt;/secondary-title&gt;&lt;/titles&gt;&lt;periodical&gt;&lt;full-title&gt;Journal of Transport Geography&lt;/full-title&gt;&lt;/periodical&gt;&lt;pages&gt;282-291&lt;/pages&gt;&lt;volume&gt;24&lt;/volume&gt;&lt;section&gt;282&lt;/section&gt;&lt;dates&gt;&lt;year&gt;2012&lt;/year&gt;&lt;/dates&gt;&lt;isbn&gt;09666923&lt;/isbn&gt;&lt;urls&gt;&lt;/urls&gt;&lt;electronic-resource-num&gt;10.1016/j.jtrangeo.2012.03.007&lt;/electronic-resource-num&gt;&lt;/record&gt;&lt;/Cite&gt;&lt;/EndNote&gt;</w:instrText>
      </w:r>
      <w:r w:rsidR="004623BD">
        <w:rPr>
          <w:sz w:val="26"/>
          <w:szCs w:val="26"/>
        </w:rPr>
        <w:fldChar w:fldCharType="separate"/>
      </w:r>
      <w:r w:rsidR="00D56E23">
        <w:rPr>
          <w:noProof/>
          <w:sz w:val="26"/>
          <w:szCs w:val="26"/>
        </w:rPr>
        <w:t>(Iacono, Krizek et al. 2010, Devkota, Dudycha et al. 2012)</w:t>
      </w:r>
      <w:r w:rsidR="004623BD">
        <w:rPr>
          <w:sz w:val="26"/>
          <w:szCs w:val="26"/>
        </w:rPr>
        <w:fldChar w:fldCharType="end"/>
      </w:r>
      <w:r w:rsidR="004A084B" w:rsidRPr="00073C31">
        <w:rPr>
          <w:sz w:val="26"/>
          <w:szCs w:val="26"/>
        </w:rPr>
        <w:t>.</w:t>
      </w:r>
    </w:p>
    <w:p w14:paraId="02D8E405" w14:textId="5CA5CB03"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419"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420"/>
      <w:r w:rsidR="009409E6" w:rsidRPr="009409E6">
        <w:rPr>
          <w:sz w:val="26"/>
          <w:szCs w:val="26"/>
        </w:rPr>
        <w:t xml:space="preserve">Unfortunately, </w:t>
      </w:r>
      <w:r w:rsidR="009409E6">
        <w:rPr>
          <w:sz w:val="26"/>
          <w:szCs w:val="26"/>
        </w:rPr>
        <w:t>t</w:t>
      </w:r>
      <w:r w:rsidR="009409E6" w:rsidRPr="009409E6">
        <w:rPr>
          <w:sz w:val="26"/>
          <w:szCs w:val="26"/>
        </w:rPr>
        <w:t xml:space="preserve">his has suffered from a lack of </w:t>
      </w:r>
      <w:r w:rsidR="009409E6" w:rsidRPr="009409E6">
        <w:rPr>
          <w:sz w:val="26"/>
          <w:szCs w:val="26"/>
        </w:rPr>
        <w:lastRenderedPageBreak/>
        <w:t>appropriate data</w:t>
      </w:r>
      <w:ins w:id="421" w:author="Mahdis Moghadasi" w:date="2022-09-28T10:28:00Z">
        <w:r w:rsidR="00A4766C">
          <w:rPr>
            <w:sz w:val="26"/>
            <w:szCs w:val="26"/>
          </w:rPr>
          <w:t>(Iacono et al., 2010)</w:t>
        </w:r>
      </w:ins>
      <w:r w:rsidR="009409E6" w:rsidRPr="009409E6">
        <w:rPr>
          <w:sz w:val="26"/>
          <w:szCs w:val="26"/>
        </w:rPr>
        <w:t>.</w:t>
      </w:r>
      <w:commentRangeEnd w:id="420"/>
      <w:r w:rsidR="00D63D43">
        <w:rPr>
          <w:rStyle w:val="CommentReference"/>
        </w:rPr>
        <w:commentReference w:id="420"/>
      </w:r>
      <w:r w:rsidR="009409E6" w:rsidRPr="009409E6">
        <w:rPr>
          <w:sz w:val="26"/>
          <w:szCs w:val="26"/>
        </w:rPr>
        <w:t xml:space="preserve"> In particular,</w:t>
      </w:r>
      <w:r w:rsidR="009409E6">
        <w:rPr>
          <w:sz w:val="26"/>
          <w:szCs w:val="26"/>
        </w:rPr>
        <w:t xml:space="preserve"> </w:t>
      </w:r>
      <w:r w:rsidR="009409E6" w:rsidRPr="009409E6">
        <w:rPr>
          <w:sz w:val="26"/>
          <w:szCs w:val="26"/>
        </w:rPr>
        <w:t xml:space="preserve">little information is available on the geography of walking and cycling behavior such as travel episode origins and destinations, routes, and lengths (durations and distances). So, in most cases, required data is obtained from local/national questionnaires and local maps </w:t>
      </w:r>
      <w:r w:rsidR="004623BD">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aG9yPjxZZWFyPjIwMTI8L1llYXI+PFJlY051bT4xMjk8L1JlY051bT48cmVjb3JkPjxyZWMtbnVt
YmVyPjEyOTwvcmVjLW51bWJlcj48Zm9yZWlnbi1rZXlzPjxrZXkgYXBwPSJFTiIgZGItaWQ9IjVw
djlmdGRkanR2emRmZTlwMHZwMjBzdXh0emR3ZnN2MmVwMiIgdGltZXN0YW1wPSIxNjcyNDEzMzE5
Ij4xMjk8L2tleT48L2ZvcmVpZ24ta2V5cz48cmVmLXR5cGUgbmFtZT0iSm91cm5hbCBBcnRpY2xl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MjAxMjwvWWVhcj48UmVjTnVtPjE4NzwvUmVjTnVtPjxyZWNvcmQ+PHJlYy1udW1iZXI+MTg3PC9y
ZWMtbnVtYmVyPjxmb3JlaWduLWtleXM+PGtleSBhcHA9IkVOIiBkYi1pZD0iNXB2OWZ0ZGRqdHZ6
ZGZlOXAwdnAyMHN1eHR6ZHdmc3YyZXAyIiB0aW1lc3RhbXA9IjE2NzI0MTM1MjAiPjE4Nzwva2V5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KFByaW50KSYjeEQ7MDc0OS0zNzk3IChMaW5raW5nKTwvaXNibj48YWNjZXNzaW9uLW51bT4yMjcw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</w:fldData>
        </w:fldChar>
      </w:r>
      <w:r w:rsidR="00872A41">
        <w:rPr>
          <w:sz w:val="26"/>
          <w:szCs w:val="26"/>
        </w:rPr>
        <w:instrText xml:space="preserve"> ADDIN EN.CITE </w:instrText>
      </w:r>
      <w:r w:rsidR="00872A41">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aG9yPjxZZWFyPjIwMTI8L1llYXI+PFJlY051bT4xMjk8L1JlY051bT48cmVjb3JkPjxyZWMtbnVt
YmVyPjEyOTwvcmVjLW51bWJlcj48Zm9yZWlnbi1rZXlzPjxrZXkgYXBwPSJFTiIgZGItaWQ9IjVw
djlmdGRkanR2emRmZTlwMHZwMjBzdXh0emR3ZnN2MmVwMiIgdGltZXN0YW1wPSIxNjcyNDEzMzE5
Ij4xMjk8L2tleT48L2ZvcmVpZ24ta2V5cz48cmVmLXR5cGUgbmFtZT0iSm91cm5hbCBBcnRpY2xl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MjAxMjwvWWVhcj48UmVjTnVtPjE4NzwvUmVjTnVtPjxyZWNvcmQ+PHJlYy1udW1iZXI+MTg3PC9y
ZWMtbnVtYmVyPjxmb3JlaWduLWtleXM+PGtleSBhcHA9IkVOIiBkYi1pZD0iNXB2OWZ0ZGRqdHZ6
ZGZlOXAwdnAyMHN1eHR6ZHdmc3YyZXAyIiB0aW1lc3RhbXA9IjE2NzI0MTM1MjAiPjE4Nzwva2V5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KFByaW50KSYjeEQ7MDc0OS0zNzk3IChMaW5raW5nKTwvaXNibj48YWNjZXNzaW9uLW51bT4yMjcw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</w:fldData>
        </w:fldChar>
      </w:r>
      <w:r w:rsidR="00872A41">
        <w:rPr>
          <w:sz w:val="26"/>
          <w:szCs w:val="26"/>
        </w:rPr>
        <w:instrText xml:space="preserve"> ADDIN EN.CITE.DATA </w:instrText>
      </w:r>
      <w:r w:rsidR="00872A41">
        <w:rPr>
          <w:sz w:val="26"/>
          <w:szCs w:val="26"/>
        </w:rPr>
      </w:r>
      <w:r w:rsidR="00872A41">
        <w:rPr>
          <w:sz w:val="26"/>
          <w:szCs w:val="26"/>
        </w:rPr>
        <w:fldChar w:fldCharType="end"/>
      </w:r>
      <w:r w:rsidR="004623BD">
        <w:rPr>
          <w:sz w:val="26"/>
          <w:szCs w:val="26"/>
        </w:rPr>
        <w:fldChar w:fldCharType="separate"/>
      </w:r>
      <w:r w:rsidR="00D56E23">
        <w:rPr>
          <w:noProof/>
          <w:sz w:val="26"/>
          <w:szCs w:val="26"/>
        </w:rPr>
        <w:t>(Iacono, Krizek et al. 2010, Levine 2010, Devkota, Dudycha et al. 2012, Yang and Diez-Roux 2012, Millward, Spinney et al. 2013)</w:t>
      </w:r>
      <w:r w:rsidR="004623BD">
        <w:rPr>
          <w:sz w:val="26"/>
          <w:szCs w:val="26"/>
        </w:rPr>
        <w:fldChar w:fldCharType="end"/>
      </w:r>
      <w:r w:rsidR="004623BD">
        <w:rPr>
          <w:sz w:val="26"/>
          <w:szCs w:val="26"/>
        </w:rPr>
        <w:t xml:space="preserve"> </w:t>
      </w:r>
      <w:r w:rsidR="009409E6" w:rsidRPr="009409E6">
        <w:rPr>
          <w:sz w:val="26"/>
          <w:szCs w:val="26"/>
        </w:rPr>
        <w:t xml:space="preserve">. </w:t>
      </w:r>
      <w:r w:rsidR="005155A0" w:rsidRPr="005155A0">
        <w:rPr>
          <w:sz w:val="26"/>
          <w:szCs w:val="26"/>
        </w:rPr>
        <w:t>In addition, available data are extremely location specific or cover a small geographic area and are not adequately covered in most large-scale survey instruments, such as national transportation survey</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&lt;EndNote&gt;&lt;Cite&gt;&lt;Author&gt;Ulmer&lt;/Author&gt;&lt;Year&gt;2003&lt;/Year&gt;&lt;RecNum&gt;66&lt;/RecNum&gt;&lt;DisplayText&gt;(Ulmer 2003, Achuthan, Titheridge et al. 2007)&lt;/DisplayText&gt;&lt;record&gt;&lt;rec-number&gt;66&lt;/rec-number&gt;&lt;foreign-keys&gt;&lt;key app="EN" db-id="2e2p5vxx2zxtrfexpad5zaef0pxz5rr252a5" timestamp="1660661525"&gt;66&lt;/key&gt;&lt;/foreign-keys&gt;&lt;ref-type name="Journal Article"&gt;17&lt;/ref-type&gt;&lt;contributors&gt;&lt;authors&gt;&lt;author&gt;Ulmer, Jared M., and Lester A. Hoel&lt;/author&gt;&lt;/authors&gt;&lt;/contributors&gt;&lt;titles&gt;&lt;title&gt;Evaluating the Accessibility of Residential Areas for Bicycling and Walking using GIS&lt;/title&gt;&lt;/titles&gt;&lt;dates&gt;&lt;year&gt;2003&lt;/year&gt;&lt;/dates&gt;&lt;urls&gt;&lt;/urls&gt;&lt;/record&gt;&lt;/Cite&gt;&lt;Cite&gt;&lt;Author&gt;Achuthan&lt;/Author&gt;&lt;Year&gt;2007&lt;/Year&gt;&lt;RecNum&gt;227&lt;/RecNum&gt;&lt;record&gt;&lt;rec-number&gt;227&lt;/rec-number&gt;&lt;foreign-keys&gt;&lt;key app="EN" db-id="2e2p5vxx2zxtrfexpad5zaef0pxz5rr252a5" timestamp="1660681859"&gt;227&lt;/key&gt;&lt;/foreign-keys&gt;&lt;ref-type name="Conference Proceedings"&gt;10&lt;/ref-type&gt;&lt;contributors&gt;&lt;authors&gt;&lt;author&gt;Achuthan, Kamalasudhan&lt;/author&gt;&lt;author&gt;Titheridge, Helena&lt;/author&gt;&lt;author&gt;Mackett, Roger&lt;/author&gt;&lt;/authors&gt;&lt;/contributors&gt;&lt;titles&gt;&lt;title&gt;Measuring pedestrian accessibility&lt;/title&gt;&lt;secondary-title&gt;Proceedings of the Geographical Information Science Research UK (GISRUK) Conference, National Centre for Geocomputation, National University of Ireland&lt;/secondary-title&gt;&lt;/titles&gt;&lt;pages&gt;264-269&lt;/pages&gt;&lt;dates&gt;&lt;year&gt;2007&lt;/year&gt;&lt;/dates&gt;&lt;publisher&gt;Citeseer&lt;/publisher&gt;&lt;urls&gt;&lt;/urls&gt;&lt;/record&gt;&lt;/Cite&gt;&lt;/EndNote&gt;</w:instrText>
      </w:r>
      <w:r w:rsidR="004623BD">
        <w:rPr>
          <w:sz w:val="26"/>
          <w:szCs w:val="26"/>
        </w:rPr>
        <w:fldChar w:fldCharType="separate"/>
      </w:r>
      <w:r w:rsidR="00D56E23">
        <w:rPr>
          <w:noProof/>
          <w:sz w:val="26"/>
          <w:szCs w:val="26"/>
        </w:rPr>
        <w:t>(Ulmer 2003, Achuthan, Titheridge et al. 2007)</w:t>
      </w:r>
      <w:r w:rsidR="004623BD">
        <w:rPr>
          <w:sz w:val="26"/>
          <w:szCs w:val="26"/>
        </w:rPr>
        <w:fldChar w:fldCharType="end"/>
      </w:r>
      <w:r w:rsidR="000E35F0" w:rsidRPr="000E35F0">
        <w:rPr>
          <w:sz w:val="26"/>
          <w:szCs w:val="26"/>
        </w:rPr>
        <w:t>.</w:t>
      </w:r>
    </w:p>
    <w:bookmarkEnd w:id="56"/>
    <w:p w14:paraId="640CAE76" w14:textId="17B0677E" w:rsidR="00E53BD1" w:rsidRDefault="00341FEC" w:rsidP="00432B43">
      <w:pPr>
        <w:pStyle w:val="Heading1"/>
      </w:pPr>
      <w:ins w:id="422" w:author="Paez, Antonio" w:date="2022-07-27T13:43:00Z">
        <w:r>
          <w:t>Me</w:t>
        </w:r>
      </w:ins>
      <w:ins w:id="423" w:author="Paez, Antonio" w:date="2022-07-27T13:44:00Z">
        <w:r>
          <w:t>thods</w:t>
        </w:r>
      </w:ins>
      <w:ins w:id="424" w:author="Paez, Antonio" w:date="2022-07-27T13:43:00Z">
        <w:r>
          <w:t xml:space="preserve"> for ATB </w:t>
        </w:r>
      </w:ins>
      <w:ins w:id="425" w:author="Paez, Antonio" w:date="2022-07-27T13:44:00Z">
        <w:r>
          <w:t xml:space="preserve">accessibility </w:t>
        </w:r>
      </w:ins>
      <w:r w:rsidR="001D3985">
        <w:t>analysis</w:t>
      </w:r>
    </w:p>
    <w:p w14:paraId="65075DCE" w14:textId="0A5864C7" w:rsidR="00E039AD" w:rsidRDefault="00E039AD" w:rsidP="00E039AD"/>
    <w:p w14:paraId="42DEAAB8" w14:textId="65774A45" w:rsidR="00341FEC" w:rsidRDefault="00341FEC" w:rsidP="00341FEC">
      <w:pPr>
        <w:spacing w:line="360" w:lineRule="auto"/>
        <w:jc w:val="both"/>
        <w:rPr>
          <w:ins w:id="426" w:author="Paez, Antonio" w:date="2022-07-27T13:45:00Z"/>
          <w:sz w:val="26"/>
          <w:szCs w:val="26"/>
        </w:rPr>
      </w:pPr>
      <w:commentRangeStart w:id="427"/>
      <w:commentRangeStart w:id="428"/>
      <w:ins w:id="429"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 xml:space="preserve">methods, and policy orientations </w:t>
        </w:r>
      </w:ins>
      <w:r w:rsidR="00316476">
        <w:rPr>
          <w:sz w:val="26"/>
          <w:szCs w:val="26"/>
        </w:rPr>
        <w:t xml:space="preserve"> </w:t>
      </w:r>
      <w:r w:rsidR="00721FEB">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21FEB">
        <w:rPr>
          <w:sz w:val="26"/>
          <w:szCs w:val="26"/>
        </w:rPr>
      </w:r>
      <w:r w:rsidR="00721FEB">
        <w:rPr>
          <w:sz w:val="26"/>
          <w:szCs w:val="26"/>
        </w:rPr>
        <w:fldChar w:fldCharType="separate"/>
      </w:r>
      <w:r w:rsidR="00D56E23">
        <w:rPr>
          <w:noProof/>
          <w:sz w:val="26"/>
          <w:szCs w:val="26"/>
        </w:rPr>
        <w:t>(Pucher, Dill et al. 2010, Millward, Spinney et al. 2013, Fishman 2016)</w:t>
      </w:r>
      <w:r w:rsidR="00721FEB">
        <w:rPr>
          <w:sz w:val="26"/>
          <w:szCs w:val="26"/>
        </w:rPr>
        <w:fldChar w:fldCharType="end"/>
      </w:r>
      <w:ins w:id="430" w:author="Paez, Antonio" w:date="2022-07-27T13:45:00Z">
        <w:r w:rsidRPr="00180B62">
          <w:rPr>
            <w:sz w:val="26"/>
            <w:szCs w:val="26"/>
          </w:rPr>
          <w:t xml:space="preserve">. </w:t>
        </w:r>
        <w:commentRangeEnd w:id="427"/>
        <w:r>
          <w:rPr>
            <w:rStyle w:val="CommentReference"/>
          </w:rPr>
          <w:commentReference w:id="427"/>
        </w:r>
      </w:ins>
      <w:commentRangeEnd w:id="428"/>
      <w:r w:rsidR="00A4766C">
        <w:rPr>
          <w:rStyle w:val="CommentReference"/>
        </w:rPr>
        <w:commentReference w:id="428"/>
      </w:r>
    </w:p>
    <w:p w14:paraId="3D534594" w14:textId="689E259B" w:rsidR="007D4E05" w:rsidRDefault="00E039AD" w:rsidP="001420EC">
      <w:pPr>
        <w:spacing w:line="360" w:lineRule="auto"/>
        <w:jc w:val="both"/>
        <w:rPr>
          <w:sz w:val="26"/>
          <w:szCs w:val="26"/>
        </w:rPr>
      </w:pPr>
      <w:r w:rsidRPr="003913D3">
        <w:rPr>
          <w:sz w:val="26"/>
          <w:szCs w:val="26"/>
        </w:rPr>
        <w:t xml:space="preserve">Measures of </w:t>
      </w:r>
      <w:ins w:id="431" w:author="Paez, Antonio" w:date="2022-07-26T13:58:00Z">
        <w:r w:rsidR="00D63D43">
          <w:rPr>
            <w:sz w:val="26"/>
            <w:szCs w:val="26"/>
          </w:rPr>
          <w:t>AT</w:t>
        </w:r>
      </w:ins>
      <w:ins w:id="432"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w:t>
      </w:r>
      <w:del w:id="433" w:author="Mahdis Moghadasi" w:date="2022-08-02T22:14:00Z">
        <w:r w:rsidRPr="003913D3" w:rsidDel="0057020E">
          <w:rPr>
            <w:sz w:val="26"/>
            <w:szCs w:val="26"/>
          </w:rPr>
          <w:delText>2015</w:delText>
        </w:r>
      </w:del>
      <w:ins w:id="434" w:author="Mahdis Moghadasi" w:date="2022-08-02T22:14:00Z">
        <w:r w:rsidR="0057020E" w:rsidRPr="003913D3">
          <w:rPr>
            <w:sz w:val="26"/>
            <w:szCs w:val="26"/>
          </w:rPr>
          <w:t>201</w:t>
        </w:r>
        <w:r w:rsidR="0057020E">
          <w:rPr>
            <w:sz w:val="26"/>
            <w:szCs w:val="26"/>
          </w:rPr>
          <w:t>6</w:t>
        </w:r>
      </w:ins>
      <w:r w:rsidRPr="003913D3">
        <w:rPr>
          <w:sz w:val="26"/>
          <w:szCs w:val="26"/>
        </w:rPr>
        <w:t>) categorized location-based accessibility measures into four main groups: first, activity-based, which includes gravity-based (also designated attraction-accessibility or potential) and cumulative opportunities 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00B6263C">
        <w:rPr>
          <w:sz w:val="26"/>
          <w:szCs w:val="26"/>
        </w:rPr>
        <w:fldChar w:fldCharType="begin">
          <w:fldData xml:space="preserve">PEVuZE5vdGU+PENpdGU+PEF1dGhvcj5JYWNvbm88L0F1dGhvcj48WWVhcj4yMDEwPC9ZZWFyPjxS
ZWNOdW0+MTA5PC9SZWNOdW0+PERpc3BsYXlUZXh0PihJYWNvbm8sIEtyaXplayBldCBhbC4gMjAx
MCwgTG93cnksIENhbGxpc3RlciBldCBhbC4gMjAxMiwgTWlsbHdhcmQsIFNwaW5uZXkgZXQgYWwu
IDIwMTMsIFByaW5zLCBQaWVyaWsgZXQgYWwuIDIwMTQsIExpLCBIdWFuZyBldCBhbC4gMjAyMCk8
L0Rpc3BsYXlUZXh0PjxyZWNvcmQ+PHJlYy1udW1iZXI+MTA5PC9yZWMtbnVtYmVyPjxmb3JlaWdu
LWtleXM+PGtleSBhcHA9IkVOIiBkYi1pZD0iNXB2OWZ0ZGRqdHZ6ZGZlOXAwdnAyMHN1eHR6ZHdm
c3YyZXAyIiB0aW1lc3RhbXA9IjE2NzI0MTMyNTIiPjEwOTwva2V5PjwvZm9yZWlnbi1rZXlzPjxy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ZT48Q2l0ZT48QXV0aG9yPkxvd3J5PC9BdXRob3I+PFllYXI+MjAxMjwvWWVhcj48UmVjTnVtPjk8
L1JlY051bT48cmVjb3JkPjxyZWMtbnVtYmVyPjk8L3JlYy1udW1iZXI+PGZvcmVpZ24ta2V5cz48
a2V5IGFwcD0iRU4iIGRiLWlkPSI1cHY5ZnRkZGp0dnpkZmU5cDB2cDIwc3V4dHpkd2ZzdjJlcDIi
IHRpbWVzdGFtcD0iMTY3MjQxMjkzMyI+OTwva2V5PjwvZm9yZWlnbi1rZXlzPjxyZWYtdHlwZSBu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L0F1dGhvcj48WWVhcj4yMDE0PC9ZZWFyPjxSZWNOdW0+OTE8L1JlY051bT48cmVjb3JkPjxyZWMt
bnVtYmVyPjkxPC9yZWMtbnVtYmVyPjxmb3JlaWduLWtleXM+PGtleSBhcHA9IkVOIiBkYi1pZD0i
NXB2OWZ0ZGRqdHZ6ZGZlOXAwdnAyMHN1eHR6ZHdmc3YyZXAyIiB0aW1lc3RhbXA9IjE2NzI0MTMx
ODkiPjkxPC9rZXk+PC9mb3JlaWduLWtleXM+PHJlZi10eXBlIG5hbWU9IkpvdXJuYWwgQXJ0aWNs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YWNlLjIwMTQuMDEuMDEyPC9lbGVjdHJvbmljLXJlc291cmNlLW51bT48cmVtb3RlLWRhdGFiYXNl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</w:fldData>
        </w:fldChar>
      </w:r>
      <w:r w:rsidR="00872A41">
        <w:rPr>
          <w:sz w:val="26"/>
          <w:szCs w:val="26"/>
        </w:rPr>
        <w:instrText xml:space="preserve"> ADDIN EN.CITE </w:instrText>
      </w:r>
      <w:r w:rsidR="00872A41">
        <w:rPr>
          <w:sz w:val="26"/>
          <w:szCs w:val="26"/>
        </w:rPr>
        <w:fldChar w:fldCharType="begin">
          <w:fldData xml:space="preserve">PEVuZE5vdGU+PENpdGU+PEF1dGhvcj5JYWNvbm88L0F1dGhvcj48WWVhcj4yMDEwPC9ZZWFyPjxS
ZWNOdW0+MTA5PC9SZWNOdW0+PERpc3BsYXlUZXh0PihJYWNvbm8sIEtyaXplayBldCBhbC4gMjAx
MCwgTG93cnksIENhbGxpc3RlciBldCBhbC4gMjAxMiwgTWlsbHdhcmQsIFNwaW5uZXkgZXQgYWwu
IDIwMTMsIFByaW5zLCBQaWVyaWsgZXQgYWwuIDIwMTQsIExpLCBIdWFuZyBldCBhbC4gMjAyMCk8
L0Rpc3BsYXlUZXh0PjxyZWNvcmQ+PHJlYy1udW1iZXI+MTA5PC9yZWMtbnVtYmVyPjxmb3JlaWdu
LWtleXM+PGtleSBhcHA9IkVOIiBkYi1pZD0iNXB2OWZ0ZGRqdHZ6ZGZlOXAwdnAyMHN1eHR6ZHdm
c3YyZXAyIiB0aW1lc3RhbXA9IjE2NzI0MTMyNTIiPjEwOTwva2V5PjwvZm9yZWlnbi1rZXlzPjxy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ZT48Q2l0ZT48QXV0aG9yPkxvd3J5PC9BdXRob3I+PFllYXI+MjAxMjwvWWVhcj48UmVjTnVtPjk8
L1JlY051bT48cmVjb3JkPjxyZWMtbnVtYmVyPjk8L3JlYy1udW1iZXI+PGZvcmVpZ24ta2V5cz48
a2V5IGFwcD0iRU4iIGRiLWlkPSI1cHY5ZnRkZGp0dnpkZmU5cDB2cDIwc3V4dHpkd2ZzdjJlcDIi
IHRpbWVzdGFtcD0iMTY3MjQxMjkzMyI+OTwva2V5PjwvZm9yZWlnbi1rZXlzPjxyZWYtdHlwZSBu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L0F1dGhvcj48WWVhcj4yMDE0PC9ZZWFyPjxSZWNOdW0+OTE8L1JlY051bT48cmVjb3JkPjxyZWMt
bnVtYmVyPjkxPC9yZWMtbnVtYmVyPjxmb3JlaWduLWtleXM+PGtleSBhcHA9IkVOIiBkYi1pZD0i
NXB2OWZ0ZGRqdHZ6ZGZlOXAwdnAyMHN1eHR6ZHdmc3YyZXAyIiB0aW1lc3RhbXA9IjE2NzI0MTMx
ODkiPjkxPC9rZXk+PC9mb3JlaWduLWtleXM+PHJlZi10eXBlIG5hbWU9IkpvdXJuYWwgQXJ0aWNs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YWNlLjIwMTQuMDEuMDEyPC9lbGVjdHJvbmljLXJlc291cmNlLW51bT48cmVtb3RlLWRhdGFiYXNl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</w:fldData>
        </w:fldChar>
      </w:r>
      <w:r w:rsidR="00872A41">
        <w:rPr>
          <w:sz w:val="26"/>
          <w:szCs w:val="26"/>
        </w:rPr>
        <w:instrText xml:space="preserve"> ADDIN EN.CITE.DATA </w:instrText>
      </w:r>
      <w:r w:rsidR="00872A41">
        <w:rPr>
          <w:sz w:val="26"/>
          <w:szCs w:val="26"/>
        </w:rPr>
      </w:r>
      <w:r w:rsidR="00872A41">
        <w:rPr>
          <w:sz w:val="26"/>
          <w:szCs w:val="26"/>
        </w:rPr>
        <w:fldChar w:fldCharType="end"/>
      </w:r>
      <w:r w:rsidR="00B6263C">
        <w:rPr>
          <w:sz w:val="26"/>
          <w:szCs w:val="26"/>
        </w:rPr>
        <w:fldChar w:fldCharType="separate"/>
      </w:r>
      <w:r w:rsidR="00D56E23">
        <w:rPr>
          <w:noProof/>
          <w:sz w:val="26"/>
          <w:szCs w:val="26"/>
        </w:rPr>
        <w:t>(Iacono, Krizek et al. 2010, Lowry, Callister et al. 2012, Millward, Spinney et al. 2013, Prins, Pierik et al. 2014, Li, Huang et al. 2020)</w:t>
      </w:r>
      <w:r w:rsidR="00B6263C">
        <w:rPr>
          <w:sz w:val="26"/>
          <w:szCs w:val="26"/>
        </w:rPr>
        <w:fldChar w:fldCharType="end"/>
      </w:r>
      <w:r w:rsidRPr="003913D3">
        <w:rPr>
          <w:sz w:val="26"/>
          <w:szCs w:val="26"/>
        </w:rPr>
        <w:t>; second, topology infrastructure-based, which include topological measures of the network</w:t>
      </w:r>
      <w:r w:rsidR="00B6263C">
        <w:rPr>
          <w:sz w:val="26"/>
          <w:szCs w:val="26"/>
        </w:rPr>
        <w:t xml:space="preserve"> </w:t>
      </w:r>
      <w:r w:rsidR="00B6263C">
        <w:rPr>
          <w:sz w:val="26"/>
          <w:szCs w:val="26"/>
        </w:rPr>
        <w:fldChar w:fldCharType="begin"/>
      </w:r>
      <w:r w:rsidR="00D56E23">
        <w:rPr>
          <w:sz w:val="26"/>
          <w:szCs w:val="26"/>
        </w:rPr>
        <w:instrText xml:space="preserve"> ADDIN EN.CITE &lt;EndNote&gt;&lt;Cite&gt;&lt;Author&gt;Hull&lt;/Author&gt;&lt;Year&gt;2012&lt;/Year&gt;&lt;RecNum&gt;230&lt;/RecNum&gt;&lt;DisplayText&gt;(Hull, Silva et al. 2012, Lundberg 2012)&lt;/DisplayText&gt;&lt;record&gt;&lt;rec-number&gt;230&lt;/rec-number&gt;&lt;foreign-keys&gt;&lt;key app="EN" db-id="2e2p5vxx2zxtrfexpad5zaef0pxz5rr252a5" timestamp="1660682322"&gt;230&lt;/key&gt;&lt;/foreign-keys&gt;&lt;ref-type name="Book"&gt;6&lt;/ref-type&gt;&lt;contributors&gt;&lt;authors&gt;&lt;author&gt;Hull, Angela&lt;/author&gt;&lt;author&gt;Silva, Cecília&lt;/author&gt;&lt;author&gt;Bertolini, Luca&lt;/author&gt;&lt;/authors&gt;&lt;/contributors&gt;&lt;titles&gt;&lt;title&gt;Accessibility instruments for planning practice&lt;/title&gt;&lt;/titles&gt;&lt;dates&gt;&lt;year&gt;2012&lt;/year&gt;&lt;/dates&gt;&lt;publisher&gt;Cost Office Brussels&lt;/publisher&gt;&lt;isbn&gt;9892031873&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B6263C">
        <w:rPr>
          <w:sz w:val="26"/>
          <w:szCs w:val="26"/>
        </w:rPr>
        <w:fldChar w:fldCharType="separate"/>
      </w:r>
      <w:r w:rsidR="00D56E23">
        <w:rPr>
          <w:noProof/>
          <w:sz w:val="26"/>
          <w:szCs w:val="26"/>
        </w:rPr>
        <w:t>(Hull, Silva et al. 2012, Lundberg 2012)</w:t>
      </w:r>
      <w:r w:rsidR="00B6263C">
        <w:rPr>
          <w:sz w:val="26"/>
          <w:szCs w:val="26"/>
        </w:rPr>
        <w:fldChar w:fldCharType="end"/>
      </w:r>
      <w:r w:rsidRPr="003913D3">
        <w:rPr>
          <w:sz w:val="26"/>
          <w:szCs w:val="26"/>
        </w:rPr>
        <w:t>; third, distance-based, which include analyses of the closest facilities</w:t>
      </w:r>
      <w:r w:rsidR="00B6263C">
        <w:rPr>
          <w:sz w:val="26"/>
          <w:szCs w:val="26"/>
        </w:rPr>
        <w:t xml:space="preserve"> </w:t>
      </w:r>
      <w:r w:rsidR="00B6263C">
        <w:rPr>
          <w:sz w:val="26"/>
          <w:szCs w:val="26"/>
        </w:rPr>
        <w:fldChar w:fldCharType="begin">
          <w:fldData xml:space="preserve">PEVuZE5vdGU+PENpdGU+PEF1dGhvcj5BcHBhcmljaW88L0F1dGhvcj48WWVhcj4yMDA4PC9ZZWFy
PjxSZWNOdW0+NDk8L1JlY051bT48RGlzcGxheVRleHQ+KEFwcGFyaWNpbywgQWJkZWxtYWppZCBl
dCBhbC4gMjAwOCwgU2FkbGVyLCBHaWxsaWxhbmQgZXQgYWwuIDIwMTEpPC9EaXNwbGF5VGV4dD48
cmVjb3JkPjxyZWMtbnVtYmVyPjQ5PC9yZWMtbnVtYmVyPjxmb3JlaWduLWtleXM+PGtleSBhcHA9
IkVOIiBkYi1pZD0iNXB2OWZ0ZGRqdHZ6ZGZlOXAwdnAyMHN1eHR6ZHdmc3YyZXAyIiB0aW1lc3Rh
bXA9IjE2NzI0MTMwNTUiPjQ5PC9rZXk+PC9mb3JlaWduLWtleXM+PHJlZi10eXBlIG5hbWU9Ikpv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LXJlc291cmNlLW51bT48cmVtb3RlLWRhdGFiYXNlLW5hbWU+TWVkbGluZTwvcmVtb3RlLWRhdGFi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</w:fldData>
        </w:fldChar>
      </w:r>
      <w:r w:rsidR="00872A41">
        <w:rPr>
          <w:sz w:val="26"/>
          <w:szCs w:val="26"/>
        </w:rPr>
        <w:instrText xml:space="preserve"> ADDIN EN.CITE </w:instrText>
      </w:r>
      <w:r w:rsidR="00872A41">
        <w:rPr>
          <w:sz w:val="26"/>
          <w:szCs w:val="26"/>
        </w:rPr>
        <w:fldChar w:fldCharType="begin">
          <w:fldData xml:space="preserve">PEVuZE5vdGU+PENpdGU+PEF1dGhvcj5BcHBhcmljaW88L0F1dGhvcj48WWVhcj4yMDA4PC9ZZWFy
PjxSZWNOdW0+NDk8L1JlY051bT48RGlzcGxheVRleHQ+KEFwcGFyaWNpbywgQWJkZWxtYWppZCBl
dCBhbC4gMjAwOCwgU2FkbGVyLCBHaWxsaWxhbmQgZXQgYWwuIDIwMTEpPC9EaXNwbGF5VGV4dD48
cmVjb3JkPjxyZWMtbnVtYmVyPjQ5PC9yZWMtbnVtYmVyPjxmb3JlaWduLWtleXM+PGtleSBhcHA9
IkVOIiBkYi1pZD0iNXB2OWZ0ZGRqdHZ6ZGZlOXAwdnAyMHN1eHR6ZHdmc3YyZXAyIiB0aW1lc3Rh
bXA9IjE2NzI0MTMwNTUiPjQ5PC9rZXk+PC9mb3JlaWduLWtleXM+PHJlZi10eXBlIG5hbWU9Ikpv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LXJlc291cmNlLW51bT48cmVtb3RlLWRhdGFiYXNlLW5hbWU+TWVkbGluZTwvcmVtb3RlLWRhdGFi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</w:fldData>
        </w:fldChar>
      </w:r>
      <w:r w:rsidR="00872A41">
        <w:rPr>
          <w:sz w:val="26"/>
          <w:szCs w:val="26"/>
        </w:rPr>
        <w:instrText xml:space="preserve"> ADDIN EN.CITE.DATA </w:instrText>
      </w:r>
      <w:r w:rsidR="00872A41">
        <w:rPr>
          <w:sz w:val="26"/>
          <w:szCs w:val="26"/>
        </w:rPr>
      </w:r>
      <w:r w:rsidR="00872A41">
        <w:rPr>
          <w:sz w:val="26"/>
          <w:szCs w:val="26"/>
        </w:rPr>
        <w:fldChar w:fldCharType="end"/>
      </w:r>
      <w:r w:rsidR="00B6263C">
        <w:rPr>
          <w:sz w:val="26"/>
          <w:szCs w:val="26"/>
        </w:rPr>
        <w:fldChar w:fldCharType="separate"/>
      </w:r>
      <w:r w:rsidR="00D56E23">
        <w:rPr>
          <w:noProof/>
          <w:sz w:val="26"/>
          <w:szCs w:val="26"/>
        </w:rPr>
        <w:t xml:space="preserve">(Apparicio, Abdelmajid et al. 2008, Sadler, Gilliland et al. </w:t>
      </w:r>
      <w:r w:rsidR="00D56E23">
        <w:rPr>
          <w:noProof/>
          <w:sz w:val="26"/>
          <w:szCs w:val="26"/>
        </w:rPr>
        <w:lastRenderedPageBreak/>
        <w:t>2011)</w:t>
      </w:r>
      <w:r w:rsidR="00B6263C">
        <w:rPr>
          <w:sz w:val="26"/>
          <w:szCs w:val="26"/>
        </w:rPr>
        <w:fldChar w:fldCharType="end"/>
      </w:r>
      <w:r w:rsidRPr="003913D3">
        <w:rPr>
          <w:sz w:val="26"/>
          <w:szCs w:val="26"/>
        </w:rPr>
        <w:t xml:space="preserve">, and the last category being utility-based measures which are also known as benefits measures </w:t>
      </w:r>
      <w:r w:rsidR="00B6263C">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PENpdGU+PEF1dGhvcj5IdW50PC9BdXRob3I+PFllYXI+MjAwNjwvWWVhcj48UmVjTnVtPjkyPC9S
ZWNOdW0+PHJlY29yZD48cmVjLW51bWJlcj45MjwvcmVjLW51bWJlcj48Zm9yZWlnbi1rZXlzPjxr
ZXkgYXBwPSJFTiIgZGItaWQ9IjVwdjlmdGRkanR2emRmZTlwMHZwMjBzdXh0emR3ZnN2MmVwMiIg
dGltZXN0YW1wPSIxNjcyNDEzMTkxIj45Mjwva2V5PjwvZm9yZWlnbi1rZXlzPjxyZWYtdHlwZSBu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872A41">
        <w:rPr>
          <w:sz w:val="26"/>
          <w:szCs w:val="26"/>
        </w:rPr>
        <w:instrText xml:space="preserve"> ADDIN EN.CITE </w:instrText>
      </w:r>
      <w:r w:rsidR="00872A41">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PENpdGU+PEF1dGhvcj5IdW50PC9BdXRob3I+PFllYXI+MjAwNjwvWWVhcj48UmVjTnVtPjkyPC9S
ZWNOdW0+PHJlY29yZD48cmVjLW51bWJlcj45MjwvcmVjLW51bWJlcj48Zm9yZWlnbi1rZXlzPjxr
ZXkgYXBwPSJFTiIgZGItaWQ9IjVwdjlmdGRkanR2emRmZTlwMHZwMjBzdXh0emR3ZnN2MmVwMiIg
dGltZXN0YW1wPSIxNjcyNDEzMTkxIj45Mjwva2V5PjwvZm9yZWlnbi1rZXlzPjxyZWYtdHlwZSBu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872A41">
        <w:rPr>
          <w:sz w:val="26"/>
          <w:szCs w:val="26"/>
        </w:rPr>
        <w:instrText xml:space="preserve"> ADDIN EN.CITE.DATA </w:instrText>
      </w:r>
      <w:r w:rsidR="00872A41">
        <w:rPr>
          <w:sz w:val="26"/>
          <w:szCs w:val="26"/>
        </w:rPr>
      </w:r>
      <w:r w:rsidR="00872A41">
        <w:rPr>
          <w:sz w:val="26"/>
          <w:szCs w:val="26"/>
        </w:rPr>
        <w:fldChar w:fldCharType="end"/>
      </w:r>
      <w:r w:rsidR="00B6263C">
        <w:rPr>
          <w:sz w:val="26"/>
          <w:szCs w:val="26"/>
        </w:rPr>
        <w:fldChar w:fldCharType="separate"/>
      </w:r>
      <w:r w:rsidR="00D56E23">
        <w:rPr>
          <w:noProof/>
          <w:sz w:val="26"/>
          <w:szCs w:val="26"/>
        </w:rPr>
        <w:t>(Geurs and Van Wee 2004, Hunt and Abraham 2006, Vale 2009, El-Geneidy and Levinson 2011)</w:t>
      </w:r>
      <w:r w:rsidR="00B6263C">
        <w:rPr>
          <w:sz w:val="26"/>
          <w:szCs w:val="26"/>
        </w:rPr>
        <w:fldChar w:fldCharType="end"/>
      </w:r>
      <w:r w:rsidRPr="003913D3">
        <w:rPr>
          <w:sz w:val="26"/>
          <w:szCs w:val="26"/>
        </w:rPr>
        <w:t>.</w:t>
      </w:r>
      <w:r w:rsidR="001420EC">
        <w:rPr>
          <w:sz w:val="26"/>
          <w:szCs w:val="26"/>
        </w:rPr>
        <w:t xml:space="preserve"> </w:t>
      </w:r>
    </w:p>
    <w:p w14:paraId="4132B365" w14:textId="2476031F"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the coded network. moreover, number of potential opportunities are available at the area level</w:t>
      </w:r>
      <w:r>
        <w:rPr>
          <w:sz w:val="26"/>
          <w:szCs w:val="26"/>
        </w:rPr>
        <w:t xml:space="preserve"> </w:t>
      </w:r>
      <w:r w:rsidR="004266B5">
        <w:rPr>
          <w:sz w:val="26"/>
          <w:szCs w:val="26"/>
        </w:rPr>
        <w:fldChar w:fldCharType="begin"/>
      </w:r>
      <w:r w:rsidR="00872A41">
        <w:rPr>
          <w:sz w:val="26"/>
          <w:szCs w:val="26"/>
        </w:rPr>
        <w:instrText xml:space="preserve"> ADDIN EN.CITE &lt;EndNote&gt;&lt;Cite&gt;&lt;Author&gt;Iacono&lt;/Author&gt;&lt;Year&gt;2010&lt;/Year&gt;&lt;RecNum&gt;109&lt;/RecNum&gt;&lt;DisplayText&gt;(Iacono, Krizek et al. 2010, Saghapour 2017)&lt;/DisplayText&gt;&lt;record&gt;&lt;rec-number&gt;109&lt;/rec-number&gt;&lt;foreign-keys&gt;&lt;key app="EN" db-id="5pv9ftddjtvzdfe9p0vp20suxtzdwfsv2ep2" timestamp="1672413252"&gt;109&lt;/key&gt;&lt;/foreign-keys&gt;&lt;ref-type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Saghapour&lt;/Author&gt;&lt;Year&gt;2017&lt;/Year&gt;&lt;RecNum&gt;107&lt;/RecNum&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266B5">
        <w:rPr>
          <w:sz w:val="26"/>
          <w:szCs w:val="26"/>
        </w:rPr>
        <w:fldChar w:fldCharType="separate"/>
      </w:r>
      <w:r w:rsidR="00D56E23">
        <w:rPr>
          <w:noProof/>
          <w:sz w:val="26"/>
          <w:szCs w:val="26"/>
        </w:rPr>
        <w:t>(Iacono, Krizek et al. 2010, Saghapour 2017)</w:t>
      </w:r>
      <w:r w:rsidR="004266B5">
        <w:rPr>
          <w:sz w:val="26"/>
          <w:szCs w:val="26"/>
        </w:rPr>
        <w:fldChar w:fldCharType="end"/>
      </w:r>
      <w:r w:rsidRPr="00C22FBE">
        <w:rPr>
          <w:sz w:val="26"/>
          <w:szCs w:val="26"/>
        </w:rPr>
        <w:t>.</w:t>
      </w:r>
      <w:r>
        <w:rPr>
          <w:sz w:val="26"/>
          <w:szCs w:val="26"/>
        </w:rPr>
        <w:t xml:space="preserve"> </w:t>
      </w:r>
    </w:p>
    <w:p w14:paraId="5118F18C" w14:textId="61ACF575" w:rsidR="001420EC" w:rsidDel="006C582B" w:rsidRDefault="001420EC" w:rsidP="001420EC">
      <w:pPr>
        <w:spacing w:line="360" w:lineRule="auto"/>
        <w:jc w:val="both"/>
        <w:rPr>
          <w:del w:id="435" w:author="Mahdis Moghadasi" w:date="2022-10-16T18:31:00Z"/>
          <w:sz w:val="26"/>
          <w:szCs w:val="26"/>
        </w:rPr>
      </w:pPr>
      <w:r w:rsidRPr="007C55FE">
        <w:rPr>
          <w:sz w:val="26"/>
          <w:szCs w:val="26"/>
        </w:rPr>
        <w:t xml:space="preserve">There are some limitations of using </w:t>
      </w:r>
      <w:r w:rsidR="003A559E">
        <w:rPr>
          <w:sz w:val="26"/>
          <w:szCs w:val="26"/>
        </w:rPr>
        <w:t>these</w:t>
      </w:r>
      <w:r w:rsidRPr="007C55FE">
        <w:rPr>
          <w:sz w:val="26"/>
          <w:szCs w:val="26"/>
        </w:rPr>
        <w:t xml:space="preserve"> measure</w:t>
      </w:r>
      <w:ins w:id="436" w:author="Mahdis Moghadasi" w:date="2022-08-02T18:33:00Z">
        <w:r w:rsidR="00A3214E">
          <w:rPr>
            <w:sz w:val="26"/>
            <w:szCs w:val="26"/>
          </w:rPr>
          <w:t>s</w:t>
        </w:r>
      </w:ins>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sidR="004266B5">
        <w:rPr>
          <w:sz w:val="26"/>
          <w:szCs w:val="26"/>
        </w:rPr>
        <w:fldChar w:fldCharType="begin">
          <w:fldData xml:space="preserve">PEVuZE5vdGU+PENpdGU+PEF1dGhvcj5IdW50PC9BdXRob3I+PFllYXI+MjAwNjwvWWVhcj48UmVj
TnVtPjkyPC9SZWNOdW0+PERpc3BsYXlUZXh0PihIdW50IGFuZCBBYnJhaGFtIDIwMDYsIFRpbGFo
dW4sIExldmluc29uIGV0IGFsLiAyMDA3LCBJYWNvbm8sIEtyaXplayBldCBhbC4gMjAxMCk8L0Rp
c3BsYXlUZXh0PjxyZWNvcmQ+PHJlYy1udW1iZXI+OTI8L3JlYy1udW1iZXI+PGZvcmVpZ24ta2V5
cz48a2V5IGFwcD0iRU4iIGRiLWlkPSI1cHY5ZnRkZGp0dnpkZmU5cDB2cDIwc3V4dHpkd2ZzdjJl
cDIiIHRpbWVzdGFtcD0iMTY3MjQxMzE5MSI+OTI8L2tleT48L2ZvcmVpZ24ta2V5cz48cmVmLXR5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PENpdGU+PEF1dGhvcj5JYWNvbm88L0F1dGhvcj48WWVhcj4yMDEwPC9ZZWFyPjxSZWNOdW0+MTA5
PC9SZWNOdW0+PHJlY29yZD48cmVjLW51bWJlcj4xMDk8L3JlYy1udW1iZXI+PGZvcmVpZ24ta2V5
cz48a2V5IGFwcD0iRU4iIGRiLWlkPSI1cHY5ZnRkZGp0dnpkZmU5cDB2cDIwc3V4dHpkd2ZzdjJl
cDIiIHRpbWVzdGFtcD0iMTY3MjQxMzI1MiI+MTA5PC9rZXk+PC9mb3JlaWduLWtleXM+PHJlZi10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872A41">
        <w:rPr>
          <w:sz w:val="26"/>
          <w:szCs w:val="26"/>
        </w:rPr>
        <w:instrText xml:space="preserve"> ADDIN EN.CITE </w:instrText>
      </w:r>
      <w:r w:rsidR="00872A41">
        <w:rPr>
          <w:sz w:val="26"/>
          <w:szCs w:val="26"/>
        </w:rPr>
        <w:fldChar w:fldCharType="begin">
          <w:fldData xml:space="preserve">PEVuZE5vdGU+PENpdGU+PEF1dGhvcj5IdW50PC9BdXRob3I+PFllYXI+MjAwNjwvWWVhcj48UmVj
TnVtPjkyPC9SZWNOdW0+PERpc3BsYXlUZXh0PihIdW50IGFuZCBBYnJhaGFtIDIwMDYsIFRpbGFo
dW4sIExldmluc29uIGV0IGFsLiAyMDA3LCBJYWNvbm8sIEtyaXplayBldCBhbC4gMjAxMCk8L0Rp
c3BsYXlUZXh0PjxyZWNvcmQ+PHJlYy1udW1iZXI+OTI8L3JlYy1udW1iZXI+PGZvcmVpZ24ta2V5
cz48a2V5IGFwcD0iRU4iIGRiLWlkPSI1cHY5ZnRkZGp0dnpkZmU5cDB2cDIwc3V4dHpkd2ZzdjJl
cDIiIHRpbWVzdGFtcD0iMTY3MjQxMzE5MSI+OTI8L2tleT48L2ZvcmVpZ24ta2V5cz48cmVmLXR5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PENpdGU+PEF1dGhvcj5JYWNvbm88L0F1dGhvcj48WWVhcj4yMDEwPC9ZZWFyPjxSZWNOdW0+MTA5
PC9SZWNOdW0+PHJlY29yZD48cmVjLW51bWJlcj4xMDk8L3JlYy1udW1iZXI+PGZvcmVpZ24ta2V5
cz48a2V5IGFwcD0iRU4iIGRiLWlkPSI1cHY5ZnRkZGp0dnpkZmU5cDB2cDIwc3V4dHpkd2ZzdjJl
cDIiIHRpbWVzdGFtcD0iMTY3MjQxMzI1MiI+MTA5PC9rZXk+PC9mb3JlaWduLWtleXM+PHJlZi10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872A41">
        <w:rPr>
          <w:sz w:val="26"/>
          <w:szCs w:val="26"/>
        </w:rPr>
        <w:instrText xml:space="preserve"> ADDIN EN.CITE.DATA </w:instrText>
      </w:r>
      <w:r w:rsidR="00872A41">
        <w:rPr>
          <w:sz w:val="26"/>
          <w:szCs w:val="26"/>
        </w:rPr>
      </w:r>
      <w:r w:rsidR="00872A41">
        <w:rPr>
          <w:sz w:val="26"/>
          <w:szCs w:val="26"/>
        </w:rPr>
        <w:fldChar w:fldCharType="end"/>
      </w:r>
      <w:r w:rsidR="004266B5">
        <w:rPr>
          <w:sz w:val="26"/>
          <w:szCs w:val="26"/>
        </w:rPr>
        <w:fldChar w:fldCharType="separate"/>
      </w:r>
      <w:r w:rsidR="00D56E23">
        <w:rPr>
          <w:noProof/>
          <w:sz w:val="26"/>
          <w:szCs w:val="26"/>
        </w:rPr>
        <w:t>(Hunt and Abraham 2006, Tilahun, Levinson et al. 2007, Iacono, Krizek et al. 2010)</w:t>
      </w:r>
      <w:r w:rsidR="004266B5">
        <w:rPr>
          <w:sz w:val="26"/>
          <w:szCs w:val="26"/>
        </w:rPr>
        <w:fldChar w:fldCharType="end"/>
      </w:r>
      <w:r w:rsidRPr="00872340">
        <w:rPr>
          <w:sz w:val="26"/>
          <w:szCs w:val="26"/>
        </w:rPr>
        <w:t>. secon</w:t>
      </w:r>
      <w:r w:rsidRPr="00DE39D0">
        <w:rPr>
          <w:sz w:val="26"/>
          <w:szCs w:val="26"/>
        </w:rPr>
        <w:t xml:space="preserve">d, measuring active transport accessibility is mostly dependent on travel diary data. besides, The methods applied so far to measure cycling accessibility have not focused on the accessibility of cycling destinations in terms of service </w:t>
      </w:r>
      <w:r w:rsidRPr="00872340">
        <w:rPr>
          <w:sz w:val="26"/>
          <w:szCs w:val="26"/>
        </w:rPr>
        <w:t xml:space="preserve">areas </w:t>
      </w:r>
      <w:r w:rsidR="003C06C6">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3C06C6">
        <w:rPr>
          <w:sz w:val="26"/>
          <w:szCs w:val="26"/>
        </w:rPr>
      </w:r>
      <w:r w:rsidR="003C06C6">
        <w:rPr>
          <w:sz w:val="26"/>
          <w:szCs w:val="26"/>
        </w:rPr>
        <w:fldChar w:fldCharType="separate"/>
      </w:r>
      <w:r w:rsidR="00D56E23">
        <w:rPr>
          <w:noProof/>
          <w:sz w:val="26"/>
          <w:szCs w:val="26"/>
        </w:rPr>
        <w:t>(Landis, Vattikuti et al. 1997, Harkey, Reinfurt et al. 1998, Harkey, Reinfurt et al. 1998, Landis, Vattikuti et al. 2003)</w:t>
      </w:r>
      <w:r w:rsidR="003C06C6">
        <w:rPr>
          <w:sz w:val="26"/>
          <w:szCs w:val="26"/>
        </w:rPr>
        <w:fldChar w:fldCharType="end"/>
      </w:r>
      <w:r w:rsidRPr="00DE39D0">
        <w:rPr>
          <w:sz w:val="26"/>
          <w:szCs w:val="26"/>
        </w:rPr>
        <w:t>.</w:t>
      </w:r>
      <w:r>
        <w:rPr>
          <w:sz w:val="26"/>
          <w:szCs w:val="26"/>
        </w:rPr>
        <w:t xml:space="preserve"> </w:t>
      </w:r>
      <w:r w:rsidRPr="000C12EE">
        <w:rPr>
          <w:sz w:val="26"/>
          <w:szCs w:val="26"/>
        </w:rPr>
        <w:t>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rPr>
          <w:sz w:val="26"/>
          <w:szCs w:val="26"/>
        </w:rPr>
        <w:t xml:space="preserve"> </w:t>
      </w:r>
      <w:r w:rsidR="00D50A0A">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UmVjTnVtPjExNDwvUmVjTnVtPjxyZWNvcmQ+PHJlYy1udW1iZXI+MTE0PC9yZWMtbnVtYmVyPjxm
b3JlaWduLWtleXM+PGtleSBhcHA9IkVOIiBkYi1pZD0iNXB2OWZ0ZGRqdHZ6ZGZlOXAwdnAyMHN1
eHR6ZHdmc3YyZXAyIiB0aW1lc3RhbXA9IjE2NzI0MTMyNzEiPjExNDwva2V5PjwvZm9yZWlnbi1r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872A41">
        <w:rPr>
          <w:sz w:val="26"/>
          <w:szCs w:val="26"/>
        </w:rPr>
        <w:instrText xml:space="preserve"> ADDIN EN.CITE </w:instrText>
      </w:r>
      <w:r w:rsidR="00872A41">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UmVjTnVtPjExNDwvUmVjTnVtPjxyZWNvcmQ+PHJlYy1udW1iZXI+MTE0PC9yZWMtbnVtYmVyPjxm
b3JlaWduLWtleXM+PGtleSBhcHA9IkVOIiBkYi1pZD0iNXB2OWZ0ZGRqdHZ6ZGZlOXAwdnAyMHN1
eHR6ZHdmc3YyZXAyIiB0aW1lc3RhbXA9IjE2NzI0MTMyNzEiPjExNDwva2V5PjwvZm9yZWlnbi1r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872A41">
        <w:rPr>
          <w:sz w:val="26"/>
          <w:szCs w:val="26"/>
        </w:rPr>
        <w:instrText xml:space="preserve"> ADDIN EN.CITE.DATA </w:instrText>
      </w:r>
      <w:r w:rsidR="00872A41">
        <w:rPr>
          <w:sz w:val="26"/>
          <w:szCs w:val="26"/>
        </w:rPr>
      </w:r>
      <w:r w:rsidR="00872A41">
        <w:rPr>
          <w:sz w:val="26"/>
          <w:szCs w:val="26"/>
        </w:rPr>
        <w:fldChar w:fldCharType="end"/>
      </w:r>
      <w:r w:rsidR="00D50A0A">
        <w:rPr>
          <w:sz w:val="26"/>
          <w:szCs w:val="26"/>
        </w:rPr>
        <w:fldChar w:fldCharType="separate"/>
      </w:r>
      <w:r w:rsidR="00D56E23">
        <w:rPr>
          <w:noProof/>
          <w:sz w:val="26"/>
          <w:szCs w:val="26"/>
        </w:rPr>
        <w:t>(Espada and Luk 2011, Wahlgren and Schantz 2012, Rybarczyk and Gallagher 2014, Milakis, Cervero et al. 2015)</w:t>
      </w:r>
      <w:r w:rsidR="00D50A0A">
        <w:rPr>
          <w:sz w:val="26"/>
          <w:szCs w:val="26"/>
        </w:rPr>
        <w:fldChar w:fldCharType="end"/>
      </w:r>
      <w:r w:rsidR="00D50A0A">
        <w:rPr>
          <w:sz w:val="26"/>
          <w:szCs w:val="26"/>
        </w:rPr>
        <w:t xml:space="preserve"> </w:t>
      </w:r>
      <w:r w:rsidRPr="000C12EE">
        <w:rPr>
          <w:sz w:val="26"/>
          <w:szCs w:val="26"/>
        </w:rPr>
        <w:t>.</w:t>
      </w:r>
    </w:p>
    <w:p w14:paraId="1902C9A9" w14:textId="47C77479" w:rsidR="00E53BD1" w:rsidDel="006C582B" w:rsidRDefault="00E53BD1" w:rsidP="006C582B">
      <w:pPr>
        <w:spacing w:line="360" w:lineRule="auto"/>
        <w:jc w:val="both"/>
        <w:rPr>
          <w:del w:id="437" w:author="Mahdis Moghadasi" w:date="2022-10-16T18:31:00Z"/>
          <w:sz w:val="26"/>
          <w:szCs w:val="26"/>
        </w:rPr>
      </w:pPr>
    </w:p>
    <w:p w14:paraId="49CC30E1" w14:textId="397C094C" w:rsidR="00CA1EAB" w:rsidRPr="00A377C2" w:rsidRDefault="00CA1EAB" w:rsidP="003913D3">
      <w:pPr>
        <w:spacing w:line="360" w:lineRule="auto"/>
        <w:jc w:val="both"/>
        <w:rPr>
          <w:sz w:val="26"/>
          <w:szCs w:val="26"/>
          <w:rtl/>
          <w:lang w:bidi="fa-IR"/>
          <w:rPrChange w:id="438" w:author="Mahdis Moghadasi" w:date="2023-02-17T15:20:00Z">
            <w:rPr>
              <w:sz w:val="26"/>
              <w:szCs w:val="26"/>
            </w:rPr>
          </w:rPrChange>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439" w:author="Paez, Antonio" w:date="2022-07-27T13:52:00Z">
          <w:pPr>
            <w:pStyle w:val="Heading2"/>
            <w:numPr>
              <w:numId w:val="13"/>
            </w:numPr>
            <w:ind w:left="720" w:hanging="360"/>
          </w:pPr>
        </w:pPrChange>
      </w:pPr>
      <w:bookmarkStart w:id="440" w:name="_Toc107809274"/>
      <w:r>
        <w:t>Activity</w:t>
      </w:r>
      <w:r w:rsidR="005A1776">
        <w:t>-based me</w:t>
      </w:r>
      <w:r w:rsidR="00243D6B">
        <w:t>asures</w:t>
      </w:r>
      <w:bookmarkEnd w:id="440"/>
    </w:p>
    <w:p w14:paraId="3317E5B8" w14:textId="7DC1C60E" w:rsidR="00B96B0E" w:rsidRPr="003913D3" w:rsidRDefault="005A1776" w:rsidP="003913D3">
      <w:pPr>
        <w:spacing w:line="360" w:lineRule="auto"/>
        <w:jc w:val="both"/>
        <w:rPr>
          <w:sz w:val="26"/>
          <w:szCs w:val="26"/>
        </w:rPr>
      </w:pPr>
      <w:r w:rsidRPr="003913D3">
        <w:rPr>
          <w:sz w:val="26"/>
          <w:szCs w:val="26"/>
        </w:rPr>
        <w:t xml:space="preserve">Activity-based measures include both gravity-based </w:t>
      </w:r>
      <w:r w:rsidR="00C13D74" w:rsidRPr="003913D3">
        <w:rPr>
          <w:sz w:val="26"/>
          <w:szCs w:val="26"/>
        </w:rPr>
        <w:t xml:space="preserve">(also known as Hansen-type </w:t>
      </w:r>
      <w:r w:rsidR="00D50A0A">
        <w:rPr>
          <w:sz w:val="26"/>
          <w:szCs w:val="26"/>
        </w:rPr>
        <w:fldChar w:fldCharType="begin"/>
      </w:r>
      <w:r w:rsidR="00D56E23">
        <w:rPr>
          <w:sz w:val="26"/>
          <w:szCs w:val="26"/>
        </w:rPr>
        <w:instrText xml:space="preserve"> ADDIN EN.CITE &lt;EndNote&gt;&lt;Cite&gt;&lt;Author&gt;Hansen&lt;/Author&gt;&lt;Year&gt;1959&lt;/Year&gt;&lt;RecNum&gt;242&lt;/RecNum&gt;&lt;DisplayText&gt;(Hansen 1959)&lt;/DisplayText&gt;&lt;record&gt;&lt;rec-number&gt;242&lt;/rec-number&gt;&lt;foreign-keys&gt;&lt;key app="EN" db-id="2e2p5vxx2zxtrfexpad5zaef0pxz5rr252a5" timestamp="1660686189"&gt;242&lt;/key&gt;&lt;/foreign-keys&gt;&lt;ref-type name="Journal Article"&gt;17&lt;/ref-type&gt;&lt;contributors&gt;&lt;authors&gt;&lt;author&gt;Hansen, Walter G&lt;/author&gt;&lt;/authors&gt;&lt;/contributors&gt;&lt;titles&gt;&lt;title&gt;How accessibility shapes land use&lt;/title&gt;&lt;secondary-title&gt;Journal of the American Institute of planners&lt;/secondary-title&gt;&lt;/titles&gt;&lt;periodical&gt;&lt;full-title&gt;Journal of the American Institute of planners&lt;/full-title&gt;&lt;/periodical&gt;&lt;pages&gt;73-76&lt;/pages&gt;&lt;volume&gt;25&lt;/volume&gt;&lt;number&gt;2&lt;/number&gt;&lt;dates&gt;&lt;year&gt;1959&lt;/year&gt;&lt;/dates&gt;&lt;isbn&gt;0002-8991&lt;/isbn&gt;&lt;urls&gt;&lt;/urls&gt;&lt;/record&gt;&lt;/Cite&gt;&lt;/EndNote&gt;</w:instrText>
      </w:r>
      <w:r w:rsidR="00D50A0A">
        <w:rPr>
          <w:sz w:val="26"/>
          <w:szCs w:val="26"/>
        </w:rPr>
        <w:fldChar w:fldCharType="separate"/>
      </w:r>
      <w:r w:rsidR="00D56E23">
        <w:rPr>
          <w:noProof/>
          <w:sz w:val="26"/>
          <w:szCs w:val="26"/>
        </w:rPr>
        <w:t>(Hansen 1959)</w:t>
      </w:r>
      <w:r w:rsidR="00D50A0A">
        <w:rPr>
          <w:sz w:val="26"/>
          <w:szCs w:val="26"/>
        </w:rPr>
        <w:fldChar w:fldCharType="end"/>
      </w:r>
      <w:r w:rsidR="00C13D74" w:rsidRPr="003913D3">
        <w:rPr>
          <w:sz w:val="26"/>
          <w:szCs w:val="26"/>
        </w:rPr>
        <w:t xml:space="preserve">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D50A0A">
        <w:rPr>
          <w:sz w:val="26"/>
          <w:szCs w:val="26"/>
        </w:rPr>
        <w:fldChar w:fldCharType="begin">
          <w:fldData xml:space="preserve">PEVuZE5vdGU+PENpdGU+PEF1dGhvcj5JYWNvbm88L0F1dGhvcj48WWVhcj4yMDEwPC9ZZWFyPjxS
ZWNOdW0+MTA5PC9SZWNOdW0+PERpc3BsYXlUZXh0PihJYWNvbm8sIEtyaXplayBldCBhbC4gMjAx
MCwgTG93cnksIENhbGxpc3RlciBldCBhbC4gMjAxMiwgVmFzY29uY2Vsb3MgYW5kIEZhcmlhcyAy
MDEyLCBWYWxlIGFuZCBQZXJlaXJhIDIwMTcpPC9EaXNwbGF5VGV4dD48cmVjb3JkPjxyZWMtbnVt
YmVyPjEwOTwvcmVjLW51bWJlcj48Zm9yZWlnbi1rZXlzPjxrZXkgYXBwPSJFTiIgZGItaWQ9IjVw
djlmdGRkanR2emRmZTlwMHZwMjBzdXh0emR3ZnN2MmVwMiIgdGltZXN0YW1wPSIxNjcyNDEzMjUy
Ij4xMDk8L2tleT48L2ZvcmVpZ24ta2V5cz48cmVmLXR5cGUgbmFtZT0iSm91cm5hbCBBcnRpY2xl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PjxZZWFyPjIwMTI8L1llYXI+PFJlY051bT45PC9SZWNOdW0+PHJlY29yZD48cmVjLW51bWJlcj45
PC9yZWMtbnVtYmVyPjxmb3JlaWduLWtleXM+PGtleSBhcHA9IkVOIiBkYi1pZD0iNXB2OWZ0ZGRq
dHZ6ZGZlOXAwdnAyMHN1eHR6ZHdmc3YyZXAyIiB0aW1lc3RhbXA9IjE2NzI0MTI5MzMiPjk8L2tl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872A41">
        <w:rPr>
          <w:sz w:val="26"/>
          <w:szCs w:val="26"/>
        </w:rPr>
        <w:instrText xml:space="preserve"> ADDIN EN.CITE </w:instrText>
      </w:r>
      <w:r w:rsidR="00872A41">
        <w:rPr>
          <w:sz w:val="26"/>
          <w:szCs w:val="26"/>
        </w:rPr>
        <w:fldChar w:fldCharType="begin">
          <w:fldData xml:space="preserve">PEVuZE5vdGU+PENpdGU+PEF1dGhvcj5JYWNvbm88L0F1dGhvcj48WWVhcj4yMDEwPC9ZZWFyPjxS
ZWNOdW0+MTA5PC9SZWNOdW0+PERpc3BsYXlUZXh0PihJYWNvbm8sIEtyaXplayBldCBhbC4gMjAx
MCwgTG93cnksIENhbGxpc3RlciBldCBhbC4gMjAxMiwgVmFzY29uY2Vsb3MgYW5kIEZhcmlhcyAy
MDEyLCBWYWxlIGFuZCBQZXJlaXJhIDIwMTcpPC9EaXNwbGF5VGV4dD48cmVjb3JkPjxyZWMtbnVt
YmVyPjEwOTwvcmVjLW51bWJlcj48Zm9yZWlnbi1rZXlzPjxrZXkgYXBwPSJFTiIgZGItaWQ9IjVw
djlmdGRkanR2emRmZTlwMHZwMjBzdXh0emR3ZnN2MmVwMiIgdGltZXN0YW1wPSIxNjcyNDEzMjUy
Ij4xMDk8L2tleT48L2ZvcmVpZ24ta2V5cz48cmVmLXR5cGUgbmFtZT0iSm91cm5hbCBBcnRpY2xl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PjxZZWFyPjIwMTI8L1llYXI+PFJlY051bT45PC9SZWNOdW0+PHJlY29yZD48cmVjLW51bWJlcj45
PC9yZWMtbnVtYmVyPjxmb3JlaWduLWtleXM+PGtleSBhcHA9IkVOIiBkYi1pZD0iNXB2OWZ0ZGRq
dHZ6ZGZlOXAwdnAyMHN1eHR6ZHdmc3YyZXAyIiB0aW1lc3RhbXA9IjE2NzI0MTI5MzMiPjk8L2tl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872A41">
        <w:rPr>
          <w:sz w:val="26"/>
          <w:szCs w:val="26"/>
        </w:rPr>
        <w:instrText xml:space="preserve"> ADDIN EN.CITE.DATA </w:instrText>
      </w:r>
      <w:r w:rsidR="00872A41">
        <w:rPr>
          <w:sz w:val="26"/>
          <w:szCs w:val="26"/>
        </w:rPr>
      </w:r>
      <w:r w:rsidR="00872A41">
        <w:rPr>
          <w:sz w:val="26"/>
          <w:szCs w:val="26"/>
        </w:rPr>
        <w:fldChar w:fldCharType="end"/>
      </w:r>
      <w:r w:rsidR="00D50A0A">
        <w:rPr>
          <w:sz w:val="26"/>
          <w:szCs w:val="26"/>
        </w:rPr>
        <w:fldChar w:fldCharType="separate"/>
      </w:r>
      <w:r w:rsidR="00D56E23">
        <w:rPr>
          <w:noProof/>
          <w:sz w:val="26"/>
          <w:szCs w:val="26"/>
        </w:rPr>
        <w:t>(Iacono, Krizek et al. 2010, Lowry, Callister et al. 2012, Vasconcelos and Farias 2012, Vale and Pereira 2017)</w:t>
      </w:r>
      <w:r w:rsidR="00D50A0A">
        <w:rPr>
          <w:sz w:val="26"/>
          <w:szCs w:val="26"/>
        </w:rPr>
        <w:fldChar w:fldCharType="end"/>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modified Gaussian and 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200EE897"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w:t>
      </w:r>
      <w:r w:rsidR="00D50A0A">
        <w:rPr>
          <w:sz w:val="26"/>
          <w:szCs w:val="26"/>
        </w:rPr>
        <w:fldChar w:fldCharType="begin"/>
      </w:r>
      <w:r w:rsidR="00872A41">
        <w:rPr>
          <w:sz w:val="26"/>
          <w:szCs w:val="26"/>
        </w:rPr>
        <w:instrText xml:space="preserve"> ADDIN EN.CITE &lt;EndNote&gt;&lt;Cite&gt;&lt;Author&gt;Páez&lt;/Author&gt;&lt;Year&gt;2012&lt;/Year&gt;&lt;RecNum&gt;107&lt;/RecNum&gt;&lt;DisplayText&gt;(Páez, Scott et al. 2012)&lt;/DisplayText&gt;&lt;record&gt;&lt;rec-number&gt;107&lt;/rec-number&gt;&lt;foreign-keys&gt;&lt;key app="EN" db-id="5pv9ftddjtvzdfe9p0vp20suxtzdwfsv2ep2" timestamp="1672413246"&gt;107&lt;/key&gt;&lt;/foreign-keys&gt;&lt;ref-type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D50A0A">
        <w:rPr>
          <w:sz w:val="26"/>
          <w:szCs w:val="26"/>
        </w:rPr>
        <w:fldChar w:fldCharType="separate"/>
      </w:r>
      <w:r w:rsidR="00D56E23">
        <w:rPr>
          <w:noProof/>
          <w:sz w:val="26"/>
          <w:szCs w:val="26"/>
        </w:rPr>
        <w:t>(Páez, Scott et al. 2012)</w:t>
      </w:r>
      <w:r w:rsidR="00D50A0A">
        <w:rPr>
          <w:sz w:val="26"/>
          <w:szCs w:val="26"/>
        </w:rPr>
        <w:fldChar w:fldCharType="end"/>
      </w:r>
      <w:r w:rsidRPr="003913D3">
        <w:rPr>
          <w:sz w:val="26"/>
          <w:szCs w:val="26"/>
        </w:rPr>
        <w:t>:</w:t>
      </w:r>
    </w:p>
    <w:p w14:paraId="6134FE8B" w14:textId="41905329" w:rsidR="005A1776" w:rsidRPr="001A54A6" w:rsidRDefault="0092388A"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t xml:space="preserve">This </w:t>
      </w:r>
      <w:r w:rsidR="0082073A" w:rsidRPr="003913D3">
        <w:rPr>
          <w:sz w:val="26"/>
          <w:szCs w:val="26"/>
        </w:rPr>
        <w:t xml:space="preserve">equation </w:t>
      </w:r>
      <w:r w:rsidRPr="003913D3">
        <w:rPr>
          <w:sz w:val="26"/>
          <w:szCs w:val="26"/>
        </w:rPr>
        <w:t xml:space="preserve">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 cij is given by Euclidean distance, but not necessarily, for instance if </w:t>
      </w:r>
      <w:r w:rsidRPr="003913D3">
        <w:rPr>
          <w:sz w:val="26"/>
          <w:szCs w:val="26"/>
        </w:rPr>
        <w:lastRenderedPageBreak/>
        <w:t xml:space="preserve">cij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441" w:author="Paez, Antonio" w:date="2022-07-27T13:52:00Z">
          <w:pPr>
            <w:pStyle w:val="Heading2"/>
            <w:numPr>
              <w:numId w:val="13"/>
            </w:numPr>
            <w:ind w:left="720" w:hanging="360"/>
          </w:pPr>
        </w:pPrChange>
      </w:pPr>
      <w:bookmarkStart w:id="442" w:name="_Toc107809275"/>
      <w:r w:rsidRPr="00432B43">
        <w:t>Distance-based measures</w:t>
      </w:r>
      <w:bookmarkEnd w:id="442"/>
    </w:p>
    <w:p w14:paraId="7DBC18B1" w14:textId="701C5377" w:rsidR="00190B30" w:rsidRPr="003913D3" w:rsidRDefault="005664B7" w:rsidP="003913D3">
      <w:pPr>
        <w:spacing w:line="360" w:lineRule="auto"/>
        <w:jc w:val="both"/>
        <w:rPr>
          <w:sz w:val="26"/>
          <w:szCs w:val="26"/>
        </w:rPr>
      </w:pPr>
      <w:r w:rsidRPr="003913D3">
        <w:rPr>
          <w:sz w:val="26"/>
          <w:szCs w:val="26"/>
        </w:rPr>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r w:rsidR="00D50A0A">
        <w:rPr>
          <w:sz w:val="26"/>
          <w:szCs w:val="26"/>
        </w:rPr>
        <w:fldChar w:fldCharType="begin"/>
      </w:r>
      <w:r w:rsidR="00872A41">
        <w:rPr>
          <w:sz w:val="26"/>
          <w:szCs w:val="26"/>
        </w:rPr>
        <w:instrText xml:space="preserve"> ADDIN EN.CITE &lt;EndNote&gt;&lt;Cite&gt;&lt;Author&gt;Apparicio&lt;/Author&gt;&lt;Year&gt;2008&lt;/Year&gt;&lt;RecNum&gt;49&lt;/RecNum&gt;&lt;DisplayText&gt;(Apparicio, Abdelmajid et al. 2008)&lt;/DisplayText&gt;&lt;record&gt;&lt;rec-number&gt;49&lt;/rec-number&gt;&lt;foreign-keys&gt;&lt;key app="EN" db-id="5pv9ftddjtvzdfe9p0vp20suxtzdwfsv2ep2" timestamp="1672413055"&gt;49&lt;/key&gt;&lt;/foreign-keys&gt;&lt;ref-type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mote-database-name&gt;Medline&lt;/remote-database-name&gt;&lt;remote-database-provider&gt;NLM&lt;/remote-database-provider&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2AB5104C" w:rsidR="004628AB" w:rsidRPr="003913D3" w:rsidRDefault="00190B30" w:rsidP="003913D3">
      <w:pPr>
        <w:spacing w:line="360" w:lineRule="auto"/>
        <w:jc w:val="both"/>
        <w:rPr>
          <w:sz w:val="26"/>
          <w:szCs w:val="26"/>
        </w:rPr>
      </w:pPr>
      <w:r w:rsidRPr="003913D3">
        <w:rPr>
          <w:sz w:val="26"/>
          <w:szCs w:val="26"/>
        </w:rPr>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r w:rsidR="00D50A0A">
        <w:rPr>
          <w:sz w:val="26"/>
          <w:szCs w:val="26"/>
        </w:rPr>
        <w:fldChar w:fldCharType="begin"/>
      </w:r>
      <w:r w:rsidR="00872A41">
        <w:rPr>
          <w:sz w:val="26"/>
          <w:szCs w:val="26"/>
        </w:rPr>
        <w:instrText xml:space="preserve"> ADDIN EN.CITE &lt;EndNote&gt;&lt;Cite&gt;&lt;Author&gt;Apparicio&lt;/Author&gt;&lt;Year&gt;2008&lt;/Year&gt;&lt;RecNum&gt;49&lt;/RecNum&gt;&lt;DisplayText&gt;(Apparicio, Abdelmajid et al. 2008)&lt;/DisplayText&gt;&lt;record&gt;&lt;rec-number&gt;49&lt;/rec-number&gt;&lt;foreign-keys&gt;&lt;key app="EN" db-id="5pv9ftddjtvzdfe9p0vp20suxtzdwfsv2ep2" timestamp="1672413055"&gt;49&lt;/key&gt;&lt;/foreign-keys&gt;&lt;ref-type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mote-database-name&gt;Medline&lt;/remote-database-name&gt;&lt;remote-database-provider&gt;NLM&lt;/remote-database-provider&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 xml:space="preserve">shortest network distance </w:t>
      </w:r>
      <w:r w:rsidR="004054C9">
        <w:rPr>
          <w:sz w:val="26"/>
          <w:szCs w:val="26"/>
        </w:rPr>
        <w:fldChar w:fldCharType="begin"/>
      </w:r>
      <w:r w:rsidR="00D56E23">
        <w:rPr>
          <w:sz w:val="26"/>
          <w:szCs w:val="26"/>
        </w:rPr>
        <w:instrText xml:space="preserve"> ADDIN EN.CITE &lt;EndNote&gt;&lt;Cite&gt;&lt;Author&gt;Hochmair&lt;/Author&gt;&lt;Year&gt;2015&lt;/Year&gt;&lt;RecNum&gt;245&lt;/RecNum&gt;&lt;DisplayText&gt;(Lundberg 2012, Hochmair 2015)&lt;/DisplayText&gt;&lt;record&gt;&lt;rec-number&gt;245&lt;/rec-number&gt;&lt;foreign-keys&gt;&lt;key app="EN" db-id="2e2p5vxx2zxtrfexpad5zaef0pxz5rr252a5" timestamp="1660686554"&gt;245&lt;/key&gt;&lt;/foreign-keys&gt;&lt;ref-type name="Journal Article"&gt;17&lt;/ref-type&gt;&lt;contributors&gt;&lt;authors&gt;&lt;author&gt;Hochmair, Hartwig H&lt;/author&gt;&lt;/authors&gt;&lt;/contributors&gt;&lt;titles&gt;&lt;title&gt;Assessment of bicycle service areas around transit stations&lt;/title&gt;&lt;secondary-title&gt;International journal of sustainable transportation&lt;/secondary-title&gt;&lt;/titles&gt;&lt;periodical&gt;&lt;full-title&gt;International Journal of Sustainable Transportation&lt;/full-title&gt;&lt;/periodical&gt;&lt;pages&gt;15-29&lt;/pages&gt;&lt;volume&gt;9&lt;/volume&gt;&lt;number&gt;1&lt;/number&gt;&lt;dates&gt;&lt;year&gt;2015&lt;/year&gt;&lt;/dates&gt;&lt;isbn&gt;1556-8318&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4054C9">
        <w:rPr>
          <w:sz w:val="26"/>
          <w:szCs w:val="26"/>
        </w:rPr>
        <w:fldChar w:fldCharType="separate"/>
      </w:r>
      <w:r w:rsidR="00D56E23">
        <w:rPr>
          <w:noProof/>
          <w:sz w:val="26"/>
          <w:szCs w:val="26"/>
        </w:rPr>
        <w:t>(Lundberg 2012, Hochmair 2015)</w:t>
      </w:r>
      <w:r w:rsidR="004054C9">
        <w:rPr>
          <w:sz w:val="26"/>
          <w:szCs w:val="26"/>
        </w:rPr>
        <w:fldChar w:fldCharType="end"/>
      </w:r>
      <w:r w:rsidR="0085547A" w:rsidRPr="003913D3">
        <w:rPr>
          <w:sz w:val="26"/>
          <w:szCs w:val="26"/>
        </w:rPr>
        <w:t xml:space="preserve"> 4) </w:t>
      </w:r>
      <w:r w:rsidR="00501D81" w:rsidRPr="003913D3">
        <w:rPr>
          <w:sz w:val="26"/>
          <w:szCs w:val="26"/>
        </w:rPr>
        <w:t xml:space="preserve">shortest network time </w:t>
      </w:r>
      <w:r w:rsidR="004054C9">
        <w:rPr>
          <w:sz w:val="26"/>
          <w:szCs w:val="26"/>
        </w:rPr>
        <w:fldChar w:fldCharType="begin"/>
      </w:r>
      <w:r w:rsidR="00872A41">
        <w:rPr>
          <w:sz w:val="26"/>
          <w:szCs w:val="26"/>
        </w:rPr>
        <w:instrText xml:space="preserve"> ADDIN EN.CITE &lt;EndNote&gt;&lt;Cite&gt;&lt;Author&gt;Páez&lt;/Author&gt;&lt;Year&gt;2012&lt;/Year&gt;&lt;RecNum&gt;107&lt;/RecNum&gt;&lt;DisplayText&gt;(Pearce 2006, Páez, Scott et al. 2012)&lt;/DisplayText&gt;&lt;record&gt;&lt;rec-number&gt;107&lt;/rec-number&gt;&lt;foreign-keys&gt;&lt;key app="EN" db-id="5pv9ftddjtvzdfe9p0vp20suxtzdwfsv2ep2" timestamp="1672413246"&gt;107&lt;/key&gt;&lt;/foreign-keys&gt;&lt;ref-type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Cite&gt;&lt;Author&gt;Pearce&lt;/Author&gt;&lt;Year&gt;2006&lt;/Year&gt;&lt;RecNum&gt;120&lt;/RecNum&gt;&lt;record&gt;&lt;rec-number&gt;120&lt;/rec-number&gt;&lt;foreign-keys&gt;&lt;key app="EN" db-id="2e2p5vxx2zxtrfexpad5zaef0pxz5rr252a5" timestamp="1660661716"&gt;120&lt;/key&gt;&lt;/foreign-keys&gt;&lt;ref-type name="Journal Article"&gt;17&lt;/ref-type&gt;&lt;contributors&gt;&lt;authors&gt;&lt;author&gt;Pearce, Jamie, Karen Witten, and Phil Bartie&lt;/author&gt;&lt;/authors&gt;&lt;/contributors&gt;&lt;titles&gt;&lt;title&gt;Neighbourhoods and health: a GIS approach to measuring community resource accessibility&lt;/title&gt;&lt;secondary-title&gt;Epidemiology &amp;amp; Community Health&lt;/secondary-title&gt;&lt;/titles&gt;&lt;periodical&gt;&lt;full-title&gt;Epidemiology &amp;amp; Community Health&lt;/full-title&gt;&lt;/periodical&gt;&lt;dates&gt;&lt;year&gt;2006&lt;/year&gt;&lt;/dates&gt;&lt;urls&gt;&lt;/urls&gt;&lt;/record&gt;&lt;/Cite&gt;&lt;/EndNote&gt;</w:instrText>
      </w:r>
      <w:r w:rsidR="004054C9">
        <w:rPr>
          <w:sz w:val="26"/>
          <w:szCs w:val="26"/>
        </w:rPr>
        <w:fldChar w:fldCharType="separate"/>
      </w:r>
      <w:r w:rsidR="00D56E23">
        <w:rPr>
          <w:noProof/>
          <w:sz w:val="26"/>
          <w:szCs w:val="26"/>
        </w:rPr>
        <w:t>(Pearce 2006, Páez, Scott et al. 2012)</w:t>
      </w:r>
      <w:r w:rsidR="004054C9">
        <w:rPr>
          <w:sz w:val="26"/>
          <w:szCs w:val="26"/>
        </w:rPr>
        <w:fldChar w:fldCharType="end"/>
      </w:r>
      <w:r w:rsidR="00501D81" w:rsidRPr="003913D3">
        <w:rPr>
          <w:sz w:val="26"/>
          <w:szCs w:val="26"/>
        </w:rPr>
        <w:t>.</w:t>
      </w:r>
      <w:r w:rsidR="00655A86" w:rsidRPr="003913D3">
        <w:rPr>
          <w:sz w:val="26"/>
          <w:szCs w:val="26"/>
        </w:rPr>
        <w:t xml:space="preserve"> </w:t>
      </w:r>
      <w:r w:rsidR="007111D3" w:rsidRPr="003913D3">
        <w:rPr>
          <w:sz w:val="26"/>
          <w:szCs w:val="26"/>
        </w:rPr>
        <w:t xml:space="preserve">As well, there are two different ways for measuring distance, first calculates the distance to the closest facility of each type - The first method calculates the distance from each zone centroid to the closest or the first n closest facilities (e.g.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based on floating catchment areas that finds the closest facility regardless of distance and measures the distance from each zone centre to the closest or the first n closest different facilities (e.g.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92388A"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i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i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92388A"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is located in zone i.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r w:rsidR="008E2ED0" w:rsidRPr="003913D3">
        <w:rPr>
          <w:sz w:val="26"/>
          <w:szCs w:val="26"/>
        </w:rPr>
        <w:t xml:space="preserve">doesn’t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443" w:author="Paez, Antonio" w:date="2022-07-27T13:52:00Z">
          <w:pPr>
            <w:pStyle w:val="Heading2"/>
            <w:numPr>
              <w:numId w:val="13"/>
            </w:numPr>
            <w:ind w:left="720" w:hanging="360"/>
          </w:pPr>
        </w:pPrChange>
      </w:pPr>
      <w:bookmarkStart w:id="444" w:name="_Toc107809276"/>
      <w:r>
        <w:t>Topological or infrastructure-based me</w:t>
      </w:r>
      <w:r w:rsidR="00243D6B">
        <w:t>asures</w:t>
      </w:r>
      <w:bookmarkEnd w:id="444"/>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example, in identifying priorities for development, or identifying potential impacts of redevelopment. </w:t>
      </w:r>
    </w:p>
    <w:p w14:paraId="3970835D" w14:textId="2C2101D0" w:rsidR="00C12752" w:rsidRPr="003913D3" w:rsidRDefault="00C12752" w:rsidP="003913D3">
      <w:pPr>
        <w:spacing w:line="360" w:lineRule="auto"/>
        <w:jc w:val="both"/>
        <w:rPr>
          <w:sz w:val="26"/>
          <w:szCs w:val="26"/>
        </w:rPr>
      </w:pPr>
      <w:r w:rsidRPr="003913D3">
        <w:rPr>
          <w:sz w:val="26"/>
          <w:szCs w:val="26"/>
        </w:rPr>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w:t>
      </w:r>
      <w:r w:rsidR="00FA6E42">
        <w:rPr>
          <w:sz w:val="26"/>
          <w:szCs w:val="26"/>
        </w:rPr>
        <w:fldChar w:fldCharType="begin"/>
      </w:r>
      <w:r w:rsidR="00D56E23">
        <w:rPr>
          <w:sz w:val="26"/>
          <w:szCs w:val="26"/>
        </w:rPr>
        <w:instrText xml:space="preserve"> ADDIN EN.CITE &lt;EndNote&gt;&lt;Cite&gt;&lt;Author&gt;Sisson&lt;/Author&gt;&lt;Year&gt;2006&lt;/Year&gt;&lt;RecNum&gt;1&lt;/RecNum&gt;&lt;DisplayText&gt;(Sisson 2006)&lt;/DisplayText&gt;&lt;record&gt;&lt;rec-number&gt;1&lt;/rec-number&gt;&lt;foreign-keys&gt;&lt;key app="EN" db-id="2e2p5vxx2zxtrfexpad5zaef0pxz5rr252a5" timestamp="1660661303"&gt;1&lt;/key&gt;&lt;/foreign-keys&gt;&lt;ref-type name="Journal Article"&gt;17&lt;/ref-type&gt;&lt;contributors&gt;&lt;authors&gt;&lt;author&gt;Sisson, Susan B., Sarah M. Lee, Elizabeth K. Burns, and Catrine Tudor-Locke&lt;/author&gt;&lt;/authors&gt;&lt;/contributors&gt;&lt;titles&gt;&lt;title&gt;Suitability of commuting by bicycle to Arizona elementary schools&lt;/title&gt;&lt;secondary-title&gt;American Journal of Health Promotion&lt;/secondary-title&gt;&lt;/titles&gt;&lt;periodical&gt;&lt;full-title&gt;American Journal of Health Promotion&lt;/full-title&gt;&lt;/periodical&gt;&lt;dates&gt;&lt;year&gt;2006&lt;/year&gt;&lt;/dates&gt;&lt;urls&gt;&lt;/urls&gt;&lt;/record&gt;&lt;/Cite&gt;&lt;/EndNote&gt;</w:instrText>
      </w:r>
      <w:r w:rsidR="00FA6E42">
        <w:rPr>
          <w:sz w:val="26"/>
          <w:szCs w:val="26"/>
        </w:rPr>
        <w:fldChar w:fldCharType="separate"/>
      </w:r>
      <w:r w:rsidR="00D56E23">
        <w:rPr>
          <w:noProof/>
          <w:sz w:val="26"/>
          <w:szCs w:val="26"/>
        </w:rPr>
        <w:t>(Sisson 2006)</w:t>
      </w:r>
      <w:r w:rsidR="00FA6E42">
        <w:rPr>
          <w:sz w:val="26"/>
          <w:szCs w:val="26"/>
        </w:rPr>
        <w:fldChar w:fldCharType="end"/>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FA6E42">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dGhvcj48WWVhcj4yMDEyPC9ZZWFyPjxSZWNOdW0+OTwvUmVjTnVtPjxyZWNvcmQ+PHJlYy1udW1i
ZXI+OTwvcmVjLW51bWJlcj48Zm9yZWlnbi1rZXlzPjxrZXkgYXBwPSJFTiIgZGItaWQ9IjVwdjlm
dGRkanR2emRmZTlwMHZwMjBzdXh0emR3ZnN2MmVwMiIgdGltZXN0YW1wPSIxNjcyNDEyOTMzIj45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872A41">
        <w:rPr>
          <w:sz w:val="26"/>
          <w:szCs w:val="26"/>
        </w:rPr>
        <w:instrText xml:space="preserve"> ADDIN EN.CITE </w:instrText>
      </w:r>
      <w:r w:rsidR="00872A41">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dGhvcj48WWVhcj4yMDEyPC9ZZWFyPjxSZWNOdW0+OTwvUmVjTnVtPjxyZWNvcmQ+PHJlYy1udW1i
ZXI+OTwvcmVjLW51bWJlcj48Zm9yZWlnbi1rZXlzPjxrZXkgYXBwPSJFTiIgZGItaWQ9IjVwdjlm
dGRkanR2emRmZTlwMHZwMjBzdXh0emR3ZnN2MmVwMiIgdGltZXN0YW1wPSIxNjcyNDEyOTMzIj45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872A41">
        <w:rPr>
          <w:sz w:val="26"/>
          <w:szCs w:val="26"/>
        </w:rPr>
        <w:instrText xml:space="preserve"> ADDIN EN.CITE.DATA </w:instrText>
      </w:r>
      <w:r w:rsidR="00872A41">
        <w:rPr>
          <w:sz w:val="26"/>
          <w:szCs w:val="26"/>
        </w:rPr>
      </w:r>
      <w:r w:rsidR="00872A41">
        <w:rPr>
          <w:sz w:val="26"/>
          <w:szCs w:val="26"/>
        </w:rPr>
        <w:fldChar w:fldCharType="end"/>
      </w:r>
      <w:r w:rsidR="00FA6E42">
        <w:rPr>
          <w:sz w:val="26"/>
          <w:szCs w:val="26"/>
        </w:rPr>
        <w:fldChar w:fldCharType="separate"/>
      </w:r>
      <w:r w:rsidR="00D56E23">
        <w:rPr>
          <w:noProof/>
          <w:sz w:val="26"/>
          <w:szCs w:val="26"/>
        </w:rPr>
        <w:t>(Emery and Crump 2011, Horacek, White et al. 2012, Lowry, Callister et al. 2012)</w:t>
      </w:r>
      <w:r w:rsidR="00FA6E42">
        <w:rPr>
          <w:sz w:val="26"/>
          <w:szCs w:val="26"/>
        </w:rPr>
        <w:fldChar w:fldCharType="end"/>
      </w:r>
      <w:r w:rsidR="00347D8D" w:rsidRPr="003913D3">
        <w:rPr>
          <w:sz w:val="26"/>
          <w:szCs w:val="26"/>
        </w:rPr>
        <w:t>.</w:t>
      </w:r>
      <w:r w:rsidR="009C29CC" w:rsidRPr="003913D3">
        <w:rPr>
          <w:sz w:val="26"/>
          <w:szCs w:val="26"/>
        </w:rPr>
        <w:t xml:space="preserve"> The third one is very different, since traffic </w:t>
      </w:r>
      <w:r w:rsidR="009C29CC" w:rsidRPr="003913D3">
        <w:rPr>
          <w:sz w:val="26"/>
          <w:szCs w:val="26"/>
        </w:rPr>
        <w:lastRenderedPageBreak/>
        <w:t>is not considered as a relevant parameter</w:t>
      </w:r>
      <w:r w:rsidR="00FA6E42">
        <w:rPr>
          <w:sz w:val="26"/>
          <w:szCs w:val="26"/>
        </w:rPr>
        <w:t xml:space="preserve"> </w:t>
      </w:r>
      <w:r w:rsidR="00FA6E42">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cmk8L0F1dGhvcj48WWVhcj4yMDIxPC9ZZWFyPjxSZWNOdW0+MTUzPC9SZWNOdW0+PHJlY29yZD48
cmVjLW51bWJlcj4xNTM8L3JlYy1udW1iZXI+PGZvcmVpZ24ta2V5cz48a2V5IGFwcD0iRU4iIGRi
LWlkPSI1cHY5ZnRkZGp0dnpkZmU5cDB2cDIwc3V4dHpkd2ZzdjJlcDIiIHRpbWVzdGFtcD0iMTY3
MjQxMzQwMiI+MTUzPC9rZXk+PC9mb3JlaWduLWtleXM+PHJlZi10eXBlIG5hbWU9IkpvdXJuYWwg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872A41">
        <w:rPr>
          <w:sz w:val="26"/>
          <w:szCs w:val="26"/>
        </w:rPr>
        <w:instrText xml:space="preserve"> ADDIN EN.CITE </w:instrText>
      </w:r>
      <w:r w:rsidR="00872A41">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cmk8L0F1dGhvcj48WWVhcj4yMDIxPC9ZZWFyPjxSZWNOdW0+MTUzPC9SZWNOdW0+PHJlY29yZD48
cmVjLW51bWJlcj4xNTM8L3JlYy1udW1iZXI+PGZvcmVpZ24ta2V5cz48a2V5IGFwcD0iRU4iIGRi
LWlkPSI1cHY5ZnRkZGp0dnpkZmU5cDB2cDIwc3V4dHpkd2ZzdjJlcDIiIHRpbWVzdGFtcD0iMTY3
MjQxMzQwMiI+MTUzPC9rZXk+PC9mb3JlaWduLWtleXM+PHJlZi10eXBlIG5hbWU9IkpvdXJuYWwg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872A41">
        <w:rPr>
          <w:sz w:val="26"/>
          <w:szCs w:val="26"/>
        </w:rPr>
        <w:instrText xml:space="preserve"> ADDIN EN.CITE.DATA </w:instrText>
      </w:r>
      <w:r w:rsidR="00872A41">
        <w:rPr>
          <w:sz w:val="26"/>
          <w:szCs w:val="26"/>
        </w:rPr>
      </w:r>
      <w:r w:rsidR="00872A41">
        <w:rPr>
          <w:sz w:val="26"/>
          <w:szCs w:val="26"/>
        </w:rPr>
        <w:fldChar w:fldCharType="end"/>
      </w:r>
      <w:r w:rsidR="00FA6E42">
        <w:rPr>
          <w:sz w:val="26"/>
          <w:szCs w:val="26"/>
        </w:rPr>
        <w:fldChar w:fldCharType="separate"/>
      </w:r>
      <w:r w:rsidR="00D56E23">
        <w:rPr>
          <w:noProof/>
          <w:sz w:val="26"/>
          <w:szCs w:val="26"/>
        </w:rPr>
        <w:t>(Hoedl, Titze et al. 2010, Zielstra and Hochmair 2011, Jabbari, Fonseca et al. 2021)</w:t>
      </w:r>
      <w:r w:rsidR="00FA6E42">
        <w:rPr>
          <w:sz w:val="26"/>
          <w:szCs w:val="26"/>
        </w:rPr>
        <w:fldChar w:fldCharType="end"/>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length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445" w:author="Paez, Antonio" w:date="2022-07-27T13:52:00Z">
          <w:pPr>
            <w:pStyle w:val="Heading2"/>
            <w:numPr>
              <w:numId w:val="13"/>
            </w:numPr>
            <w:ind w:left="720" w:hanging="360"/>
          </w:pPr>
        </w:pPrChange>
      </w:pPr>
      <w:bookmarkStart w:id="446" w:name="_Toc107809277"/>
      <w:r>
        <w:t>Utility</w:t>
      </w:r>
      <w:r w:rsidR="00DC0985">
        <w:t>-</w:t>
      </w:r>
      <w:r>
        <w:t xml:space="preserve">based </w:t>
      </w:r>
      <w:r w:rsidR="00DC0985">
        <w:t>measures</w:t>
      </w:r>
      <w:bookmarkEnd w:id="446"/>
    </w:p>
    <w:p w14:paraId="1C0D7FC5" w14:textId="08E61239"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w:t>
      </w:r>
      <w:r w:rsidR="00D44FE7">
        <w:rPr>
          <w:sz w:val="26"/>
          <w:szCs w:val="26"/>
        </w:rPr>
        <w:fldChar w:fldCharType="begin"/>
      </w:r>
      <w:r w:rsidR="00D56E23">
        <w:rPr>
          <w:sz w:val="26"/>
          <w:szCs w:val="26"/>
        </w:rPr>
        <w:instrText xml:space="preserve"> ADDIN EN.CITE &lt;EndNote&gt;&lt;Cite&gt;&lt;Author&gt;Ben-Akiva&lt;/Author&gt;&lt;Year&gt;2021&lt;/Year&gt;&lt;RecNum&gt;251&lt;/RecNum&gt;&lt;DisplayText&gt;(Ben-Akiva and Lerman 2021)&lt;/DisplayText&gt;&lt;record&gt;&lt;rec-number&gt;251&lt;/rec-number&gt;&lt;foreign-keys&gt;&lt;key app="EN" db-id="2e2p5vxx2zxtrfexpad5zaef0pxz5rr252a5" timestamp="1660687077"&gt;251&lt;/key&gt;&lt;/foreign-keys&gt;&lt;ref-type name="Book Section"&gt;5&lt;/ref-type&gt;&lt;contributors&gt;&lt;authors&gt;&lt;author&gt;Ben-Akiva, Moshe&lt;/author&gt;&lt;author&gt;Lerman, Steven R&lt;/author&gt;&lt;/authors&gt;&lt;/contributors&gt;&lt;titles&gt;&lt;title&gt;Disaggregate travel and mobility-choice models and measures of accessibility&lt;/title&gt;&lt;secondary-title&gt;Behavioural travel modelling&lt;/secondary-title&gt;&lt;/titles&gt;&lt;pages&gt;654-679&lt;/pages&gt;&lt;dates&gt;&lt;year&gt;2021&lt;/year&gt;&lt;/dates&gt;&lt;publisher&gt;Routledge&lt;/publisher&gt;&lt;isbn&gt;1003156053&lt;/isbn&gt;&lt;urls&gt;&lt;/urls&gt;&lt;/record&gt;&lt;/Cite&gt;&lt;/EndNote&gt;</w:instrText>
      </w:r>
      <w:r w:rsidR="00D44FE7">
        <w:rPr>
          <w:sz w:val="26"/>
          <w:szCs w:val="26"/>
        </w:rPr>
        <w:fldChar w:fldCharType="separate"/>
      </w:r>
      <w:r w:rsidR="00D56E23">
        <w:rPr>
          <w:noProof/>
          <w:sz w:val="26"/>
          <w:szCs w:val="26"/>
        </w:rPr>
        <w:t>(Ben-Akiva and Lerman 2021)</w:t>
      </w:r>
      <w:r w:rsidR="00D44FE7">
        <w:rPr>
          <w:sz w:val="26"/>
          <w:szCs w:val="26"/>
        </w:rPr>
        <w:fldChar w:fldCharType="end"/>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0B0C7861" w:rsidR="002E78E6" w:rsidRPr="002E78E6" w:rsidRDefault="002E78E6" w:rsidP="00290096">
      <w:pPr>
        <w:pStyle w:val="ListParagraph"/>
        <w:numPr>
          <w:ilvl w:val="0"/>
          <w:numId w:val="35"/>
        </w:numPr>
        <w:spacing w:line="360" w:lineRule="auto"/>
        <w:jc w:val="both"/>
        <w:rPr>
          <w:sz w:val="26"/>
          <w:szCs w:val="26"/>
        </w:rPr>
      </w:pPr>
      <w:r w:rsidRPr="002E78E6">
        <w:rPr>
          <w:sz w:val="26"/>
          <w:szCs w:val="26"/>
        </w:rPr>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xml:space="preserve">. Under very common assumptions, the probability that j is the maximum utility alternative and so is chosen is given by the multinomial logit (MNL) model </w:t>
      </w:r>
      <w:r w:rsidR="00D44FE7">
        <w:rPr>
          <w:sz w:val="26"/>
          <w:szCs w:val="26"/>
        </w:rPr>
        <w:fldChar w:fldCharType="begin"/>
      </w:r>
      <w:r w:rsidR="00D56E23">
        <w:rPr>
          <w:sz w:val="26"/>
          <w:szCs w:val="26"/>
        </w:rPr>
        <w:instrText xml:space="preserve"> ADDIN EN.CITE &lt;EndNote&gt;&lt;Cite&gt;&lt;Author&gt;Train&lt;/Author&gt;&lt;Year&gt;2009&lt;/Year&gt;&lt;RecNum&gt;252&lt;/RecNum&gt;&lt;DisplayText&gt;(Train 2009)&lt;/DisplayText&gt;&lt;record&gt;&lt;rec-number&gt;252&lt;/rec-number&gt;&lt;foreign-keys&gt;&lt;key app="EN" db-id="2e2p5vxx2zxtrfexpad5zaef0pxz5rr252a5" timestamp="1660687195"&gt;252&lt;/key&gt;&lt;/foreign-keys&gt;&lt;ref-type name="Journal Article"&gt;17&lt;/ref-type&gt;&lt;contributors&gt;&lt;authors&gt;&lt;author&gt;Train, K. E.&lt;/author&gt;&lt;/authors&gt;&lt;/contributors&gt;&lt;auth-address&gt;Univ Calif Berkeley, Ctr Regulatory Policy, Berkeley, CA 94720 USA&amp;#xD;NERA Inc, San Francisco, CA USA&lt;/auth-address&gt;&lt;titles&gt;&lt;title&gt;Discrete Choice Methods with Simulation Second Edition Introduction&lt;/title&gt;&lt;secondary-title&gt;Discrete Choice Methods with Simulation, 2nd Edition&lt;/secondary-title&gt;&lt;/titles&gt;&lt;periodical&gt;&lt;full-title&gt;Discrete Choice Methods with Simulation, 2nd Edition&lt;/full-title&gt;&lt;/periodical&gt;&lt;pages&gt;1-+&lt;/pages&gt;&lt;dates&gt;&lt;year&gt;2009&lt;/year&gt;&lt;/dates&gt;&lt;accession-num&gt;WOS:000313116300001&lt;/accession-num&gt;&lt;urls&gt;&lt;related-urls&gt;&lt;url&gt;&amp;lt;Go to ISI&amp;gt;://WOS:000313116300001&lt;/url&gt;&lt;/related-urls&gt;&lt;/urls&gt;&lt;electronic-resource-num&gt;Book_Doi 10.1017/Cbo9780511805271&lt;/electronic-resource-num&gt;&lt;language&gt;English&lt;/language&gt;&lt;/record&gt;&lt;/Cite&gt;&lt;/EndNote&gt;</w:instrText>
      </w:r>
      <w:r w:rsidR="00D44FE7">
        <w:rPr>
          <w:sz w:val="26"/>
          <w:szCs w:val="26"/>
        </w:rPr>
        <w:fldChar w:fldCharType="separate"/>
      </w:r>
      <w:r w:rsidR="00D56E23">
        <w:rPr>
          <w:noProof/>
          <w:sz w:val="26"/>
          <w:szCs w:val="26"/>
        </w:rPr>
        <w:t>(Train 2009)</w:t>
      </w:r>
      <w:r w:rsidR="00D44FE7">
        <w:rPr>
          <w:sz w:val="26"/>
          <w:szCs w:val="26"/>
        </w:rPr>
        <w:fldChar w:fldCharType="end"/>
      </w:r>
      <w:r w:rsidRPr="002E78E6">
        <w:rPr>
          <w:sz w:val="26"/>
          <w:szCs w:val="26"/>
        </w:rPr>
        <w:t>:</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92388A"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equision, </w:t>
      </w:r>
      <w:r w:rsidR="00626E4A" w:rsidRPr="00253730">
        <w:rPr>
          <w:rFonts w:ascii="Cambria Math" w:hAnsi="Cambria Math" w:cs="Cambria Math"/>
          <w:sz w:val="26"/>
          <w:szCs w:val="26"/>
        </w:rPr>
        <w:t>𝑉𝑗</w:t>
      </w:r>
      <w:r w:rsidR="00626E4A" w:rsidRPr="00253730">
        <w:rPr>
          <w:sz w:val="26"/>
          <w:szCs w:val="26"/>
        </w:rPr>
        <w:t xml:space="preserve"> = βZ</w:t>
      </w:r>
      <w:r w:rsidR="00F7410B" w:rsidRPr="00253730">
        <w:rPr>
          <w:sz w:val="26"/>
          <w:szCs w:val="26"/>
        </w:rPr>
        <w:t>j: The systematic utility of alternative j</w:t>
      </w:r>
    </w:p>
    <w:p w14:paraId="2880505F" w14:textId="294A5838" w:rsidR="00F7410B" w:rsidRPr="00253730" w:rsidRDefault="00F7410B" w:rsidP="00253730">
      <w:pPr>
        <w:ind w:left="900"/>
        <w:jc w:val="both"/>
        <w:rPr>
          <w:sz w:val="26"/>
          <w:szCs w:val="26"/>
        </w:rPr>
      </w:pPr>
      <w:r w:rsidRPr="00253730">
        <w:rPr>
          <w:sz w:val="26"/>
          <w:szCs w:val="26"/>
        </w:rPr>
        <w:t>Zj</w:t>
      </w:r>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lastRenderedPageBreak/>
        <w:t xml:space="preserve">The actual perceived maximum utility is unobservable, but, for the case of the MNL model, it can be shown </w:t>
      </w:r>
      <w:r w:rsidRPr="00290096">
        <w:rPr>
          <w:sz w:val="26"/>
          <w:szCs w:val="26"/>
          <w:highlight w:val="yellow"/>
        </w:rPr>
        <w:t>(Ben-Akiva &amp; Lerman, 1985)</w:t>
      </w:r>
      <w:r w:rsidRPr="00C1557C">
        <w:rPr>
          <w:sz w:val="26"/>
          <w:szCs w:val="26"/>
        </w:rPr>
        <w:t xml:space="preserve">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92388A"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t xml:space="preserve">That is, it is the natural logarithm of the denominator of the logit choice model (sometimes referred to as the “logsum” 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B826F35"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r w:rsidRPr="00290096">
        <w:rPr>
          <w:sz w:val="26"/>
          <w:szCs w:val="26"/>
          <w:highlight w:val="yellow"/>
        </w:rPr>
        <w:t xml:space="preserve">However, </w:t>
      </w:r>
      <w:r w:rsidR="008B71B9" w:rsidRPr="00290096">
        <w:rPr>
          <w:sz w:val="26"/>
          <w:szCs w:val="26"/>
          <w:highlight w:val="yellow"/>
        </w:rPr>
        <w:t>Vale et al. (2016) found relatively few studies examining cycling-specific accessibility in comparison to walking. For a comprehensive review of all 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1623DF">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63F210C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1623DF">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01C7226A" w:rsidR="0029009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872A41">
              <w:rPr>
                <w:rFonts w:ascii="Arial" w:hAnsi="Arial" w:cs="Arial"/>
                <w:sz w:val="20"/>
                <w:szCs w:val="20"/>
              </w:rPr>
              <w:instrText xml:space="preserve"> ADDIN EN.CITE &lt;EndNote&gt;&lt;Cite AuthorYear="1"&gt;&lt;Author&gt;Murphy&lt;/Author&gt;&lt;Year&gt;2019&lt;/Year&gt;&lt;RecNum&gt;97&lt;/RecNum&gt;&lt;DisplayText&gt;Murphy and Owen (2019)&lt;/DisplayText&gt;&lt;record&gt;&lt;rec-number&gt;97&lt;/rec-number&gt;&lt;foreign-keys&gt;&lt;key app="EN" db-id="5pv9ftddjtvzdfe9p0vp20suxtzdwfsv2ep2" timestamp="1672413211"&gt;97&lt;/key&gt;&lt;/foreign-keys&gt;&lt;ref-type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Murphy and Owen (2019)</w:t>
            </w:r>
            <w:r>
              <w:rPr>
                <w:rFonts w:ascii="Arial" w:hAnsi="Arial" w:cs="Arial"/>
                <w:sz w:val="20"/>
                <w:szCs w:val="20"/>
              </w:rPr>
              <w:fldChar w:fldCharType="end"/>
            </w:r>
          </w:p>
        </w:tc>
        <w:tc>
          <w:tcPr>
            <w:tcW w:w="3690" w:type="dxa"/>
            <w:vAlign w:val="center"/>
            <w:hideMark/>
          </w:tcPr>
          <w:p w14:paraId="7FFFD0A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1623DF">
            <w:pPr>
              <w:jc w:val="center"/>
              <w:rPr>
                <w:rFonts w:ascii="Arial" w:hAnsi="Arial" w:cs="Arial"/>
                <w:sz w:val="20"/>
                <w:szCs w:val="20"/>
              </w:rPr>
            </w:pPr>
          </w:p>
        </w:tc>
        <w:tc>
          <w:tcPr>
            <w:tcW w:w="1636" w:type="dxa"/>
            <w:vAlign w:val="center"/>
          </w:tcPr>
          <w:p w14:paraId="1CD5ED9D" w14:textId="028DB8A3"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872A41">
              <w:rPr>
                <w:rFonts w:ascii="Arial" w:hAnsi="Arial" w:cs="Arial"/>
                <w:sz w:val="20"/>
                <w:szCs w:val="20"/>
              </w:rPr>
              <w:instrText xml:space="preserve"> ADDIN EN.CITE &lt;EndNote&gt;&lt;Cite AuthorYear="1"&gt;&lt;Author&gt;Faghih Imani&lt;/Author&gt;&lt;Year&gt;2019&lt;/Year&gt;&lt;RecNum&gt;51&lt;/RecNum&gt;&lt;DisplayText&gt;Faghih Imani, Miller et al. (2019)&lt;/DisplayText&gt;&lt;record&gt;&lt;rec-number&gt;51&lt;/rec-number&gt;&lt;foreign-keys&gt;&lt;key app="EN" db-id="5pv9ftddjtvzdfe9p0vp20suxtzdwfsv2ep2" timestamp="1672413063"&gt;51&lt;/key&gt;&lt;/foreign-keys&gt;&lt;ref-type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Faghih Imani, Miller et al. (2019)</w:t>
            </w:r>
            <w:r>
              <w:rPr>
                <w:rFonts w:ascii="Arial" w:hAnsi="Arial" w:cs="Arial"/>
                <w:sz w:val="20"/>
                <w:szCs w:val="20"/>
              </w:rPr>
              <w:fldChar w:fldCharType="end"/>
            </w:r>
            <w:r>
              <w:rPr>
                <w:rFonts w:ascii="Arial" w:hAnsi="Arial" w:cs="Arial"/>
                <w:sz w:val="20"/>
                <w:szCs w:val="20"/>
              </w:rPr>
              <w:t xml:space="preserve"> </w:t>
            </w:r>
          </w:p>
        </w:tc>
        <w:tc>
          <w:tcPr>
            <w:tcW w:w="3690" w:type="dxa"/>
            <w:vAlign w:val="center"/>
          </w:tcPr>
          <w:p w14:paraId="56095EAD"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1623DF">
            <w:pPr>
              <w:jc w:val="center"/>
              <w:rPr>
                <w:rFonts w:ascii="Arial" w:hAnsi="Arial" w:cs="Arial"/>
                <w:sz w:val="20"/>
                <w:szCs w:val="20"/>
              </w:rPr>
            </w:pPr>
          </w:p>
        </w:tc>
        <w:tc>
          <w:tcPr>
            <w:tcW w:w="1636" w:type="dxa"/>
            <w:vAlign w:val="center"/>
          </w:tcPr>
          <w:p w14:paraId="6A41FB93" w14:textId="5055C267"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fldData xml:space="preserve">PEVuZE5vdGU+PENpdGUgQXV0aG9yWWVhcj0iMSI+PEF1dGhvcj5XdTwvQXV0aG9yPjxZZWFyPjIw
MTk8L1llYXI+PFJlY051bT4xMTE8L1JlY051bT48RGlzcGxheVRleHQ+V3UsIEx1IGV0IGFsLiAo
MjAxOSk8L0Rpc3BsYXlUZXh0PjxyZWNvcmQ+PHJlYy1udW1iZXI+MTExPC9yZWMtbnVtYmVyPjxm
b3JlaWduLWtleXM+PGtleSBhcHA9IkVOIiBkYi1pZD0iNXB2OWZ0ZGRqdHZ6ZGZlOXAwdnAyMHN1
eHR6ZHdmc3YyZXAyIiB0aW1lc3RhbXA9IjE2NzI0MTMyNjEiPjExMTwva2V5PjwvZm9yZWlnbi1r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b3JkPjxrZXl3b3JkPipXYWxraW5nPC9rZXl3b3JkPjxrZXl3b3JkPmJpY3ljbGU8L2tleXdvcmQ+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</w:fldData>
              </w:fldChar>
            </w:r>
            <w:r w:rsidR="00872A41">
              <w:rPr>
                <w:rFonts w:ascii="Arial" w:hAnsi="Arial" w:cs="Arial"/>
                <w:sz w:val="20"/>
                <w:szCs w:val="20"/>
              </w:rPr>
              <w:instrText xml:space="preserve"> ADDIN EN.CITE </w:instrText>
            </w:r>
            <w:r w:rsidR="00872A41">
              <w:rPr>
                <w:rFonts w:ascii="Arial" w:hAnsi="Arial" w:cs="Arial"/>
                <w:sz w:val="20"/>
                <w:szCs w:val="20"/>
              </w:rPr>
              <w:fldChar w:fldCharType="begin">
                <w:fldData xml:space="preserve">PEVuZE5vdGU+PENpdGUgQXV0aG9yWWVhcj0iMSI+PEF1dGhvcj5XdTwvQXV0aG9yPjxZZWFyPjIw
MTk8L1llYXI+PFJlY051bT4xMTE8L1JlY051bT48RGlzcGxheVRleHQ+V3UsIEx1IGV0IGFsLiAo
MjAxOSk8L0Rpc3BsYXlUZXh0PjxyZWNvcmQ+PHJlYy1udW1iZXI+MTExPC9yZWMtbnVtYmVyPjxm
b3JlaWduLWtleXM+PGtleSBhcHA9IkVOIiBkYi1pZD0iNXB2OWZ0ZGRqdHZ6ZGZlOXAwdnAyMHN1
eHR6ZHdmc3YyZXAyIiB0aW1lc3RhbXA9IjE2NzI0MTMyNjEiPjExMTwva2V5PjwvZm9yZWlnbi1r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b3JkPjxrZXl3b3JkPipXYWxraW5nPC9rZXl3b3JkPjxrZXl3b3JkPmJpY3ljbGU8L2tleXdvcmQ+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</w:fldData>
              </w:fldChar>
            </w:r>
            <w:r w:rsidR="00872A41">
              <w:rPr>
                <w:rFonts w:ascii="Arial" w:hAnsi="Arial" w:cs="Arial"/>
                <w:sz w:val="20"/>
                <w:szCs w:val="20"/>
              </w:rPr>
              <w:instrText xml:space="preserve"> ADDIN EN.CITE.DATA </w:instrText>
            </w:r>
            <w:r w:rsidR="00872A41">
              <w:rPr>
                <w:rFonts w:ascii="Arial" w:hAnsi="Arial" w:cs="Arial"/>
                <w:sz w:val="20"/>
                <w:szCs w:val="20"/>
              </w:rPr>
            </w:r>
            <w:r w:rsidR="00872A41">
              <w:rPr>
                <w:rFonts w:ascii="Arial" w:hAnsi="Arial" w:cs="Arial"/>
                <w:sz w:val="20"/>
                <w:szCs w:val="20"/>
              </w:rPr>
              <w:fldChar w:fldCharType="end"/>
            </w:r>
            <w:r>
              <w:rPr>
                <w:rFonts w:ascii="Arial" w:hAnsi="Arial" w:cs="Arial"/>
                <w:sz w:val="20"/>
                <w:szCs w:val="20"/>
              </w:rPr>
              <w:fldChar w:fldCharType="separate"/>
            </w:r>
            <w:r w:rsidR="00D56E23">
              <w:rPr>
                <w:rFonts w:ascii="Arial" w:hAnsi="Arial" w:cs="Arial"/>
                <w:noProof/>
                <w:sz w:val="20"/>
                <w:szCs w:val="20"/>
              </w:rPr>
              <w:t>Wu, Lu et al. (2019)</w:t>
            </w:r>
            <w:r>
              <w:rPr>
                <w:rFonts w:ascii="Arial" w:hAnsi="Arial" w:cs="Arial"/>
                <w:sz w:val="20"/>
                <w:szCs w:val="20"/>
              </w:rPr>
              <w:fldChar w:fldCharType="end"/>
            </w:r>
          </w:p>
        </w:tc>
        <w:tc>
          <w:tcPr>
            <w:tcW w:w="3690" w:type="dxa"/>
            <w:vAlign w:val="center"/>
          </w:tcPr>
          <w:p w14:paraId="005D36AF"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1623DF">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7344E39F" w:rsidR="00E270C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872A41">
              <w:rPr>
                <w:rFonts w:ascii="Arial" w:hAnsi="Arial" w:cs="Arial"/>
                <w:sz w:val="20"/>
                <w:szCs w:val="20"/>
              </w:rPr>
              <w:instrText xml:space="preserve"> ADDIN EN.CITE &lt;EndNote&gt;&lt;Cite AuthorYear="1"&gt;&lt;Author&gt;Houde&lt;/Author&gt;&lt;Year&gt;2018&lt;/Year&gt;&lt;RecNum&gt;14&lt;/RecNum&gt;&lt;DisplayText&gt;Houde, Apparicio et al. (2018)&lt;/DisplayText&gt;&lt;record&gt;&lt;rec-number&gt;14&lt;/rec-number&gt;&lt;foreign-keys&gt;&lt;key app="EN" db-id="5pv9ftddjtvzdfe9p0vp20suxtzdwfsv2ep2" timestamp="1672412949"&gt;14&lt;/key&gt;&lt;/foreign-keys&gt;&lt;ref-type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Houde, Apparicio et al. (2018)</w:t>
            </w:r>
            <w:r>
              <w:rPr>
                <w:rFonts w:ascii="Arial" w:hAnsi="Arial" w:cs="Arial"/>
                <w:sz w:val="20"/>
                <w:szCs w:val="20"/>
              </w:rPr>
              <w:fldChar w:fldCharType="end"/>
            </w:r>
          </w:p>
        </w:tc>
        <w:tc>
          <w:tcPr>
            <w:tcW w:w="3690" w:type="dxa"/>
            <w:vAlign w:val="center"/>
          </w:tcPr>
          <w:p w14:paraId="1D2D1371"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7C9659CD" w14:textId="0AFF4699" w:rsidR="00CF7429"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872A41">
              <w:rPr>
                <w:rFonts w:ascii="Arial" w:hAnsi="Arial" w:cs="Arial"/>
                <w:sz w:val="20"/>
                <w:szCs w:val="20"/>
              </w:rPr>
              <w:instrText xml:space="preserve"> ADDIN EN.CITE &lt;EndNote&gt;&lt;Cite AuthorYear="1"&gt;&lt;Author&gt;Pérez&lt;/Author&gt;&lt;Year&gt;2017&lt;/Year&gt;&lt;RecNum&gt;29&lt;/RecNum&gt;&lt;DisplayText&gt;Pérez, Buck et al. (2017)&lt;/DisplayText&gt;&lt;record&gt;&lt;rec-number&gt;29&lt;/rec-number&gt;&lt;foreign-keys&gt;&lt;key app="EN" db-id="5pv9ftddjtvzdfe9p0vp20suxtzdwfsv2ep2" timestamp="1672412990"&gt;29&lt;/key&gt;&lt;/foreign-keys&gt;&lt;ref-type name="Journal Article"&gt;17&lt;/ref-type&gt;&lt;contributors&gt;&lt;authors&gt;&lt;author&gt;Pérez, Benito O.&lt;/author&gt;&lt;author&gt;Buck, Darren&lt;/author&gt;&lt;author&gt;Ma, Yiwei&lt;/author&gt;&lt;author&gt;Robey, Taylor&lt;/author&gt;&lt;author&gt;Lucas, Kimberly&lt;/author&gt;&lt;/authors&gt;&lt;/contributors&gt;&lt;titles&gt;&lt;title&gt;Mind the Gap: Assessing the Impacts of Bicycle Accessibility and Mobility on Mode Share in Washington, D.C&lt;/title&gt;&lt;secondary-title&gt;Transportation Research Record: Journal of the Transportation Research Board&lt;/secondary-title&gt;&lt;/titles&gt;&lt;periodical&gt;&lt;full-title&gt;Transportation Research Record: Journal of the Transportation Research Board&lt;/full-title&gt;&lt;/periodical&gt;&lt;pages&gt;83-92&lt;/pages&gt;&lt;volume&gt;2662&lt;/volume&gt;&lt;number&gt;1&lt;/number&gt;&lt;section&gt;83&lt;/section&gt;&lt;dates&gt;&lt;year&gt;2017&lt;/year&gt;&lt;/dates&gt;&lt;isbn&gt;0361-1981&amp;#xD;2169-4052&lt;/isbn&gt;&lt;urls&gt;&lt;/urls&gt;&lt;electronic-resource-num&gt;10.3141/2662-10&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Pérez, Buck et al. (2017)</w:t>
            </w:r>
            <w:r>
              <w:rPr>
                <w:rFonts w:ascii="Arial" w:hAnsi="Arial" w:cs="Arial"/>
                <w:sz w:val="20"/>
                <w:szCs w:val="20"/>
              </w:rPr>
              <w:fldChar w:fldCharType="end"/>
            </w:r>
          </w:p>
          <w:p w14:paraId="2996E34F" w14:textId="04C25AB1"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3C8AAE42"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AuthorYear="1"&gt;&lt;Author&gt;Mekuria&lt;/Author&gt;&lt;Year&gt;2012&lt;/Year&gt;&lt;RecNum&gt;254&lt;/RecNum&gt;&lt;DisplayText&gt;Mekuria (2012)&lt;/DisplayText&gt;&lt;record&gt;&lt;rec-number&gt;254&lt;/rec-number&gt;&lt;foreign-keys&gt;&lt;key app="EN" db-id="2e2p5vxx2zxtrfexpad5zaef0pxz5rr252a5" timestamp="1660688223"&gt;254&lt;/key&gt;&lt;/foreign-keys&gt;&lt;ref-type name="Journal Article"&gt;17&lt;/ref-type&gt;&lt;contributors&gt;&lt;authors&gt;&lt;author&gt;Mekuria, Maaza C., Peter G. Furth, and Hilary Nixon.&lt;/author&gt;&lt;/authors&gt;&lt;/contributors&gt;&lt;titles&gt;&lt;title&gt;Low-Stress Bicycling and Network Connectivity&lt;/title&gt;&lt;/titles&gt;&lt;dates&gt;&lt;year&gt;2012&lt;/year&gt;&lt;/dates&gt;&lt;urls&gt;&lt;/urls&gt;&lt;/record&gt;&lt;/Cite&gt;&lt;/EndNote&gt;</w:instrText>
            </w:r>
            <w:r>
              <w:rPr>
                <w:rFonts w:ascii="Arial" w:hAnsi="Arial" w:cs="Arial"/>
                <w:sz w:val="20"/>
                <w:szCs w:val="20"/>
              </w:rPr>
              <w:fldChar w:fldCharType="separate"/>
            </w:r>
            <w:r w:rsidR="004B593D">
              <w:rPr>
                <w:rFonts w:ascii="Arial" w:hAnsi="Arial" w:cs="Arial"/>
                <w:noProof/>
                <w:sz w:val="20"/>
                <w:szCs w:val="20"/>
              </w:rPr>
              <w:t>Mekuria (2012)</w:t>
            </w:r>
            <w:r>
              <w:rPr>
                <w:rFonts w:ascii="Arial" w:hAnsi="Arial" w:cs="Arial"/>
                <w:sz w:val="20"/>
                <w:szCs w:val="20"/>
              </w:rPr>
              <w:fldChar w:fldCharType="end"/>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1623D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1623DF">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1623DF">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58F65AE7"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Cheng, Caset et al. (2019)</w:t>
            </w:r>
            <w:r>
              <w:rPr>
                <w:rFonts w:ascii="Arial" w:hAnsi="Arial" w:cs="Arial"/>
                <w:sz w:val="20"/>
                <w:szCs w:val="20"/>
              </w:rPr>
              <w:fldChar w:fldCharType="end"/>
            </w:r>
          </w:p>
        </w:tc>
        <w:tc>
          <w:tcPr>
            <w:tcW w:w="3969" w:type="dxa"/>
            <w:vAlign w:val="center"/>
          </w:tcPr>
          <w:p w14:paraId="7E8D9753"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1623DF">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0086E341"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872A41">
              <w:rPr>
                <w:rFonts w:ascii="Arial" w:hAnsi="Arial" w:cs="Arial"/>
                <w:sz w:val="20"/>
                <w:szCs w:val="20"/>
              </w:rPr>
              <w:instrText xml:space="preserve"> ADDIN EN.CITE &lt;EndNote&gt;&lt;Cite AuthorYear="1"&gt;&lt;Author&gt;Reyes&lt;/Author&gt;&lt;Year&gt;2014&lt;/Year&gt;&lt;RecNum&gt;185&lt;/RecNum&gt;&lt;DisplayText&gt;Reyes, Páez et al. (2014)&lt;/DisplayText&gt;&lt;record&gt;&lt;rec-number&gt;185&lt;/rec-number&gt;&lt;foreign-keys&gt;&lt;key app="EN" db-id="5pv9ftddjtvzdfe9p0vp20suxtzdwfsv2ep2" timestamp="1672413513"&gt;185&lt;/key&gt;&lt;/foreign-keys&gt;&lt;ref-type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Reyes, Páez et al. (2014)</w:t>
            </w:r>
            <w:r>
              <w:rPr>
                <w:rFonts w:ascii="Arial" w:hAnsi="Arial" w:cs="Arial"/>
                <w:sz w:val="20"/>
                <w:szCs w:val="20"/>
              </w:rPr>
              <w:fldChar w:fldCharType="end"/>
            </w:r>
          </w:p>
        </w:tc>
        <w:tc>
          <w:tcPr>
            <w:tcW w:w="3969" w:type="dxa"/>
            <w:vAlign w:val="center"/>
          </w:tcPr>
          <w:p w14:paraId="463912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1623DF">
            <w:pPr>
              <w:jc w:val="center"/>
              <w:rPr>
                <w:rFonts w:ascii="Arial" w:hAnsi="Arial" w:cs="Arial"/>
                <w:sz w:val="20"/>
                <w:szCs w:val="20"/>
              </w:rPr>
            </w:pPr>
          </w:p>
        </w:tc>
        <w:tc>
          <w:tcPr>
            <w:tcW w:w="1853" w:type="dxa"/>
            <w:vAlign w:val="center"/>
          </w:tcPr>
          <w:p w14:paraId="0C66A3A0" w14:textId="06E26163" w:rsidR="00CF7429"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García-Palomares, Gutiérrez et al. (2013)</w:t>
            </w:r>
            <w:r>
              <w:rPr>
                <w:rFonts w:ascii="Arial" w:hAnsi="Arial" w:cs="Arial"/>
                <w:sz w:val="20"/>
                <w:szCs w:val="20"/>
              </w:rPr>
              <w:fldChar w:fldCharType="end"/>
            </w:r>
          </w:p>
        </w:tc>
        <w:tc>
          <w:tcPr>
            <w:tcW w:w="3969" w:type="dxa"/>
            <w:vAlign w:val="center"/>
          </w:tcPr>
          <w:p w14:paraId="589FEF9D"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1623DF">
            <w:pPr>
              <w:jc w:val="center"/>
              <w:rPr>
                <w:rFonts w:ascii="Arial" w:hAnsi="Arial" w:cs="Arial"/>
                <w:sz w:val="20"/>
                <w:szCs w:val="20"/>
              </w:rPr>
            </w:pPr>
          </w:p>
        </w:tc>
        <w:tc>
          <w:tcPr>
            <w:tcW w:w="1853" w:type="dxa"/>
            <w:vAlign w:val="center"/>
          </w:tcPr>
          <w:p w14:paraId="31EA9C33" w14:textId="4F4A7791" w:rsidR="00AD0C62"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Papa, Carpentieri et al. (2018)</w:t>
            </w:r>
            <w:r>
              <w:rPr>
                <w:rFonts w:ascii="Arial" w:hAnsi="Arial" w:cs="Arial"/>
                <w:sz w:val="20"/>
                <w:szCs w:val="20"/>
              </w:rPr>
              <w:fldChar w:fldCharType="end"/>
            </w:r>
          </w:p>
        </w:tc>
        <w:tc>
          <w:tcPr>
            <w:tcW w:w="3969" w:type="dxa"/>
            <w:vAlign w:val="center"/>
          </w:tcPr>
          <w:p w14:paraId="107716D0"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447" w:author="Paez, Antonio" w:date="2022-07-27T13:52:00Z">
          <w:pPr>
            <w:pStyle w:val="Heading2"/>
            <w:numPr>
              <w:numId w:val="13"/>
            </w:numPr>
            <w:ind w:left="720" w:hanging="360"/>
          </w:pPr>
        </w:pPrChange>
      </w:pPr>
      <w:bookmarkStart w:id="448" w:name="_Toc107809278"/>
      <w:r w:rsidRPr="00935737">
        <w:lastRenderedPageBreak/>
        <w:t>Walkability</w:t>
      </w:r>
      <w:r w:rsidR="005A1776">
        <w:t xml:space="preserve"> </w:t>
      </w:r>
      <w:r w:rsidR="00935737">
        <w:t>me</w:t>
      </w:r>
      <w:r w:rsidR="00243D6B">
        <w:t>asures</w:t>
      </w:r>
      <w:bookmarkEnd w:id="448"/>
    </w:p>
    <w:p w14:paraId="5C1DD6E4" w14:textId="6ED44280"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w:t>
      </w:r>
      <w:r w:rsidR="00E6234C">
        <w:rPr>
          <w:sz w:val="26"/>
          <w:szCs w:val="26"/>
        </w:rPr>
        <w:fldChar w:fldCharType="begin"/>
      </w:r>
      <w:r w:rsidR="00D56E23">
        <w:rPr>
          <w:sz w:val="26"/>
          <w:szCs w:val="26"/>
        </w:rPr>
        <w:instrText xml:space="preserve"> ADDIN EN.CITE &lt;EndNote&gt;&lt;Cite&gt;&lt;Author&gt;Frank&lt;/Author&gt;&lt;Year&gt;2004&lt;/Year&gt;&lt;RecNum&gt;258&lt;/RecNum&gt;&lt;DisplayText&gt;(Frank, Andresen et al. 2004, Frank, Sallis et al. 2006)&lt;/DisplayText&gt;&lt;record&gt;&lt;rec-number&gt;258&lt;/rec-number&gt;&lt;foreign-keys&gt;&lt;key app="EN" db-id="2e2p5vxx2zxtrfexpad5zaef0pxz5rr252a5" timestamp="1660688802"&gt;258&lt;/key&gt;&lt;/foreign-keys&gt;&lt;ref-type name="Journal Article"&gt;17&lt;/ref-type&gt;&lt;contributors&gt;&lt;authors&gt;&lt;author&gt;Frank, Lawrence D&lt;/author&gt;&lt;author&gt;Andresen, Martin A&lt;/author&gt;&lt;author&gt;Schmid, Thomas L&lt;/author&gt;&lt;/authors&gt;&lt;/contributors&gt;&lt;titles&gt;&lt;title&gt;Obesity relationships with community design, physical activity, and time spent in cars&lt;/title&gt;&lt;secondary-title&gt;American journal of preventive medicine&lt;/secondary-title&gt;&lt;/titles&gt;&lt;periodical&gt;&lt;full-title&gt;American journal of preventive medicine&lt;/full-title&gt;&lt;/periodical&gt;&lt;pages&gt;87-96&lt;/pages&gt;&lt;volume&gt;27&lt;/volume&gt;&lt;number&gt;2&lt;/number&gt;&lt;dates&gt;&lt;year&gt;2004&lt;/year&gt;&lt;/dates&gt;&lt;isbn&gt;0749-3797&lt;/isbn&gt;&lt;urls&gt;&lt;/urls&gt;&lt;/record&gt;&lt;/Cite&gt;&lt;Cite&gt;&lt;Author&gt;Frank&lt;/Author&gt;&lt;Year&gt;2006&lt;/Year&gt;&lt;RecNum&gt;259&lt;/RecNum&gt;&lt;record&gt;&lt;rec-number&gt;259&lt;/rec-number&gt;&lt;foreign-keys&gt;&lt;key app="EN" db-id="2e2p5vxx2zxtrfexpad5zaef0pxz5rr252a5" timestamp="1660688818"&gt;259&lt;/key&gt;&lt;/foreign-keys&gt;&lt;ref-type name="Journal Article"&gt;17&lt;/ref-type&gt;&lt;contributors&gt;&lt;authors&gt;&lt;author&gt;Frank, Lawrence D&lt;/author&gt;&lt;author&gt;Sallis, James F&lt;/author&gt;&lt;author&gt;Conway, Terry L&lt;/author&gt;&lt;author&gt;Chapman, James E&lt;/author&gt;&lt;author&gt;Saelens, Brian E&lt;/author&gt;&lt;author&gt;Bachman, William&lt;/author&gt;&lt;/authors&gt;&lt;/contributors&gt;&lt;titles&gt;&lt;title&gt;Many pathways from land use to health: associations between neighborhood walkability and active transportation, body mass index, and air quality&lt;/title&gt;&lt;secondary-title&gt;Journal of the American planning Association&lt;/secondary-title&gt;&lt;/titles&gt;&lt;periodical&gt;&lt;full-title&gt;Journal of the American Planning Association&lt;/full-title&gt;&lt;/periodical&gt;&lt;pages&gt;75-87&lt;/pages&gt;&lt;volume&gt;72&lt;/volume&gt;&lt;number&gt;1&lt;/number&gt;&lt;dates&gt;&lt;year&gt;2006&lt;/year&gt;&lt;/dates&gt;&lt;isbn&gt;0194-4363&lt;/isbn&gt;&lt;urls&gt;&lt;/urls&gt;&lt;/record&gt;&lt;/Cite&gt;&lt;/EndNote&gt;</w:instrText>
      </w:r>
      <w:r w:rsidR="00E6234C">
        <w:rPr>
          <w:sz w:val="26"/>
          <w:szCs w:val="26"/>
        </w:rPr>
        <w:fldChar w:fldCharType="separate"/>
      </w:r>
      <w:r w:rsidR="00D56E23">
        <w:rPr>
          <w:noProof/>
          <w:sz w:val="26"/>
          <w:szCs w:val="26"/>
        </w:rPr>
        <w:t>(Frank, Andresen et al. 2004, Frank, Sallis et al. 2006)</w:t>
      </w:r>
      <w:r w:rsidR="00E6234C">
        <w:rPr>
          <w:sz w:val="26"/>
          <w:szCs w:val="26"/>
        </w:rPr>
        <w:fldChar w:fldCharType="end"/>
      </w:r>
      <w:r w:rsidR="00A64C61" w:rsidRPr="00B959F3">
        <w:rPr>
          <w:sz w:val="26"/>
          <w:szCs w:val="26"/>
        </w:rPr>
        <w:t>who walk to different destinations and for different purposes</w:t>
      </w:r>
      <w:r w:rsidR="00CF3306" w:rsidRPr="00B959F3">
        <w:rPr>
          <w:sz w:val="26"/>
          <w:szCs w:val="26"/>
        </w:rPr>
        <w:t xml:space="preserve"> (i.e., from a clear origin to a clear set of destinations)</w:t>
      </w:r>
      <w:r w:rsidR="00E6234C">
        <w:rPr>
          <w:sz w:val="26"/>
          <w:szCs w:val="26"/>
        </w:rPr>
        <w:t xml:space="preserve"> </w:t>
      </w:r>
      <w:r w:rsidR="00E6234C">
        <w:rPr>
          <w:sz w:val="26"/>
          <w:szCs w:val="26"/>
        </w:rPr>
        <w:fldChar w:fldCharType="begin">
          <w:fldData xml:space="preserve">PEVuZE5vdGU+PENpdGU+PEF1dGhvcj5CbGXEjWnEhzwvQXV0aG9yPjxZZWFyPjIwMTU8L1llYXI+
PFJlY051bT42OTwvUmVjTnVtPjxEaXNwbGF5VGV4dD4oU2FlbGVucyBhbmQgSGFuZHkgMjAwOCwg
QmxlxI1pxIcsIENlY2NoaW5pIGV0IGFsLiAyMDE1LCBWYWxlLCBTYXJhaXZhIGV0IGFsLiAyMDE1
LCBEb3ZleSBhbmQgUGFma2EgMjAyMCk8L0Rpc3BsYXlUZXh0PjxyZWNvcmQ+PHJlYy1udW1iZXI+
Njk8L3JlYy1udW1iZXI+PGZvcmVpZ24ta2V5cz48a2V5IGFwcD0iRU4iIGRiLWlkPSI1cHY5ZnRk
ZGp0dnpkZmU5cDB2cDIwc3V4dHpkd2ZzdjJlcDIiIHRpbWVzdGFtcD0iMTY3MjQxMzExOSI+Njk8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TnVtPjIxPC9SZWNOdW0+PHJlY29yZD48cmVjLW51bWJlcj4yMTwvcmVjLW51bWJlcj48Zm9yZWln
bi1rZXlzPjxrZXkgYXBwPSJFTiIgZGItaWQ9IjVwdjlmdGRkanR2emRmZTlwMHZwMjBzdXh0emR3
ZnN2MmVwMiIgdGltZXN0YW1wPSIxNjcyNDEyOTY5Ij4yMTwva2V5PjwvZm9yZWlnbi1rZXlzPjxy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872A41">
        <w:rPr>
          <w:sz w:val="26"/>
          <w:szCs w:val="26"/>
        </w:rPr>
        <w:instrText xml:space="preserve"> ADDIN EN.CITE </w:instrText>
      </w:r>
      <w:r w:rsidR="00872A41">
        <w:rPr>
          <w:sz w:val="26"/>
          <w:szCs w:val="26"/>
        </w:rPr>
        <w:fldChar w:fldCharType="begin">
          <w:fldData xml:space="preserve">PEVuZE5vdGU+PENpdGU+PEF1dGhvcj5CbGXEjWnEhzwvQXV0aG9yPjxZZWFyPjIwMTU8L1llYXI+
PFJlY051bT42OTwvUmVjTnVtPjxEaXNwbGF5VGV4dD4oU2FlbGVucyBhbmQgSGFuZHkgMjAwOCwg
QmxlxI1pxIcsIENlY2NoaW5pIGV0IGFsLiAyMDE1LCBWYWxlLCBTYXJhaXZhIGV0IGFsLiAyMDE1
LCBEb3ZleSBhbmQgUGFma2EgMjAyMCk8L0Rpc3BsYXlUZXh0PjxyZWNvcmQ+PHJlYy1udW1iZXI+
Njk8L3JlYy1udW1iZXI+PGZvcmVpZ24ta2V5cz48a2V5IGFwcD0iRU4iIGRiLWlkPSI1cHY5ZnRk
ZGp0dnpkZmU5cDB2cDIwc3V4dHpkd2ZzdjJlcDIiIHRpbWVzdGFtcD0iMTY3MjQxMzExOSI+Njk8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TnVtPjIxPC9SZWNOdW0+PHJlY29yZD48cmVjLW51bWJlcj4yMTwvcmVjLW51bWJlcj48Zm9yZWln
bi1rZXlzPjxrZXkgYXBwPSJFTiIgZGItaWQ9IjVwdjlmdGRkanR2emRmZTlwMHZwMjBzdXh0emR3
ZnN2MmVwMiIgdGltZXN0YW1wPSIxNjcyNDEyOTY5Ij4yMTwva2V5PjwvZm9yZWlnbi1rZXlzPjxy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872A41">
        <w:rPr>
          <w:sz w:val="26"/>
          <w:szCs w:val="26"/>
        </w:rPr>
        <w:instrText xml:space="preserve"> ADDIN EN.CITE.DATA </w:instrText>
      </w:r>
      <w:r w:rsidR="00872A41">
        <w:rPr>
          <w:sz w:val="26"/>
          <w:szCs w:val="26"/>
        </w:rPr>
      </w:r>
      <w:r w:rsidR="00872A41">
        <w:rPr>
          <w:sz w:val="26"/>
          <w:szCs w:val="26"/>
        </w:rPr>
        <w:fldChar w:fldCharType="end"/>
      </w:r>
      <w:r w:rsidR="00E6234C">
        <w:rPr>
          <w:sz w:val="26"/>
          <w:szCs w:val="26"/>
        </w:rPr>
        <w:fldChar w:fldCharType="separate"/>
      </w:r>
      <w:r w:rsidR="00D56E23">
        <w:rPr>
          <w:noProof/>
          <w:sz w:val="26"/>
          <w:szCs w:val="26"/>
        </w:rPr>
        <w:t>(Saelens and Handy 2008, Blečić, Cecchini et al. 2015, Vale, Saraiva et al. 2015, Dovey and Pafka 2020)</w:t>
      </w:r>
      <w:r w:rsidR="00E6234C">
        <w:rPr>
          <w:sz w:val="26"/>
          <w:szCs w:val="26"/>
        </w:rPr>
        <w:fldChar w:fldCharType="end"/>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area characteristics around the origins and destinations are also taken into account in the calculation, but still, this index does not consider route characteristics.</w:t>
      </w:r>
      <w:r w:rsidR="00811C77" w:rsidRPr="00B959F3">
        <w:rPr>
          <w:sz w:val="26"/>
          <w:szCs w:val="26"/>
        </w:rPr>
        <w:t xml:space="preserve"> </w:t>
      </w:r>
    </w:p>
    <w:p w14:paraId="1F382487" w14:textId="233692E7"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w:t>
      </w:r>
      <w:r w:rsidR="005A4C74">
        <w:rPr>
          <w:sz w:val="26"/>
          <w:szCs w:val="26"/>
        </w:rPr>
        <w:fldChar w:fldCharType="begin">
          <w:fldData xml:space="preserve">PEVuZE5vdGU+PENpdGUgQXV0aG9yWWVhcj0iMSI+PEF1dGhvcj5HcmFzc2VyPC9BdXRob3I+PFll
YXI+MjAxMzwvWWVhcj48UmVjTnVtPjEyNDwvUmVjTnVtPjxEaXNwbGF5VGV4dD5HcmFzc2VyLCBW
YW4gRHljayBldCBhbC4gKDIwMTMpPC9EaXNwbGF5VGV4dD48cmVjb3JkPjxyZWMtbnVtYmVyPjEy
NDwvcmVjLW51bWJlcj48Zm9yZWlnbi1rZXlzPjxrZXkgYXBwPSJFTiIgZGItaWQ9IjVwdjlmdGRk
anR2emRmZTlwMHZwMjBzdXh0emR3ZnN2MmVwMiIgdGltZXN0YW1wPSIxNjcyNDEzMzA3Ij4xMjQ8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cm9uaWMtcmVzb3VyY2UtbnVtPjxyZW1vdGUtZGF0YWJhc2UtbmFtZT5NZWRsaW5lPC9yZW1vdGUt
ZGF0YWJhc2UtbmFtZT48cmVtb3RlLWRhdGFiYXNlLXByb3ZpZGVyPk5MTTwvcmVtb3RlLWRhdGFi
YXNlLXByb3ZpZGVyPjwvcmVjb3JkPjwvQ2l0ZT48L0VuZE5vdGU+
</w:fldData>
        </w:fldChar>
      </w:r>
      <w:r w:rsidR="00872A41">
        <w:rPr>
          <w:sz w:val="26"/>
          <w:szCs w:val="26"/>
        </w:rPr>
        <w:instrText xml:space="preserve"> ADDIN EN.CITE </w:instrText>
      </w:r>
      <w:r w:rsidR="00872A41">
        <w:rPr>
          <w:sz w:val="26"/>
          <w:szCs w:val="26"/>
        </w:rPr>
        <w:fldChar w:fldCharType="begin">
          <w:fldData xml:space="preserve">PEVuZE5vdGU+PENpdGUgQXV0aG9yWWVhcj0iMSI+PEF1dGhvcj5HcmFzc2VyPC9BdXRob3I+PFll
YXI+MjAxMzwvWWVhcj48UmVjTnVtPjEyNDwvUmVjTnVtPjxEaXNwbGF5VGV4dD5HcmFzc2VyLCBW
YW4gRHljayBldCBhbC4gKDIwMTMpPC9EaXNwbGF5VGV4dD48cmVjb3JkPjxyZWMtbnVtYmVyPjEy
NDwvcmVjLW51bWJlcj48Zm9yZWlnbi1rZXlzPjxrZXkgYXBwPSJFTiIgZGItaWQ9IjVwdjlmdGRk
anR2emRmZTlwMHZwMjBzdXh0emR3ZnN2MmVwMiIgdGltZXN0YW1wPSIxNjcyNDEzMzA3Ij4xMjQ8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cm9uaWMtcmVzb3VyY2UtbnVtPjxyZW1vdGUtZGF0YWJhc2UtbmFtZT5NZWRsaW5lPC9yZW1vdGUt
ZGF0YWJhc2UtbmFtZT48cmVtb3RlLWRhdGFiYXNlLXByb3ZpZGVyPk5MTTwvcmVtb3RlLWRhdGFi
YXNlLXByb3ZpZGVyPjwvcmVjb3JkPjwvQ2l0ZT48L0VuZE5vdGU+
</w:fldData>
        </w:fldChar>
      </w:r>
      <w:r w:rsidR="00872A41">
        <w:rPr>
          <w:sz w:val="26"/>
          <w:szCs w:val="26"/>
        </w:rPr>
        <w:instrText xml:space="preserve"> ADDIN EN.CITE.DATA </w:instrText>
      </w:r>
      <w:r w:rsidR="00872A41">
        <w:rPr>
          <w:sz w:val="26"/>
          <w:szCs w:val="26"/>
        </w:rPr>
      </w:r>
      <w:r w:rsidR="00872A41">
        <w:rPr>
          <w:sz w:val="26"/>
          <w:szCs w:val="26"/>
        </w:rPr>
        <w:fldChar w:fldCharType="end"/>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 xml:space="preserve">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 xml:space="preserve">by considering population density, household density, and entropy index for land-use mix, and three-way intersection density in order to construct the Graz walkability index </w:t>
      </w:r>
      <w:r w:rsidR="005A4C74">
        <w:rPr>
          <w:sz w:val="26"/>
          <w:szCs w:val="26"/>
        </w:rPr>
        <w:fldChar w:fldCharType="begin">
          <w:fldData xml:space="preserve">PEVuZE5vdGU+PENpdGU+PEF1dGhvcj5HcmFzc2VyPC9BdXRob3I+PFllYXI+MjAxMzwvWWVhcj48
UmVjTnVtPjEyNDwvUmVjTnVtPjxEaXNwbGF5VGV4dD4oR3Jhc3NlciwgVmFuIER5Y2sgZXQgYWwu
IDIwMTMpPC9EaXNwbGF5VGV4dD48cmVjb3JkPjxyZWMtbnVtYmVyPjEyNDwvcmVjLW51bWJlcj48
Zm9yZWlnbi1rZXlzPjxrZXkgYXBwPSJFTiIgZGItaWQ9IjVwdjlmdGRkanR2emRmZTlwMHZwMjBz
dXh0emR3ZnN2MmVwMiIgdGltZXN0YW1wPSIxNjcyNDEzMzA3Ij4xMjQ8L2tleT48L2ZvcmVpZ24t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bnVtPjxyZW1vdGUtZGF0YWJhc2UtbmFtZT5NZWRsaW5lPC9yZW1vdGUtZGF0YWJhc2UtbmFtZT48
cmVtb3RlLWRhdGFiYXNlLXByb3ZpZGVyPk5MTTwvcmVtb3RlLWRhdGFiYXNlLXByb3ZpZGVyPjwv
cmVjb3JkPjwvQ2l0ZT48L0VuZE5vdGU+AG==
</w:fldData>
        </w:fldChar>
      </w:r>
      <w:r w:rsidR="00872A41">
        <w:rPr>
          <w:sz w:val="26"/>
          <w:szCs w:val="26"/>
        </w:rPr>
        <w:instrText xml:space="preserve"> ADDIN EN.CITE </w:instrText>
      </w:r>
      <w:r w:rsidR="00872A41">
        <w:rPr>
          <w:sz w:val="26"/>
          <w:szCs w:val="26"/>
        </w:rPr>
        <w:fldChar w:fldCharType="begin">
          <w:fldData xml:space="preserve">PEVuZE5vdGU+PENpdGU+PEF1dGhvcj5HcmFzc2VyPC9BdXRob3I+PFllYXI+MjAxMzwvWWVhcj48
UmVjTnVtPjEyNDwvUmVjTnVtPjxEaXNwbGF5VGV4dD4oR3Jhc3NlciwgVmFuIER5Y2sgZXQgYWwu
IDIwMTMpPC9EaXNwbGF5VGV4dD48cmVjb3JkPjxyZWMtbnVtYmVyPjEyNDwvcmVjLW51bWJlcj48
Zm9yZWlnbi1rZXlzPjxrZXkgYXBwPSJFTiIgZGItaWQ9IjVwdjlmdGRkanR2emRmZTlwMHZwMjBz
dXh0emR3ZnN2MmVwMiIgdGltZXN0YW1wPSIxNjcyNDEzMzA3Ij4xMjQ8L2tleT48L2ZvcmVpZ24t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bnVtPjxyZW1vdGUtZGF0YWJhc2UtbmFtZT5NZWRsaW5lPC9yZW1vdGUtZGF0YWJhc2UtbmFtZT48
cmVtb3RlLWRhdGFiYXNlLXByb3ZpZGVyPk5MTTwvcmVtb3RlLWRhdGFiYXNlLXByb3ZpZGVyPjwv
cmVjb3JkPjwvQ2l0ZT48L0VuZE5vdGU+AG==
</w:fldData>
        </w:fldChar>
      </w:r>
      <w:r w:rsidR="00872A41">
        <w:rPr>
          <w:sz w:val="26"/>
          <w:szCs w:val="26"/>
        </w:rPr>
        <w:instrText xml:space="preserve"> ADDIN EN.CITE.DATA </w:instrText>
      </w:r>
      <w:r w:rsidR="00872A41">
        <w:rPr>
          <w:sz w:val="26"/>
          <w:szCs w:val="26"/>
        </w:rPr>
      </w:r>
      <w:r w:rsidR="00872A41">
        <w:rPr>
          <w:sz w:val="26"/>
          <w:szCs w:val="26"/>
        </w:rPr>
        <w:fldChar w:fldCharType="end"/>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t>
      </w:r>
      <w:r w:rsidR="005A4C74">
        <w:rPr>
          <w:sz w:val="26"/>
          <w:szCs w:val="26"/>
        </w:rPr>
        <w:fldChar w:fldCharType="begin"/>
      </w:r>
      <w:r w:rsidR="00D56E23">
        <w:rPr>
          <w:sz w:val="26"/>
          <w:szCs w:val="26"/>
        </w:rPr>
        <w:instrText xml:space="preserve"> ADDIN EN.CITE &lt;EndNote&gt;&lt;Cite AuthorYear="1"&gt;&lt;Author&gt;Weiss&lt;/Author&gt;&lt;Year&gt;2010&lt;/Year&gt;&lt;RecNum&gt;262&lt;/RecNum&gt;&lt;DisplayText&gt;Weiss, Maantay et al. (2010)&lt;/DisplayText&gt;&lt;record&gt;&lt;rec-number&gt;262&lt;/rec-number&gt;&lt;foreign-keys&gt;&lt;key app="EN" db-id="2e2p5vxx2zxtrfexpad5zaef0pxz5rr252a5" timestamp="1660689213"&gt;262&lt;/key&gt;&lt;/foreign-keys&gt;&lt;ref-type name="Journal Article"&gt;17&lt;/ref-type&gt;&lt;contributors&gt;&lt;authors&gt;&lt;author&gt;Weiss, Rachael L&lt;/author&gt;&lt;author&gt;Maantay, Juliana A&lt;/author&gt;&lt;author&gt;Fahs, Marianne&lt;/author&gt;&lt;/authors&gt;&lt;/contributors&gt;&lt;titles&gt;&lt;title&gt;Promoting active urban aging: A measurement approach to neighborhood walkability for older adults&lt;/title&gt;&lt;secondary-title&gt;Cities and the Environment&lt;/secondary-title&gt;&lt;/titles&gt;&lt;periodical&gt;&lt;full-title&gt;Cities and the Environment&lt;/full-title&gt;&lt;/periodical&gt;&lt;pages&gt;12&lt;/pages&gt;&lt;volume&gt;3&lt;/volume&gt;&lt;number&gt;1&lt;/number&gt;&lt;dates&gt;&lt;year&gt;2010&lt;/year&gt;&lt;/dates&gt;&lt;urls&gt;&lt;/urls&gt;&lt;/record&gt;&lt;/Cite&gt;&lt;/EndNote&gt;</w:instrText>
      </w:r>
      <w:r w:rsidR="005A4C74">
        <w:rPr>
          <w:sz w:val="26"/>
          <w:szCs w:val="26"/>
        </w:rPr>
        <w:fldChar w:fldCharType="separate"/>
      </w:r>
      <w:r w:rsidR="00D56E23">
        <w:rPr>
          <w:noProof/>
          <w:sz w:val="26"/>
          <w:szCs w:val="26"/>
        </w:rPr>
        <w:t>Weiss, Maantay et al. (2010)</w:t>
      </w:r>
      <w:r w:rsidR="005A4C74">
        <w:rPr>
          <w:sz w:val="26"/>
          <w:szCs w:val="26"/>
        </w:rPr>
        <w:fldChar w:fldCharType="end"/>
      </w:r>
      <w:r w:rsidR="005A4C74">
        <w:rPr>
          <w:sz w:val="26"/>
          <w:szCs w:val="26"/>
        </w:rPr>
        <w:t xml:space="preserve"> </w:t>
      </w:r>
      <w:r w:rsidR="00E364EE" w:rsidRPr="00B959F3">
        <w:rPr>
          <w:sz w:val="26"/>
          <w:szCs w:val="26"/>
        </w:rPr>
        <w:t>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In 2011,</w:t>
      </w:r>
      <w:r w:rsidR="0026477A">
        <w:rPr>
          <w:sz w:val="26"/>
          <w:szCs w:val="26"/>
        </w:rPr>
        <w:t xml:space="preserve"> </w:t>
      </w:r>
      <w:r w:rsidR="0026477A">
        <w:rPr>
          <w:sz w:val="26"/>
          <w:szCs w:val="26"/>
        </w:rPr>
        <w:fldChar w:fldCharType="begin"/>
      </w:r>
      <w:r w:rsidR="00D56E23">
        <w:rPr>
          <w:sz w:val="26"/>
          <w:szCs w:val="26"/>
        </w:rPr>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rsidR="0026477A">
        <w:rPr>
          <w:sz w:val="26"/>
          <w:szCs w:val="26"/>
        </w:rPr>
        <w:fldChar w:fldCharType="separate"/>
      </w:r>
      <w:r w:rsidR="00D56E23">
        <w:rPr>
          <w:noProof/>
          <w:sz w:val="26"/>
          <w:szCs w:val="26"/>
        </w:rPr>
        <w:t>Duncan, Aldstadt et al. (2011)</w:t>
      </w:r>
      <w:r w:rsidR="0026477A">
        <w:rPr>
          <w:sz w:val="26"/>
          <w:szCs w:val="26"/>
        </w:rPr>
        <w:fldChar w:fldCharType="end"/>
      </w:r>
      <w:r w:rsidR="00512AB4" w:rsidRPr="00B959F3">
        <w:rPr>
          <w:sz w:val="26"/>
          <w:szCs w:val="26"/>
        </w:rPr>
        <w:t xml:space="preserve"> developed Walk Score for measuring walkability of neighborhoods. Indeed, Walk Score recognizes eight types of walking attractors: Errands, Culture, Grocery, Park, Dining and Drinking, School, and Shopping. Walk Score can be assessed for any location worldwide, however, locations </w:t>
      </w:r>
      <w:r w:rsidR="00512AB4" w:rsidRPr="00B959F3">
        <w:rPr>
          <w:sz w:val="26"/>
          <w:szCs w:val="26"/>
        </w:rPr>
        <w:lastRenderedPageBreak/>
        <w:t xml:space="preserve">outside the US, Canada, Australia, and New Zealand should be additionally validated, since the geo-located data is not always complete </w:t>
      </w:r>
      <w:r w:rsidR="0026477A">
        <w:rPr>
          <w:sz w:val="26"/>
          <w:szCs w:val="26"/>
        </w:rPr>
        <w:fldChar w:fldCharType="begin"/>
      </w:r>
      <w:r w:rsidR="00D56E23">
        <w:rPr>
          <w:sz w:val="26"/>
          <w:szCs w:val="26"/>
        </w:rPr>
        <w:instrText xml:space="preserve"> ADDIN EN.CITE &lt;EndNote&gt;&lt;Cite&gt;&lt;Author&gt;Duncan&lt;/Author&gt;&lt;Year&gt;2011&lt;/Year&gt;&lt;RecNum&gt;263&lt;/RecNum&gt;&lt;DisplayText&gt;(Duncan, Aldstadt et al. 2011, WalkScore 2020)&lt;/DisplayText&gt;&lt;record&gt;&lt;rec-number&gt;263&lt;/rec-number&gt;&lt;foreign-keys&gt;&lt;key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Cite&gt;&lt;Author&gt;WalkScore&lt;/Author&gt;&lt;Year&gt;2020&lt;/Year&gt;&lt;RecNum&gt;264&lt;/RecNum&gt;&lt;record&gt;&lt;rec-number&gt;264&lt;/rec-number&gt;&lt;foreign-keys&gt;&lt;key app="EN" db-id="2e2p5vxx2zxtrfexpad5zaef0pxz5rr252a5" timestamp="1660690858"&gt;264&lt;/key&gt;&lt;/foreign-keys&gt;&lt;ref-type name="Web Page"&gt;12&lt;/ref-type&gt;&lt;contributors&gt;&lt;authors&gt;&lt;author&gt;WalkScore&lt;/author&gt;&lt;/authors&gt;&lt;/contributors&gt;&lt;titles&gt;&lt;title&gt;https://www.walkscore.com/&lt;/title&gt;&lt;/titles&gt;&lt;dates&gt;&lt;year&gt;2020&lt;/year&gt;&lt;/dates&gt;&lt;urls&gt;&lt;/urls&gt;&lt;/record&gt;&lt;/Cite&gt;&lt;/EndNote&gt;</w:instrText>
      </w:r>
      <w:r w:rsidR="0026477A">
        <w:rPr>
          <w:sz w:val="26"/>
          <w:szCs w:val="26"/>
        </w:rPr>
        <w:fldChar w:fldCharType="separate"/>
      </w:r>
      <w:r w:rsidR="00D56E23">
        <w:rPr>
          <w:noProof/>
          <w:sz w:val="26"/>
          <w:szCs w:val="26"/>
        </w:rPr>
        <w:t>(Duncan, Aldstadt et al. 2011, WalkScore 2020)</w:t>
      </w:r>
      <w:r w:rsidR="0026477A">
        <w:rPr>
          <w:sz w:val="26"/>
          <w:szCs w:val="26"/>
        </w:rPr>
        <w:fldChar w:fldCharType="end"/>
      </w:r>
      <w:r w:rsidR="00512AB4" w:rsidRPr="00B959F3">
        <w:rPr>
          <w:sz w:val="26"/>
          <w:szCs w:val="26"/>
        </w:rPr>
        <w:t>.</w:t>
      </w:r>
    </w:p>
    <w:p w14:paraId="268B9D3A" w14:textId="4A3B8E41" w:rsidR="00C9643F" w:rsidRDefault="009743FF" w:rsidP="00DE42B7">
      <w:pPr>
        <w:spacing w:line="360" w:lineRule="auto"/>
        <w:jc w:val="both"/>
        <w:rPr>
          <w:sz w:val="26"/>
          <w:szCs w:val="26"/>
        </w:rPr>
      </w:pPr>
      <w:r w:rsidRPr="00B959F3">
        <w:rPr>
          <w:sz w:val="26"/>
          <w:szCs w:val="26"/>
        </w:rPr>
        <w:t xml:space="preserve">most of the studies assessed walkability using two Frank’s index and walk score </w:t>
      </w:r>
      <w:r w:rsidR="00094B99">
        <w:rPr>
          <w:sz w:val="26"/>
          <w:szCs w:val="26"/>
        </w:rPr>
        <w:fldChar w:fldCharType="begin">
          <w:fldData xml:space="preserve">PEVuZE5vdGU+PENpdGU+PEF1dGhvcj5GcmFuazwvQXV0aG9yPjxZZWFyPjIwMTA8L1llYXI+PFJl
Y051bT4xNTk8L1JlY051bT48RGlzcGxheVRleHQ+KEZyYW5rLCBTY2htaWQgZXQgYWwuIDIwMDUs
IEZyYW5rLCBTYWxsaXMgZXQgYWwuIDIwMDYsIEZyYW5rLCBTYWxsaXMgZXQgYWwuIDIwMTAsIFZh
bGUsIFNhcmFpdmEgZXQgYWwuIDIwMTUpPC9EaXNwbGF5VGV4dD48cmVjb3JkPjxyZWMtbnVtYmVy
PjE1OTwvcmVjLW51bWJlcj48Zm9yZWlnbi1rZXlzPjxrZXkgYXBwPSJFTiIgZGItaWQ9IjVwdjlm
dGRkanR2emRmZTlwMHZwMjBzdXh0emR3ZnN2MmVwMiIgdGltZXN0YW1wPSIxNjcyNDEzNDIyIj4x
NTk8L2tleT48L2ZvcmVpZ24ta2V5cz48cmVmLXR5cGUgbmFtZT0iSm91cm5hbCBBcnRpY2xlIj4x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b3VyY2UtbnVtPjxyZW1vdGUtZGF0YWJhc2UtbmFtZT5NZWRsaW5lPC9yZW1vdGUtZGF0YWJhc2Ut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==
</w:fldData>
        </w:fldChar>
      </w:r>
      <w:r w:rsidR="00872A41">
        <w:rPr>
          <w:sz w:val="26"/>
          <w:szCs w:val="26"/>
        </w:rPr>
        <w:instrText xml:space="preserve"> ADDIN EN.CITE </w:instrText>
      </w:r>
      <w:r w:rsidR="00872A41">
        <w:rPr>
          <w:sz w:val="26"/>
          <w:szCs w:val="26"/>
        </w:rPr>
        <w:fldChar w:fldCharType="begin">
          <w:fldData xml:space="preserve">PEVuZE5vdGU+PENpdGU+PEF1dGhvcj5GcmFuazwvQXV0aG9yPjxZZWFyPjIwMTA8L1llYXI+PFJl
Y051bT4xNTk8L1JlY051bT48RGlzcGxheVRleHQ+KEZyYW5rLCBTY2htaWQgZXQgYWwuIDIwMDUs
IEZyYW5rLCBTYWxsaXMgZXQgYWwuIDIwMDYsIEZyYW5rLCBTYWxsaXMgZXQgYWwuIDIwMTAsIFZh
bGUsIFNhcmFpdmEgZXQgYWwuIDIwMTUpPC9EaXNwbGF5VGV4dD48cmVjb3JkPjxyZWMtbnVtYmVy
PjE1OTwvcmVjLW51bWJlcj48Zm9yZWlnbi1rZXlzPjxrZXkgYXBwPSJFTiIgZGItaWQ9IjVwdjlm
dGRkanR2emRmZTlwMHZwMjBzdXh0emR3ZnN2MmVwMiIgdGltZXN0YW1wPSIxNjcyNDEzNDIyIj4x
NTk8L2tleT48L2ZvcmVpZ24ta2V5cz48cmVmLXR5cGUgbmFtZT0iSm91cm5hbCBBcnRpY2xlIj4x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b3VyY2UtbnVtPjxyZW1vdGUtZGF0YWJhc2UtbmFtZT5NZWRsaW5lPC9yZW1vdGUtZGF0YWJhc2Ut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==
</w:fldData>
        </w:fldChar>
      </w:r>
      <w:r w:rsidR="00872A41">
        <w:rPr>
          <w:sz w:val="26"/>
          <w:szCs w:val="26"/>
        </w:rPr>
        <w:instrText xml:space="preserve"> ADDIN EN.CITE.DATA </w:instrText>
      </w:r>
      <w:r w:rsidR="00872A41">
        <w:rPr>
          <w:sz w:val="26"/>
          <w:szCs w:val="26"/>
        </w:rPr>
      </w:r>
      <w:r w:rsidR="00872A41">
        <w:rPr>
          <w:sz w:val="26"/>
          <w:szCs w:val="26"/>
        </w:rPr>
        <w:fldChar w:fldCharType="end"/>
      </w:r>
      <w:r w:rsidR="00094B99">
        <w:rPr>
          <w:sz w:val="26"/>
          <w:szCs w:val="26"/>
        </w:rPr>
        <w:fldChar w:fldCharType="separate"/>
      </w:r>
      <w:r w:rsidR="00D56E23">
        <w:rPr>
          <w:noProof/>
          <w:sz w:val="26"/>
          <w:szCs w:val="26"/>
        </w:rPr>
        <w:t>(Frank, Schmid et al. 2005, Frank, Sallis et al. 2006, Frank, Sallis et al. 2010, Vale, Saraiva et al. 2015)</w:t>
      </w:r>
      <w:r w:rsidR="00094B99">
        <w:rPr>
          <w:sz w:val="26"/>
          <w:szCs w:val="26"/>
        </w:rPr>
        <w:fldChar w:fldCharType="end"/>
      </w:r>
      <w:r w:rsidRPr="00B959F3">
        <w:rPr>
          <w:sz w:val="26"/>
          <w:szCs w:val="26"/>
        </w:rPr>
        <w:t>.</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1623DF">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1623DF">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1623DF">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1623DF">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1623DF">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1623DF">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1623DF">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1623DF">
            <w:r w:rsidRPr="00D46960">
              <w:rPr>
                <w:b/>
                <w:bCs/>
              </w:rPr>
              <w:t>Index</w:t>
            </w:r>
          </w:p>
        </w:tc>
        <w:tc>
          <w:tcPr>
            <w:tcW w:w="1478" w:type="dxa"/>
            <w:vAlign w:val="center"/>
          </w:tcPr>
          <w:p w14:paraId="57A9A8A1" w14:textId="2E6FB7F6" w:rsidR="008B48F2" w:rsidRDefault="008B48F2" w:rsidP="001623DF">
            <w:r>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L1llYXI+PFJlY051bT4xNTk8L1JlY051bT48cmVjb3JkPjxyZWMtbnVtYmVyPjE1OTwvcmVjLW51
bWJlcj48Zm9yZWlnbi1rZXlzPjxrZXkgYXBwPSJFTiIgZGItaWQ9IjVwdjlmdGRkanR2emRmZTlw
MHZwMjBzdXh0emR3ZnN2MmVwMiIgdGltZXN0YW1wPSIxNjcyNDEzNDIyIj4xNTk8L2tleT48L2Zv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LW51bT4xMC4xMTM2L2Jqc20uMjAwOS4wNTg3MDE8L2VsZWN0cm9uaWMtcmVzb3VyY2UtbnVtPjxy
ZW1vdGUtZGF0YWJhc2UtbmFtZT5NZWRsaW5lPC9yZW1vdGUtZGF0YWJhc2UtbmFtZT48cmVtb3Rl
LWRhdGFiYXNlLXByb3ZpZGVyPk5MTTwvcmVtb3RlLWRhdGFiYXNlLXByb3ZpZGVyPjwvcmVjb3Jk
PjwvQ2l0ZT48L0VuZE5vdGU+
</w:fldData>
              </w:fldChar>
            </w:r>
            <w:r w:rsidR="00872A41">
              <w:instrText xml:space="preserve"> ADDIN EN.CITE </w:instrText>
            </w:r>
            <w:r w:rsidR="00872A41">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L1llYXI+PFJlY051bT4xNTk8L1JlY051bT48cmVjb3JkPjxyZWMtbnVtYmVyPjE1OTwvcmVjLW51
bWJlcj48Zm9yZWlnbi1rZXlzPjxrZXkgYXBwPSJFTiIgZGItaWQ9IjVwdjlmdGRkanR2emRmZTlw
MHZwMjBzdXh0emR3ZnN2MmVwMiIgdGltZXN0YW1wPSIxNjcyNDEzNDIyIj4xNTk8L2tleT48L2Zv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LW51bT4xMC4xMTM2L2Jqc20uMjAwOS4wNTg3MDE8L2VsZWN0cm9uaWMtcmVzb3VyY2UtbnVtPjxy
ZW1vdGUtZGF0YWJhc2UtbmFtZT5NZWRsaW5lPC9yZW1vdGUtZGF0YWJhc2UtbmFtZT48cmVtb3Rl
LWRhdGFiYXNlLXByb3ZpZGVyPk5MTTwvcmVtb3RlLWRhdGFiYXNlLXByb3ZpZGVyPjwvcmVjb3Jk
PjwvQ2l0ZT48L0VuZE5vdGU+
</w:fldData>
              </w:fldChar>
            </w:r>
            <w:r w:rsidR="00872A41">
              <w:instrText xml:space="preserve"> ADDIN EN.CITE.DATA </w:instrText>
            </w:r>
            <w:r w:rsidR="00872A41">
              <w:fldChar w:fldCharType="end"/>
            </w:r>
            <w:r>
              <w:fldChar w:fldCharType="separate"/>
            </w:r>
            <w:r w:rsidR="00D56E23">
              <w:rPr>
                <w:noProof/>
              </w:rPr>
              <w:t>Frank, Schmid et al. (2005), Frank, Sallis et al. (2010)</w:t>
            </w:r>
            <w:r>
              <w:fldChar w:fldCharType="end"/>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1623DF">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1623DF"/>
        </w:tc>
      </w:tr>
      <w:tr w:rsidR="00C0214E" w14:paraId="6B0860F3" w14:textId="77777777" w:rsidTr="00D46960">
        <w:tc>
          <w:tcPr>
            <w:tcW w:w="1253" w:type="dxa"/>
            <w:vMerge/>
          </w:tcPr>
          <w:p w14:paraId="5C75C05D" w14:textId="77777777" w:rsidR="00C0214E" w:rsidRPr="00DC2D31" w:rsidRDefault="00C0214E" w:rsidP="001623DF"/>
        </w:tc>
        <w:tc>
          <w:tcPr>
            <w:tcW w:w="1478" w:type="dxa"/>
            <w:vAlign w:val="center"/>
          </w:tcPr>
          <w:p w14:paraId="2C618C53" w14:textId="011C510D" w:rsidR="008B48F2" w:rsidRPr="00A959E9" w:rsidRDefault="008B48F2" w:rsidP="001623DF">
            <w:r>
              <w:fldChar w:fldCharType="begin"/>
            </w:r>
            <w:r w:rsidR="00872A41">
              <w:instrText xml:space="preserve"> ADDIN EN.CITE &lt;EndNote&gt;&lt;Cite AuthorYear="1"&gt;&lt;Author&gt;Manaugh&lt;/Author&gt;&lt;Year&gt;2011&lt;/Year&gt;&lt;RecNum&gt;176&lt;/RecNum&gt;&lt;DisplayText&gt;Manaugh and El-Geneidy (2011)&lt;/DisplayText&gt;&lt;record&gt;&lt;rec-number&gt;176&lt;/rec-number&gt;&lt;foreign-keys&gt;&lt;key app="EN" db-id="5pv9ftddjtvzdfe9p0vp20suxtzdwfsv2ep2" timestamp="1672413480"&gt;176&lt;/key&gt;&lt;/foreign-keys&gt;&lt;ref-type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fldChar w:fldCharType="separate"/>
            </w:r>
            <w:r w:rsidR="004B593D">
              <w:rPr>
                <w:noProof/>
              </w:rPr>
              <w:t>Manaugh and El-Geneidy (2011)</w:t>
            </w:r>
            <w:r>
              <w:fldChar w:fldCharType="end"/>
            </w:r>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r w:rsidRPr="0047788A">
              <w:rPr>
                <w:rFonts w:cstheme="minorHAnsi"/>
                <w:color w:val="4472C4" w:themeColor="accent1"/>
              </w:rPr>
              <w:t>Walkscore.</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1623DF">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r w:rsidRPr="00F37646">
              <w:rPr>
                <w:b/>
                <w:bCs/>
              </w:rPr>
              <w:t>Walkscore, walk opportunities, the WI at four scales and three sizes for the pedshed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1623DF"/>
        </w:tc>
        <w:tc>
          <w:tcPr>
            <w:tcW w:w="1478" w:type="dxa"/>
            <w:vAlign w:val="center"/>
          </w:tcPr>
          <w:p w14:paraId="25993807" w14:textId="6126C1FE" w:rsidR="00C0214E" w:rsidRPr="00B10722" w:rsidRDefault="008B48F2" w:rsidP="001623DF">
            <w:r>
              <w:fldChar w:fldCharType="begin">
                <w:fldData xml:space="preserve">PEVuZE5vdGU+PENpdGUgQXV0aG9yWWVhcj0iMSI+PEF1dGhvcj5BZGhpa2FyaTwvQXV0aG9yPjxZ
ZWFyPjIwMjE8L1llYXI+PFJlY051bT40NzwvUmVjTnVtPjxEaXNwbGF5VGV4dD5BZGhpa2FyaSwg
RGVsZ2Fkby1Sb24gZXQgYWwuICgyMDIxKTwvRGlzcGxheVRleHQ+PHJlY29yZD48cmVjLW51bWJl
cj40NzwvcmVjLW51bWJlcj48Zm9yZWlnbi1rZXlzPjxrZXkgYXBwPSJFTiIgZGItaWQ9IjVwdjlm
dGRkanR2emRmZTlwMHZwMjBzdXh0emR3ZnN2MmVwMiIgdGltZXN0YW1wPSIxNjcyNDEzMDUwIj40
Nzwva2V5PjwvZm9yZWlnbi1rZXlzPjxyZWYtdHlwZSBuYW1lPSJKb3VybmFsIEFydGljbGUiPjE3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Zzwva2V5d29yZD48a2V5d29yZD5CbG9vZCBwcmVzc3VyZTwva2V5d29yZD48a2V5d29yZD5HcmVl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</w:fldData>
              </w:fldChar>
            </w:r>
            <w:r w:rsidR="00872A41">
              <w:instrText xml:space="preserve"> ADDIN EN.CITE </w:instrText>
            </w:r>
            <w:r w:rsidR="00872A41">
              <w:fldChar w:fldCharType="begin">
                <w:fldData xml:space="preserve">PEVuZE5vdGU+PENpdGUgQXV0aG9yWWVhcj0iMSI+PEF1dGhvcj5BZGhpa2FyaTwvQXV0aG9yPjxZ
ZWFyPjIwMjE8L1llYXI+PFJlY051bT40NzwvUmVjTnVtPjxEaXNwbGF5VGV4dD5BZGhpa2FyaSwg
RGVsZ2Fkby1Sb24gZXQgYWwuICgyMDIxKTwvRGlzcGxheVRleHQ+PHJlY29yZD48cmVjLW51bWJl
cj40NzwvcmVjLW51bWJlcj48Zm9yZWlnbi1rZXlzPjxrZXkgYXBwPSJFTiIgZGItaWQ9IjVwdjlm
dGRkanR2emRmZTlwMHZwMjBzdXh0emR3ZnN2MmVwMiIgdGltZXN0YW1wPSIxNjcyNDEzMDUwIj40
Nzwva2V5PjwvZm9yZWlnbi1rZXlzPjxyZWYtdHlwZSBuYW1lPSJKb3VybmFsIEFydGljbGUiPjE3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Zzwva2V5d29yZD48a2V5d29yZD5CbG9vZCBwcmVzc3VyZTwva2V5d29yZD48a2V5d29yZD5HcmVl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</w:fldData>
              </w:fldChar>
            </w:r>
            <w:r w:rsidR="00872A41">
              <w:instrText xml:space="preserve"> ADDIN EN.CITE.DATA </w:instrText>
            </w:r>
            <w:r w:rsidR="00872A41">
              <w:fldChar w:fldCharType="end"/>
            </w:r>
            <w:r>
              <w:fldChar w:fldCharType="separate"/>
            </w:r>
            <w:r w:rsidR="00D56E23">
              <w:rPr>
                <w:noProof/>
              </w:rPr>
              <w:t>Adhikari, Delgado-Ron et al. (2021)</w:t>
            </w:r>
            <w:r>
              <w:fldChar w:fldCharType="end"/>
            </w:r>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1623DF">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1623DF"/>
        </w:tc>
        <w:tc>
          <w:tcPr>
            <w:tcW w:w="1478" w:type="dxa"/>
            <w:vAlign w:val="center"/>
          </w:tcPr>
          <w:p w14:paraId="5F1FBEBC" w14:textId="69B79796" w:rsidR="00C0214E" w:rsidRPr="00341525" w:rsidRDefault="008B48F2" w:rsidP="001623DF">
            <w:r>
              <w:fldChar w:fldCharType="begin"/>
            </w:r>
            <w:r w:rsidR="00872A41">
              <w:instrText xml:space="preserve"> ADDIN EN.CITE &lt;EndNote&gt;&lt;Cite AuthorYear="1"&gt;&lt;Author&gt;Azmi&lt;/Author&gt;&lt;Year&gt;2013&lt;/Year&gt;&lt;RecNum&gt;48&lt;/RecNum&gt;&lt;DisplayText&gt;Azmi, Karim et al. (2013)&lt;/DisplayText&gt;&lt;record&gt;&lt;rec-number&gt;48&lt;/rec-number&gt;&lt;foreign-keys&gt;&lt;key app="EN" db-id="5pv9ftddjtvzdfe9p0vp20suxtzdwfsv2ep2" timestamp="1672413051"&gt;48&lt;/key&gt;&lt;/foreign-keys&gt;&lt;ref-type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fldChar w:fldCharType="separate"/>
            </w:r>
            <w:r w:rsidR="00D56E23">
              <w:rPr>
                <w:noProof/>
              </w:rPr>
              <w:t>Azmi, Karim et al. (2013)</w:t>
            </w:r>
            <w:r>
              <w:fldChar w:fldCharType="end"/>
            </w:r>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park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1623DF"/>
        </w:tc>
        <w:tc>
          <w:tcPr>
            <w:tcW w:w="1478" w:type="dxa"/>
            <w:vAlign w:val="center"/>
          </w:tcPr>
          <w:p w14:paraId="38B36794" w14:textId="438F0CBD" w:rsidR="008B48F2" w:rsidRDefault="008B48F2" w:rsidP="001623DF">
            <w:pPr>
              <w:rPr>
                <w:rFonts w:ascii="Arial" w:hAnsi="Arial" w:cs="Arial"/>
                <w:color w:val="222222"/>
                <w:sz w:val="20"/>
                <w:szCs w:val="20"/>
                <w:shd w:val="clear" w:color="auto" w:fill="FFFFFF"/>
              </w:rPr>
            </w:pPr>
            <w:r>
              <w:rPr>
                <w:rFonts w:ascii="Arial" w:hAnsi="Arial" w:cs="Arial"/>
                <w:color w:val="222222"/>
                <w:sz w:val="20"/>
                <w:szCs w:val="20"/>
                <w:shd w:val="clear" w:color="auto" w:fill="FFFFFF"/>
              </w:rPr>
              <w:fldChar w:fldCharType="begin"/>
            </w:r>
            <w:r w:rsidR="00872A41">
              <w:rPr>
                <w:rFonts w:ascii="Arial" w:hAnsi="Arial" w:cs="Arial"/>
                <w:color w:val="222222"/>
                <w:sz w:val="20"/>
                <w:szCs w:val="20"/>
                <w:shd w:val="clear" w:color="auto" w:fill="FFFFFF"/>
              </w:rPr>
              <w:instrText xml:space="preserve"> ADDIN EN.CITE &lt;EndNote&gt;&lt;Cite AuthorYear="1"&gt;&lt;Author&gt;Liao&lt;/Author&gt;&lt;Year&gt;2020&lt;/Year&gt;&lt;RecNum&gt;63&lt;/RecNum&gt;&lt;DisplayText&gt;Liao, van den Berg et al. (2020)&lt;/DisplayText&gt;&lt;record&gt;&lt;rec-number&gt;63&lt;/rec-number&gt;&lt;foreign-keys&gt;&lt;key app="EN" db-id="5pv9ftddjtvzdfe9p0vp20suxtzdwfsv2ep2" timestamp="1672413099"&gt;63&lt;/key&gt;&lt;/foreign-keys&gt;&lt;ref-type name="Journal Article"&gt;17&lt;/ref-type&gt;&lt;contributors&gt;&lt;authors&gt;&lt;author&gt;Liao, Bojing&lt;/author&gt;&lt;author&gt;van den Berg, Pauline E. W.&lt;/author&gt;&lt;author&gt;van Wesemael, P. J. V.&lt;/author&gt;&lt;author&gt;Arentze, Theo A.&lt;/author&gt;&lt;/authors&gt;&lt;/contributors&gt;&lt;titles&gt;&lt;title&gt;Empirical analysis of walkability using data from the Netherlands&lt;/title&gt;&lt;secondary-title&gt;Transportation Research Part D: Transport and Environment&lt;/secondary-title&gt;&lt;/titles&gt;&lt;periodical&gt;&lt;full-title&gt;Transportation Research Part D: Transport and Environment&lt;/full-title&gt;&lt;/periodical&gt;&lt;volume&gt;85&lt;/volume&gt;&lt;section&gt;102390&lt;/section&gt;&lt;dates&gt;&lt;year&gt;2020&lt;/year&gt;&lt;/dates&gt;&lt;isbn&gt;13619209&lt;/isbn&gt;&lt;urls&gt;&lt;/urls&gt;&lt;electronic-resource-num&gt;10.1016/j.trd.2020.102390&lt;/electronic-resource-num&gt;&lt;/record&gt;&lt;/Cite&gt;&lt;/EndNote&gt;</w:instrText>
            </w:r>
            <w:r>
              <w:rPr>
                <w:rFonts w:ascii="Arial" w:hAnsi="Arial" w:cs="Arial"/>
                <w:color w:val="222222"/>
                <w:sz w:val="20"/>
                <w:szCs w:val="20"/>
                <w:shd w:val="clear" w:color="auto" w:fill="FFFFFF"/>
              </w:rPr>
              <w:fldChar w:fldCharType="separate"/>
            </w:r>
            <w:r w:rsidR="00D56E23">
              <w:rPr>
                <w:rFonts w:ascii="Arial" w:hAnsi="Arial" w:cs="Arial"/>
                <w:noProof/>
                <w:color w:val="222222"/>
                <w:sz w:val="20"/>
                <w:szCs w:val="20"/>
                <w:shd w:val="clear" w:color="auto" w:fill="FFFFFF"/>
              </w:rPr>
              <w:t>Liao, van den Berg et al. (2020)</w:t>
            </w:r>
            <w:r>
              <w:rPr>
                <w:rFonts w:ascii="Arial" w:hAnsi="Arial" w:cs="Arial"/>
                <w:color w:val="222222"/>
                <w:sz w:val="20"/>
                <w:szCs w:val="20"/>
                <w:shd w:val="clear" w:color="auto" w:fill="FFFFFF"/>
              </w:rPr>
              <w:fldChar w:fldCharType="end"/>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1623DF"/>
        </w:tc>
        <w:tc>
          <w:tcPr>
            <w:tcW w:w="1478" w:type="dxa"/>
            <w:vAlign w:val="center"/>
          </w:tcPr>
          <w:p w14:paraId="20087EEA" w14:textId="7623BF73" w:rsidR="008B48F2" w:rsidRPr="00EC023C" w:rsidRDefault="008B48F2" w:rsidP="001623DF">
            <w:r>
              <w:fldChar w:fldCharType="begin"/>
            </w:r>
            <w:r w:rsidR="00872A41">
              <w:instrText xml:space="preserve"> ADDIN EN.CITE &lt;EndNote&gt;&lt;Cite AuthorYear="1"&gt;&lt;Author&gt;Arellana&lt;/Author&gt;&lt;Year&gt;2021&lt;/Year&gt;&lt;RecNum&gt;179&lt;/RecNum&gt;&lt;DisplayText&gt;Arellana, Alvarez et al. (2021)&lt;/DisplayText&gt;&lt;record&gt;&lt;rec-number&gt;179&lt;/rec-number&gt;&lt;foreign-keys&gt;&lt;key app="EN" db-id="5pv9ftddjtvzdfe9p0vp20suxtzdwfsv2ep2" timestamp="1672413492"&gt;179&lt;/key&gt;&lt;/foreign-keys&gt;&lt;ref-type name="Journal Article"&gt;17&lt;/ref-type&gt;&lt;contributors&gt;&lt;authors&gt;&lt;author&gt;Arellana, Julián&lt;/author&gt;&lt;author&gt;Alvarez, Vilma&lt;/author&gt;&lt;author&gt;Oviedo, Daniel&lt;/author&gt;&lt;author&gt;Guzman, Luis A.&lt;/author&gt;&lt;/authors&gt;&lt;/contributors&gt;&lt;titles&gt;&lt;title&gt;Walk this way: Pedestrian accessibility and equity in Barranquilla and Soledad, Colombia&lt;/title&gt;&lt;secondary-title&gt;Research in Transportation Economics&lt;/secondary-title&gt;&lt;/titles&gt;&lt;periodical&gt;&lt;full-title&gt;Research in Transportation Economics&lt;/full-title&gt;&lt;/periodical&gt;&lt;volume&gt;86&lt;/volume&gt;&lt;section&gt;101024&lt;/section&gt;&lt;dates&gt;&lt;year&gt;2021&lt;/year&gt;&lt;/dates&gt;&lt;isbn&gt;07398859&lt;/isbn&gt;&lt;urls&gt;&lt;/urls&gt;&lt;electronic-resource-num&gt;10.1016/j.retrec.2020.101024&lt;/electronic-resource-num&gt;&lt;/record&gt;&lt;/Cite&gt;&lt;/EndNote&gt;</w:instrText>
            </w:r>
            <w:r>
              <w:fldChar w:fldCharType="separate"/>
            </w:r>
            <w:r w:rsidR="00D56E23">
              <w:rPr>
                <w:noProof/>
              </w:rPr>
              <w:t>Arellana, Alvarez et al. (2021)</w:t>
            </w:r>
            <w:r>
              <w:fldChar w:fldCharType="end"/>
            </w:r>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1623DF"/>
        </w:tc>
        <w:tc>
          <w:tcPr>
            <w:tcW w:w="1478" w:type="dxa"/>
            <w:vAlign w:val="center"/>
          </w:tcPr>
          <w:p w14:paraId="589A31F5" w14:textId="576CA3BB" w:rsidR="00C0214E" w:rsidRPr="00A959E9" w:rsidRDefault="008B48F2" w:rsidP="001623DF">
            <w:r>
              <w:fldChar w:fldCharType="begin"/>
            </w:r>
            <w:r w:rsidR="00872A41">
              <w:instrText xml:space="preserve"> ADDIN EN.CITE &lt;EndNote&gt;&lt;Cite AuthorYear="1"&gt;&lt;Author&gt;Ruiz-Padillo&lt;/Author&gt;&lt;Year&gt;2018&lt;/Year&gt;&lt;RecNum&gt;28&lt;/RecNum&gt;&lt;DisplayText&gt;Ruiz-Padillo, Pasqual et al. (2018)&lt;/DisplayText&gt;&lt;record&gt;&lt;rec-number&gt;28&lt;/rec-number&gt;&lt;foreign-keys&gt;&lt;key app="EN" db-id="5pv9ftddjtvzdfe9p0vp20suxtzdwfsv2ep2" timestamp="1672412986"&gt;28&lt;/key&gt;&lt;/foreign-keys&gt;&lt;ref-type name="Journal Article"&gt;17&lt;/ref-type&gt;&lt;contributors&gt;&lt;authors&gt;&lt;author&gt;Ruiz-Padillo, Alejandro&lt;/author&gt;&lt;author&gt;Pasqual, Francisco Minella&lt;/author&gt;&lt;author&gt;Larranaga Uriarte, Ana Margarita&lt;/author&gt;&lt;author&gt;Cybis, Helena Beatriz Bettella&lt;/author&gt;&lt;/authors&gt;&lt;/contributors&gt;&lt;titles&gt;&lt;title&gt;Application of multi-criteria decision analysis methods for assessing walkability: A case study in Porto Alegre, Brazil&lt;/title&gt;&lt;secondary-title&gt;Transportation Research Part D: Transport and Environment&lt;/secondary-title&gt;&lt;/titles&gt;&lt;periodical&gt;&lt;full-title&gt;Transportation Research Part D: Transport and Environment&lt;/full-title&gt;&lt;/periodical&gt;&lt;pages&gt;855-871&lt;/pages&gt;&lt;volume&gt;63&lt;/volume&gt;&lt;section&gt;855&lt;/section&gt;&lt;dates&gt;&lt;year&gt;2018&lt;/year&gt;&lt;/dates&gt;&lt;isbn&gt;13619209&lt;/isbn&gt;&lt;urls&gt;&lt;/urls&gt;&lt;electronic-resource-num&gt;10.1016/j.trd.2018.07.016&lt;/electronic-resource-num&gt;&lt;/record&gt;&lt;/Cite&gt;&lt;/EndNote&gt;</w:instrText>
            </w:r>
            <w:r>
              <w:fldChar w:fldCharType="separate"/>
            </w:r>
            <w:r w:rsidR="00D56E23">
              <w:rPr>
                <w:noProof/>
              </w:rPr>
              <w:t>Ruiz-Padillo, Pasqual et al. (2018)</w:t>
            </w:r>
            <w:r>
              <w:fldChar w:fldCharType="end"/>
            </w:r>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1623DF">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58010608" w14:textId="7505A345" w:rsidR="008B48F2" w:rsidRDefault="008B48F2" w:rsidP="001623DF">
            <w:r>
              <w:fldChar w:fldCharType="begin"/>
            </w:r>
            <w:r w:rsidR="00D56E23">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fldChar w:fldCharType="separate"/>
            </w:r>
            <w:r w:rsidR="00D56E23">
              <w:rPr>
                <w:noProof/>
              </w:rPr>
              <w:t>Duncan, Aldstadt et al. (2011)</w:t>
            </w:r>
            <w:r>
              <w:fldChar w:fldCharType="end"/>
            </w:r>
          </w:p>
          <w:p w14:paraId="1278CD8C" w14:textId="06A8866C" w:rsidR="008B48F2" w:rsidRDefault="008B48F2" w:rsidP="001623DF"/>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1623DF">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1623DF">
            <w:r w:rsidRPr="00D46960">
              <w:rPr>
                <w:b/>
                <w:bCs/>
              </w:rPr>
              <w:lastRenderedPageBreak/>
              <w:t>Graz Walkability Index</w:t>
            </w:r>
            <w:r>
              <w:t xml:space="preserve"> (based on American city and Frank's walkability index)</w:t>
            </w:r>
          </w:p>
        </w:tc>
        <w:tc>
          <w:tcPr>
            <w:tcW w:w="1478" w:type="dxa"/>
            <w:vAlign w:val="center"/>
          </w:tcPr>
          <w:p w14:paraId="333F0901" w14:textId="4934C8C0" w:rsidR="008E3FDA" w:rsidRDefault="008E3FDA" w:rsidP="001623DF">
            <w:r>
              <w:fldChar w:fldCharType="begin">
                <w:fldData xml:space="preserve">PEVuZE5vdGU+PENpdGUgQXV0aG9yWWVhcj0iMSI+PEF1dGhvcj5HcmFzc2VyPC9BdXRob3I+PFll
YXI+MjAxNzwvWWVhcj48UmVjTnVtPjEyPC9SZWNOdW0+PERpc3BsYXlUZXh0PkdyYXNzZXIsIHZh
biBEeWNrIGV0IGFsLiAoMjAxNyk8L0Rpc3BsYXlUZXh0PjxyZWNvcmQ+PHJlYy1udW1iZXI+MTI8
L3JlYy1udW1iZXI+PGZvcmVpZ24ta2V5cz48a2V5IGFwcD0iRU4iIGRiLWlkPSI1cHY5ZnRkZGp0
dnpkZmU5cDB2cDIwc3V4dHpkd2ZzdjJlcDIiIHRpbWVzdGFtcD0iMTY3MjQxMjk0NCI+MTI8L2tl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YXRpc3RpY3MgJmFtcDsgbnVtZXJpY2FsIGRhdGE8L2tleXdvcmQ+PGtleXdvcmQ+V2hpdGUgUGVv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</w:fldData>
              </w:fldChar>
            </w:r>
            <w:r w:rsidR="00872A41">
              <w:instrText xml:space="preserve"> ADDIN EN.CITE </w:instrText>
            </w:r>
            <w:r w:rsidR="00872A41">
              <w:fldChar w:fldCharType="begin">
                <w:fldData xml:space="preserve">PEVuZE5vdGU+PENpdGUgQXV0aG9yWWVhcj0iMSI+PEF1dGhvcj5HcmFzc2VyPC9BdXRob3I+PFll
YXI+MjAxNzwvWWVhcj48UmVjTnVtPjEyPC9SZWNOdW0+PERpc3BsYXlUZXh0PkdyYXNzZXIsIHZh
biBEeWNrIGV0IGFsLiAoMjAxNyk8L0Rpc3BsYXlUZXh0PjxyZWNvcmQ+PHJlYy1udW1iZXI+MTI8
L3JlYy1udW1iZXI+PGZvcmVpZ24ta2V5cz48a2V5IGFwcD0iRU4iIGRiLWlkPSI1cHY5ZnRkZGp0
dnpkZmU5cDB2cDIwc3V4dHpkd2ZzdjJlcDIiIHRpbWVzdGFtcD0iMTY3MjQxMjk0NCI+MTI8L2tl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YXRpc3RpY3MgJmFtcDsgbnVtZXJpY2FsIGRhdGE8L2tleXdvcmQ+PGtleXdvcmQ+V2hpdGUgUGVv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</w:fldData>
              </w:fldChar>
            </w:r>
            <w:r w:rsidR="00872A41">
              <w:instrText xml:space="preserve"> ADDIN EN.CITE.DATA </w:instrText>
            </w:r>
            <w:r w:rsidR="00872A41">
              <w:fldChar w:fldCharType="end"/>
            </w:r>
            <w:r>
              <w:fldChar w:fldCharType="separate"/>
            </w:r>
            <w:r w:rsidR="00D56E23">
              <w:rPr>
                <w:noProof/>
              </w:rPr>
              <w:t>Grasser, van Dyck et al. (2017)</w:t>
            </w:r>
            <w:r>
              <w:fldChar w:fldCharType="end"/>
            </w:r>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1623DF"/>
        </w:tc>
        <w:tc>
          <w:tcPr>
            <w:tcW w:w="4661" w:type="dxa"/>
            <w:vAlign w:val="center"/>
          </w:tcPr>
          <w:p w14:paraId="6A3A3750" w14:textId="77777777" w:rsidR="00C0214E" w:rsidRDefault="00C0214E" w:rsidP="001623DF">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449" w:author="Paez, Antonio" w:date="2022-07-27T14:04:00Z">
          <w:pPr>
            <w:pStyle w:val="Heading2"/>
            <w:numPr>
              <w:numId w:val="13"/>
            </w:numPr>
            <w:ind w:left="720" w:hanging="360"/>
          </w:pPr>
        </w:pPrChange>
      </w:pPr>
      <w:bookmarkStart w:id="450" w:name="_Toc107809279"/>
      <w:r>
        <w:lastRenderedPageBreak/>
        <w:t>Bikeability measures</w:t>
      </w:r>
      <w:bookmarkEnd w:id="450"/>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6963D38A" w:rsidR="00816C5C" w:rsidRPr="00957255" w:rsidRDefault="000061DF" w:rsidP="00957255">
      <w:pPr>
        <w:spacing w:line="360" w:lineRule="auto"/>
        <w:jc w:val="both"/>
        <w:rPr>
          <w:sz w:val="26"/>
          <w:szCs w:val="26"/>
        </w:rPr>
      </w:pPr>
      <w:r w:rsidRPr="00957255">
        <w:rPr>
          <w:sz w:val="26"/>
          <w:szCs w:val="26"/>
        </w:rPr>
        <w:t>Bikeability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r w:rsidR="00282B07">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NTwvUmVjTnVtPjxyZWNvcmQ+PHJlYy1udW1iZXI+MTA1PC9yZWMtbnVtYmVyPjxmb3JlaWduLWtl
eXM+PGtleSBhcHA9IkVOIiBkYi1pZD0iNXB2OWZ0ZGRqdHZ6ZGZlOXAwdnAyMHN1eHR6ZHdmc3Yy
ZXAyIiB0aW1lc3RhbXA9IjE2NzI0MTMyNDIiPjEwNTwva2V5PjwvZm9yZWlnbi1rZXlzPjxyZWYt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PjxBdXRob3I+TmllbHNlbjwvQXV0aG9yPjxZZWFyPjIwMTg8L1llYXI+PFJlY051bT4zOTwvUmVj
TnVtPjxyZWNvcmQ+PHJlYy1udW1iZXI+Mzk8L3JlYy1udW1iZXI+PGZvcmVpZ24ta2V5cz48a2V5
IGFwcD0iRU4iIGRiLWlkPSI1cHY5ZnRkZGp0dnpkZmU5cDB2cDIwc3V4dHpkd2ZzdjJlcDIiIHRp
bWVzdGFtcD0iMTY3MjQxMzAyNSI+Mzk8L2tleT48L2ZvcmVpZ24ta2V5cz48cmVmLXR5cGUgbmFt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872A41">
        <w:rPr>
          <w:sz w:val="26"/>
          <w:szCs w:val="26"/>
        </w:rPr>
        <w:instrText xml:space="preserve"> ADDIN EN.CITE </w:instrText>
      </w:r>
      <w:r w:rsidR="00872A41">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NTwvUmVjTnVtPjxyZWNvcmQ+PHJlYy1udW1iZXI+MTA1PC9yZWMtbnVtYmVyPjxmb3JlaWduLWtl
eXM+PGtleSBhcHA9IkVOIiBkYi1pZD0iNXB2OWZ0ZGRqdHZ6ZGZlOXAwdnAyMHN1eHR6ZHdmc3Yy
ZXAyIiB0aW1lc3RhbXA9IjE2NzI0MTMyNDIiPjEwNTwva2V5PjwvZm9yZWlnbi1rZXlzPjxyZWYt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PjxBdXRob3I+TmllbHNlbjwvQXV0aG9yPjxZZWFyPjIwMTg8L1llYXI+PFJlY051bT4zOTwvUmVj
TnVtPjxyZWNvcmQ+PHJlYy1udW1iZXI+Mzk8L3JlYy1udW1iZXI+PGZvcmVpZ24ta2V5cz48a2V5
IGFwcD0iRU4iIGRiLWlkPSI1cHY5ZnRkZGp0dnpkZmU5cDB2cDIwc3V4dHpkd2ZzdjJlcDIiIHRp
bWVzdGFtcD0iMTY3MjQxMzAyNSI+Mzk8L2tleT48L2ZvcmVpZ24ta2V5cz48cmVmLXR5cGUgbmFt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872A41">
        <w:rPr>
          <w:sz w:val="26"/>
          <w:szCs w:val="26"/>
        </w:rPr>
        <w:instrText xml:space="preserve"> ADDIN EN.CITE.DATA </w:instrText>
      </w:r>
      <w:r w:rsidR="00872A41">
        <w:rPr>
          <w:sz w:val="26"/>
          <w:szCs w:val="26"/>
        </w:rPr>
      </w:r>
      <w:r w:rsidR="00872A41">
        <w:rPr>
          <w:sz w:val="26"/>
          <w:szCs w:val="26"/>
        </w:rPr>
        <w:fldChar w:fldCharType="end"/>
      </w:r>
      <w:r w:rsidR="00282B07">
        <w:rPr>
          <w:sz w:val="26"/>
          <w:szCs w:val="26"/>
        </w:rPr>
        <w:fldChar w:fldCharType="separate"/>
      </w:r>
      <w:r w:rsidR="00D56E23">
        <w:rPr>
          <w:noProof/>
          <w:sz w:val="26"/>
          <w:szCs w:val="26"/>
        </w:rPr>
        <w:t>(Krizek 2009, Winters, Brauer et al. 2013, Nielsen and Skov-Petersen 2018)</w:t>
      </w:r>
      <w:r w:rsidR="00282B07">
        <w:rPr>
          <w:sz w:val="26"/>
          <w:szCs w:val="26"/>
        </w:rPr>
        <w:fldChar w:fldCharType="end"/>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It should be noted that the bikeability</w:t>
      </w:r>
      <w:r w:rsidR="00F23EF2" w:rsidRPr="00957255">
        <w:rPr>
          <w:sz w:val="26"/>
          <w:szCs w:val="26"/>
        </w:rPr>
        <w:t xml:space="preserve"> index</w:t>
      </w:r>
      <w:r w:rsidR="00816C5C" w:rsidRPr="00957255">
        <w:rPr>
          <w:sz w:val="26"/>
          <w:szCs w:val="26"/>
        </w:rPr>
        <w:t xml:space="preserve"> described by several scientists: in 2012, </w:t>
      </w:r>
      <w:r w:rsidR="00282B07">
        <w:rPr>
          <w:sz w:val="26"/>
          <w:szCs w:val="26"/>
        </w:rPr>
        <w:fldChar w:fldCharType="begin"/>
      </w:r>
      <w:r w:rsidR="00872A41">
        <w:rPr>
          <w:sz w:val="26"/>
          <w:szCs w:val="26"/>
        </w:rPr>
        <w:instrText xml:space="preserve"> ADDIN EN.CITE &lt;EndNote&gt;&lt;Cite AuthorYear="1"&gt;&lt;Author&gt;Lowry&lt;/Author&gt;&lt;Year&gt;2012&lt;/Year&gt;&lt;RecNum&gt;9&lt;/RecNum&gt;&lt;DisplayText&gt;Lowry, Callister et al. (2012)&lt;/DisplayText&gt;&lt;record&gt;&lt;rec-number&gt;9&lt;/rec-number&gt;&lt;foreign-keys&gt;&lt;key app="EN" db-id="5pv9ftddjtvzdfe9p0vp20suxtzdwfsv2ep2" timestamp="1672412933"&gt;9&lt;/key&gt;&lt;/foreign-keys&gt;&lt;ref-type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explained the Bikeability index as the comfort and convenience of an entire bikeway network for accessing important destinations. Then they referd that this index is the only methodology exclusively dedicated to bicycle travel</w:t>
      </w:r>
      <w:r w:rsidR="00282B07">
        <w:rPr>
          <w:sz w:val="26"/>
          <w:szCs w:val="26"/>
        </w:rPr>
        <w:t xml:space="preserve"> </w:t>
      </w:r>
      <w:r w:rsidR="00282B07">
        <w:rPr>
          <w:sz w:val="26"/>
          <w:szCs w:val="26"/>
        </w:rPr>
        <w:fldChar w:fldCharType="begin"/>
      </w:r>
      <w:r w:rsidR="00872A41">
        <w:rPr>
          <w:sz w:val="26"/>
          <w:szCs w:val="26"/>
        </w:rPr>
        <w:instrText xml:space="preserve"> ADDIN EN.CITE &lt;EndNote&gt;&lt;Cite&gt;&lt;Author&gt;Lowry&lt;/Author&gt;&lt;Year&gt;2012&lt;/Year&gt;&lt;RecNum&gt;9&lt;/RecNum&gt;&lt;DisplayText&gt;(Lowry, Callister et al. 2012)&lt;/DisplayText&gt;&lt;record&gt;&lt;rec-number&gt;9&lt;/rec-number&gt;&lt;foreign-keys&gt;&lt;key app="EN" db-id="5pv9ftddjtvzdfe9p0vp20suxtzdwfsv2ep2" timestamp="1672412933"&gt;9&lt;/key&gt;&lt;/foreign-keys&gt;&lt;ref-type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In additional, The Bikeability Index described by </w:t>
      </w:r>
      <w:r w:rsidR="00282B07">
        <w:rPr>
          <w:sz w:val="26"/>
          <w:szCs w:val="26"/>
        </w:rPr>
        <w:fldChar w:fldCharType="begin"/>
      </w:r>
      <w:r w:rsidR="00872A41">
        <w:rPr>
          <w:sz w:val="26"/>
          <w:szCs w:val="26"/>
        </w:rPr>
        <w:instrText xml:space="preserve"> ADDIN EN.CITE &lt;EndNote&gt;&lt;Cite AuthorYear="1"&gt;&lt;Author&gt;Winters&lt;/Author&gt;&lt;Year&gt;2013&lt;/Year&gt;&lt;RecNum&gt;105&lt;/RecNum&gt;&lt;DisplayText&gt;Winters, Brauer et al. (2013)&lt;/DisplayText&gt;&lt;record&gt;&lt;rec-number&gt;105&lt;/rec-number&gt;&lt;foreign-keys&gt;&lt;key app="EN" db-id="5pv9ftddjtvzdfe9p0vp20suxtzdwfsv2ep2" timestamp="1672413242"&gt;105&lt;/key&gt;&lt;/foreign-keys&gt;&lt;ref-type name="Journal Article"&gt;17&lt;/ref-type&gt;&lt;contributors&gt;&lt;authors&gt;&lt;author&gt;Winters, Meghan&lt;/author&gt;&lt;author&gt;Brauer, Michael&lt;/author&gt;&lt;author&gt;Setton, Eleanor M.&lt;/author&gt;&lt;author&gt;Teschke, Kay&lt;/author&gt;&lt;/authors&gt;&lt;/contributors&gt;&lt;titles&gt;&lt;title&gt;Mapping bikeability: a spatial tool to support sustainable travel&lt;/title&gt;&lt;secondary-title&gt;Environment and Planning B: Planning and Design&lt;/secondary-title&gt;&lt;/titles&gt;&lt;periodical&gt;&lt;full-title&gt;Environment and Planning B: Planning and Design&lt;/full-title&gt;&lt;/periodical&gt;&lt;pages&gt;865-883&lt;/pages&gt;&lt;volume&gt;40&lt;/volume&gt;&lt;number&gt;5&lt;/number&gt;&lt;section&gt;865&lt;/section&gt;&lt;dates&gt;&lt;year&gt;2013&lt;/year&gt;&lt;/dates&gt;&lt;isbn&gt;0265-8135&amp;#xD;1472-3417&lt;/isbn&gt;&lt;urls&gt;&lt;/urls&gt;&lt;electronic-resource-num&gt;10.1068/b38185&lt;/electronic-resource-num&gt;&lt;/record&gt;&lt;/Cite&gt;&lt;/EndNote&gt;</w:instrText>
      </w:r>
      <w:r w:rsidR="00282B07">
        <w:rPr>
          <w:sz w:val="26"/>
          <w:szCs w:val="26"/>
        </w:rPr>
        <w:fldChar w:fldCharType="separate"/>
      </w:r>
      <w:r w:rsidR="00D56E23">
        <w:rPr>
          <w:noProof/>
          <w:sz w:val="26"/>
          <w:szCs w:val="26"/>
        </w:rPr>
        <w:t>Winters, Brauer et al. (2013)</w:t>
      </w:r>
      <w:r w:rsidR="00282B07">
        <w:rPr>
          <w:sz w:val="26"/>
          <w:szCs w:val="26"/>
        </w:rPr>
        <w:fldChar w:fldCharType="end"/>
      </w:r>
      <w:r w:rsidR="00816C5C" w:rsidRPr="00957255">
        <w:rPr>
          <w:sz w:val="26"/>
          <w:szCs w:val="26"/>
        </w:rPr>
        <w:t>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Bikeability of an environment has included the following characteristics:</w:t>
      </w:r>
    </w:p>
    <w:p w14:paraId="6B046323" w14:textId="3FC2E431"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 xml:space="preserve">Single principles of the townscape or the infrastructure, such as bicycle tracks, crossings, and parking facilities, which are referred to by </w:t>
      </w:r>
      <w:r w:rsidR="00282B07">
        <w:rPr>
          <w:sz w:val="26"/>
          <w:szCs w:val="26"/>
        </w:rPr>
        <w:fldChar w:fldCharType="begin"/>
      </w:r>
      <w:r w:rsidR="00872A41">
        <w:rPr>
          <w:sz w:val="26"/>
          <w:szCs w:val="26"/>
        </w:rPr>
        <w:instrText xml:space="preserve"> ADDIN EN.CITE &lt;EndNote&gt;&lt;Cite AuthorYear="1"&gt;&lt;Author&gt;Lowry&lt;/Author&gt;&lt;Year&gt;2012&lt;/Year&gt;&lt;RecNum&gt;9&lt;/RecNum&gt;&lt;DisplayText&gt;Lowry, Callister et al. (2012)&lt;/DisplayText&gt;&lt;record&gt;&lt;rec-number&gt;9&lt;/rec-number&gt;&lt;foreign-keys&gt;&lt;key app="EN" db-id="5pv9ftddjtvzdfe9p0vp20suxtzdwfsv2ep2" timestamp="1672412933"&gt;9&lt;/key&gt;&lt;/foreign-keys&gt;&lt;ref-type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282B07">
        <w:rPr>
          <w:sz w:val="26"/>
          <w:szCs w:val="26"/>
        </w:rPr>
        <w:t xml:space="preserve"> </w:t>
      </w:r>
      <w:r w:rsidRPr="00957255">
        <w:rPr>
          <w:sz w:val="26"/>
          <w:szCs w:val="26"/>
        </w:rPr>
        <w:t>as ‘bicycle suitability’.</w:t>
      </w:r>
    </w:p>
    <w:p w14:paraId="48C600C2" w14:textId="2ABB8A83"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delineated based on airline/Euclidian distance rather than network distance</w:t>
      </w:r>
      <w:r w:rsidR="00282B07">
        <w:rPr>
          <w:sz w:val="26"/>
          <w:szCs w:val="26"/>
        </w:rPr>
        <w:t xml:space="preserve"> </w:t>
      </w:r>
      <w:r w:rsidR="00282B07">
        <w:rPr>
          <w:sz w:val="26"/>
          <w:szCs w:val="26"/>
        </w:rPr>
        <w:fldChar w:fldCharType="begin"/>
      </w:r>
      <w:r w:rsidR="00872A41">
        <w:rPr>
          <w:sz w:val="26"/>
          <w:szCs w:val="26"/>
        </w:rPr>
        <w:instrText xml:space="preserve"> ADDIN EN.CITE &lt;EndNote&gt;&lt;Cite&gt;&lt;Author&gt;Nielsen&lt;/Author&gt;&lt;Year&gt;2018&lt;/Year&gt;&lt;RecNum&gt;39&lt;/RecNum&gt;&lt;DisplayText&gt;(Greenberg and Renne 2005, Nielsen and Skov-Petersen 2018)&lt;/DisplayText&gt;&lt;record&gt;&lt;rec-number&gt;39&lt;/rec-number&gt;&lt;foreign-keys&gt;&lt;key app="EN" db-id="5pv9ftddjtvzdfe9p0vp20suxtzdwfsv2ep2" timestamp="1672413025"&gt;39&lt;/key&gt;&lt;/foreign-keys&gt;&lt;ref-type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Cite&gt;&lt;Author&gt;Greenberg&lt;/Author&gt;&lt;Year&gt;2005&lt;/Year&gt;&lt;RecNum&gt;266&lt;/RecNum&gt;&lt;record&gt;&lt;rec-number&gt;266&lt;/rec-number&gt;&lt;foreign-keys&gt;&lt;key app="EN" db-id="2e2p5vxx2zxtrfexpad5zaef0pxz5rr252a5" timestamp="1660692590"&gt;266&lt;/key&gt;&lt;/foreign-keys&gt;&lt;ref-type name="Journal Article"&gt;17&lt;/ref-type&gt;&lt;contributors&gt;&lt;authors&gt;&lt;author&gt;Greenberg, Michael R&lt;/author&gt;&lt;author&gt;Renne, John&lt;/author&gt;&lt;/authors&gt;&lt;/contributors&gt;&lt;titles&gt;&lt;title&gt;Where does walkability matter the most? An environmental justice interpretation of New Jersey data&lt;/title&gt;&lt;secondary-title&gt;Journal of urban health&lt;/secondary-title&gt;&lt;/titles&gt;&lt;periodical&gt;&lt;full-title&gt;Journal of urban health&lt;/full-title&gt;&lt;/periodical&gt;&lt;pages&gt;90-100&lt;/pages&gt;&lt;volume&gt;82&lt;/volume&gt;&lt;number&gt;1&lt;/number&gt;&lt;dates&gt;&lt;year&gt;2005&lt;/year&gt;&lt;/dates&gt;&lt;isbn&gt;1468-2869&lt;/isbn&gt;&lt;urls&gt;&lt;/urls&gt;&lt;/record&gt;&lt;/Cite&gt;&lt;/EndNote&gt;</w:instrText>
      </w:r>
      <w:r w:rsidR="00282B07">
        <w:rPr>
          <w:sz w:val="26"/>
          <w:szCs w:val="26"/>
        </w:rPr>
        <w:fldChar w:fldCharType="separate"/>
      </w:r>
      <w:r w:rsidR="00D56E23">
        <w:rPr>
          <w:noProof/>
          <w:sz w:val="26"/>
          <w:szCs w:val="26"/>
        </w:rPr>
        <w:t>(Greenberg and Renne 2005, Nielsen and Skov-Petersen 2018)</w:t>
      </w:r>
      <w:r w:rsidR="00282B07">
        <w:rPr>
          <w:sz w:val="26"/>
          <w:szCs w:val="26"/>
        </w:rPr>
        <w:fldChar w:fldCharType="end"/>
      </w:r>
      <w:r w:rsidRPr="00957255">
        <w:rPr>
          <w:sz w:val="26"/>
          <w:szCs w:val="26"/>
        </w:rPr>
        <w:t>.</w:t>
      </w:r>
    </w:p>
    <w:p w14:paraId="4683C45A" w14:textId="0DFE4936"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 xml:space="preserve">respondents – e.g., as recorded by GPS. Such features can be purely geometric, such as buffers or ellipsoids, or be based on the topology of a transport network </w:t>
      </w:r>
      <w:r w:rsidR="00282B07">
        <w:rPr>
          <w:sz w:val="26"/>
          <w:szCs w:val="26"/>
        </w:rPr>
        <w:fldChar w:fldCharType="begin"/>
      </w:r>
      <w:r w:rsidR="00D56E23">
        <w:rPr>
          <w:sz w:val="26"/>
          <w:szCs w:val="26"/>
        </w:rPr>
        <w:instrText xml:space="preserve"> ADDIN EN.CITE &lt;EndNote&gt;&lt;Cite&gt;&lt;Author&gt;Madsen&lt;/Author&gt;&lt;Year&gt;2014&lt;/Year&gt;&lt;RecNum&gt;267&lt;/RecNum&gt;&lt;DisplayText&gt;(Madsen, Schipperijn et al. 2014, Frank, Fox et al. 2017)&lt;/DisplayText&gt;&lt;record&gt;&lt;rec-number&gt;267&lt;/rec-number&gt;&lt;foreign-keys&gt;&lt;key app="EN" db-id="2e2p5vxx2zxtrfexpad5zaef0pxz5rr252a5" timestamp="1660692680"&gt;267&lt;/key&gt;&lt;/foreign-keys&gt;&lt;ref-type name="Journal Article"&gt;17&lt;/ref-type&gt;&lt;contributors&gt;&lt;authors&gt;&lt;author&gt;Madsen, Thomas&lt;/author&gt;&lt;author&gt;Schipperijn, Jasper&lt;/author&gt;&lt;author&gt;Christiansen, Lars Breum&lt;/author&gt;&lt;author&gt;Nielsen, Thomas Sick&lt;/author&gt;&lt;author&gt;Troelsen, Jens&lt;/author&gt;&lt;/authors&gt;&lt;/contributors&gt;&lt;titles&gt;&lt;title&gt;Developing suitable buffers to capture transport cycling behavior&lt;/title&gt;&lt;secondary-title&gt;Frontiers in Public Health&lt;/secondary-title&gt;&lt;/titles&gt;&lt;periodical&gt;&lt;full-title&gt;Frontiers in Public Health&lt;/full-title&gt;&lt;/periodical&gt;&lt;pages&gt;61&lt;/pages&gt;&lt;volume&gt;2&lt;/volume&gt;&lt;dates&gt;&lt;year&gt;2014&lt;/year&gt;&lt;/dates&gt;&lt;isbn&gt;2296-2565&lt;/isbn&gt;&lt;urls&gt;&lt;/urls&gt;&lt;/record&gt;&lt;/Cite&gt;&lt;Cite&gt;&lt;Author&gt;Frank&lt;/Author&gt;&lt;Year&gt;2017&lt;/Year&gt;&lt;RecNum&gt;268&lt;/RecNum&gt;&lt;record&gt;&lt;rec-number&gt;268&lt;/rec-number&gt;&lt;foreign-keys&gt;&lt;key app="EN" db-id="2e2p5vxx2zxtrfexpad5zaef0pxz5rr252a5" timestamp="1660692846"&gt;268&lt;/key&gt;&lt;/foreign-keys&gt;&lt;ref-type name="Journal Article"&gt;17&lt;/ref-type&gt;&lt;contributors&gt;&lt;authors&gt;&lt;author&gt;Frank, Lawrence D&lt;/author&gt;&lt;author&gt;Fox, Eric H&lt;/author&gt;&lt;author&gt;Ulmer, Jared M&lt;/author&gt;&lt;author&gt;Chapman, James E&lt;/author&gt;&lt;author&gt;Kershaw, Suzanne E&lt;/author&gt;&lt;author&gt;Sallis, James F&lt;/author&gt;&lt;author&gt;Conway, Terry L&lt;/author&gt;&lt;author&gt;Cerin, Ester&lt;/author&gt;&lt;author&gt;Cain, Kelli L&lt;/author&gt;&lt;author&gt;Adams, Marc A&lt;/author&gt;&lt;/authors&gt;&lt;/contributors&gt;&lt;titles&gt;&lt;title&gt;International comparison of observation-specific spatial buffers: maximizing the ability to estimate physical activity&lt;/title&gt;&lt;secondary-title&gt;International Journal of Health Geographics&lt;/secondary-title&gt;&lt;/titles&gt;&lt;periodical&gt;&lt;full-title&gt;International journal of health geographics&lt;/full-title&gt;&lt;/periodical&gt;&lt;pages&gt;1-13&lt;/pages&gt;&lt;volume&gt;16&lt;/volume&gt;&lt;number&gt;1&lt;/number&gt;&lt;dates&gt;&lt;year&gt;2017&lt;/year&gt;&lt;/dates&gt;&lt;isbn&gt;1476-072X&lt;/isbn&gt;&lt;urls&gt;&lt;/urls&gt;&lt;/record&gt;&lt;/Cite&gt;&lt;/EndNote&gt;</w:instrText>
      </w:r>
      <w:r w:rsidR="00282B07">
        <w:rPr>
          <w:sz w:val="26"/>
          <w:szCs w:val="26"/>
        </w:rPr>
        <w:fldChar w:fldCharType="separate"/>
      </w:r>
      <w:r w:rsidR="00D56E23">
        <w:rPr>
          <w:noProof/>
          <w:sz w:val="26"/>
          <w:szCs w:val="26"/>
        </w:rPr>
        <w:t>(Madsen, Schipperijn et al. 2014, Frank, Fox et al. 2017)</w:t>
      </w:r>
      <w:r w:rsidR="00282B07">
        <w:rPr>
          <w:sz w:val="26"/>
          <w:szCs w:val="26"/>
        </w:rPr>
        <w:fldChar w:fldCharType="end"/>
      </w:r>
      <w:r w:rsidR="00282B07">
        <w:rPr>
          <w:rFonts w:hint="cs"/>
          <w:sz w:val="26"/>
          <w:szCs w:val="26"/>
          <w:rtl/>
        </w:rPr>
        <w:t xml:space="preserve"> </w:t>
      </w:r>
      <w:r w:rsidRPr="00957255">
        <w:rPr>
          <w:sz w:val="26"/>
          <w:szCs w:val="26"/>
        </w:rPr>
        <w:t>.</w:t>
      </w:r>
    </w:p>
    <w:p w14:paraId="2D725871" w14:textId="361FBC99"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 xml:space="preserve">and urban fabrics </w:t>
      </w:r>
      <w:r w:rsidR="00282B07">
        <w:rPr>
          <w:sz w:val="26"/>
          <w:szCs w:val="26"/>
        </w:rPr>
        <w:fldChar w:fldCharType="begin"/>
      </w:r>
      <w:r w:rsidR="00872A41">
        <w:rPr>
          <w:sz w:val="26"/>
          <w:szCs w:val="26"/>
        </w:rPr>
        <w:instrText xml:space="preserve"> ADDIN EN.CITE &lt;EndNote&gt;&lt;Cite&gt;&lt;Author&gt;Lowry&lt;/Author&gt;&lt;Year&gt;2012&lt;/Year&gt;&lt;RecNum&gt;9&lt;/RecNum&gt;&lt;DisplayText&gt;(Lowry, Callister et al. 2012)&lt;/DisplayText&gt;&lt;record&gt;&lt;rec-number&gt;9&lt;/rec-number&gt;&lt;foreign-keys&gt;&lt;key app="EN" db-id="5pv9ftddjtvzdfe9p0vp20suxtzdwfsv2ep2" timestamp="1672412933"&gt;9&lt;/key&gt;&lt;/foreign-keys&gt;&lt;ref-type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According to </w:t>
      </w:r>
      <w:r w:rsidR="00282B07">
        <w:rPr>
          <w:sz w:val="26"/>
          <w:szCs w:val="26"/>
        </w:rPr>
        <w:fldChar w:fldCharType="begin"/>
      </w:r>
      <w:r w:rsidR="00872A41">
        <w:rPr>
          <w:sz w:val="26"/>
          <w:szCs w:val="26"/>
        </w:rPr>
        <w:instrText xml:space="preserve"> ADDIN EN.CITE &lt;EndNote&gt;&lt;Cite AuthorYear="1"&gt;&lt;Author&gt;Lowry&lt;/Author&gt;&lt;Year&gt;2012&lt;/Year&gt;&lt;RecNum&gt;9&lt;/RecNum&gt;&lt;DisplayText&gt;Lowry, Callister et al. (2012)&lt;/DisplayText&gt;&lt;record&gt;&lt;rec-number&gt;9&lt;/rec-number&gt;&lt;foreign-keys&gt;&lt;key app="EN" db-id="5pv9ftddjtvzdfe9p0vp20suxtzdwfsv2ep2" timestamp="1672412933"&gt;9&lt;/key&gt;&lt;/foreign-keys&gt;&lt;ref-type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this </w:t>
      </w:r>
      <w:r w:rsidRPr="0051413B">
        <w:rPr>
          <w:sz w:val="26"/>
          <w:szCs w:val="26"/>
        </w:rPr>
        <w:lastRenderedPageBreak/>
        <w:t>is in fact what covers the term ‘Bikeability’.</w:t>
      </w:r>
      <w:r w:rsidR="00BA4782">
        <w:rPr>
          <w:sz w:val="26"/>
          <w:szCs w:val="26"/>
        </w:rPr>
        <w:t xml:space="preserve"> In the following, Table 4 prepa</w:t>
      </w:r>
      <w:r w:rsidR="000F7239">
        <w:rPr>
          <w:sz w:val="26"/>
          <w:szCs w:val="26"/>
        </w:rPr>
        <w:t>res some of the studies that used bikeability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Studies examining bikeability</w:t>
      </w:r>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1623DF">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1623DF">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1623DF">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1623DF">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1623DF">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5D0E5292" w:rsidR="00282B07" w:rsidRDefault="00282B07" w:rsidP="001623DF">
            <w:r>
              <w:fldChar w:fldCharType="begin"/>
            </w:r>
            <w:r w:rsidR="00872A41">
              <w:instrText xml:space="preserve"> ADDIN EN.CITE &lt;EndNote&gt;&lt;Cite AuthorYear="1"&gt;&lt;Author&gt;Lowry&lt;/Author&gt;&lt;Year&gt;2012&lt;/Year&gt;&lt;RecNum&gt;9&lt;/RecNum&gt;&lt;DisplayText&gt;Lowry, Callister et al. (2012)&lt;/DisplayText&gt;&lt;record&gt;&lt;rec-number&gt;9&lt;/rec-number&gt;&lt;foreign-keys&gt;&lt;key app="EN" db-id="5pv9ftddjtvzdfe9p0vp20suxtzdwfsv2ep2" timestamp="1672412933"&gt;9&lt;/key&gt;&lt;/foreign-keys&gt;&lt;ref-type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fldChar w:fldCharType="separate"/>
            </w:r>
            <w:r w:rsidR="00D56E23">
              <w:rPr>
                <w:noProof/>
              </w:rPr>
              <w:t>Lowry, Callister et al. (2012)</w:t>
            </w:r>
            <w:r>
              <w:fldChar w:fldCharType="end"/>
            </w:r>
          </w:p>
        </w:tc>
        <w:tc>
          <w:tcPr>
            <w:tcW w:w="503" w:type="pct"/>
          </w:tcPr>
          <w:p w14:paraId="11B775A8" w14:textId="77777777" w:rsidR="00EC023C" w:rsidRDefault="00EC023C" w:rsidP="001623DF">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r w:rsidRPr="00A17513">
              <w:rPr>
                <w:rFonts w:cstheme="minorHAnsi"/>
                <w:b/>
                <w:bCs/>
              </w:rPr>
              <w:t>bikeability</w:t>
            </w:r>
            <w:r w:rsidRPr="00A17513">
              <w:rPr>
                <w:rFonts w:cstheme="minorHAnsi"/>
              </w:rPr>
              <w:t xml:space="preserve"> was developed on the basis of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i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r w:rsidRPr="003E41E0">
              <w:rPr>
                <w:rFonts w:cstheme="minorHAnsi"/>
                <w:b/>
                <w:bCs/>
              </w:rPr>
              <w:t>bikeability</w:t>
            </w:r>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r w:rsidRPr="00D53D80">
              <w:rPr>
                <w:rFonts w:cstheme="minorHAnsi"/>
              </w:rPr>
              <w:t xml:space="preserve">bikeability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21700AB6" w14:textId="5C394ADE" w:rsidR="00282B07" w:rsidRDefault="00282B07" w:rsidP="001623DF">
            <w:r>
              <w:fldChar w:fldCharType="begin"/>
            </w:r>
            <w:r w:rsidR="00872A41">
              <w:instrText xml:space="preserve"> ADDIN EN.CITE &lt;EndNote&gt;&lt;Cite AuthorYear="1"&gt;&lt;Author&gt;Nielsen&lt;/Author&gt;&lt;Year&gt;2018&lt;/Year&gt;&lt;RecNum&gt;39&lt;/RecNum&gt;&lt;DisplayText&gt;Nielsen and Skov-Petersen (2018)&lt;/DisplayText&gt;&lt;record&gt;&lt;rec-number&gt;39&lt;/rec-number&gt;&lt;foreign-keys&gt;&lt;key app="EN" db-id="5pv9ftddjtvzdfe9p0vp20suxtzdwfsv2ep2" timestamp="1672413025"&gt;39&lt;/key&gt;&lt;/foreign-keys&gt;&lt;ref-type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EndNote&gt;</w:instrText>
            </w:r>
            <w:r>
              <w:fldChar w:fldCharType="separate"/>
            </w:r>
            <w:r w:rsidR="004B593D">
              <w:rPr>
                <w:noProof/>
              </w:rPr>
              <w:t>Nielsen and Skov-Petersen (2018)</w:t>
            </w:r>
            <w:r>
              <w:fldChar w:fldCharType="end"/>
            </w:r>
          </w:p>
          <w:p w14:paraId="455DED6F" w14:textId="5578DB9E" w:rsidR="00282B07" w:rsidRDefault="00282B07" w:rsidP="001623DF"/>
        </w:tc>
        <w:tc>
          <w:tcPr>
            <w:tcW w:w="503" w:type="pct"/>
          </w:tcPr>
          <w:p w14:paraId="3F6A8368" w14:textId="77777777" w:rsidR="00EC023C" w:rsidRDefault="00EC023C" w:rsidP="001623DF">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r w:rsidRPr="00D55668">
              <w:rPr>
                <w:rFonts w:cstheme="minorHAnsi"/>
                <w:b/>
                <w:bCs/>
              </w:rPr>
              <w:t>Bikeability</w:t>
            </w:r>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1623DF">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38DBEB8F" w:rsidR="00282B07" w:rsidRDefault="00282B07" w:rsidP="001623DF">
            <w:r>
              <w:lastRenderedPageBreak/>
              <w:fldChar w:fldCharType="begin"/>
            </w:r>
            <w:r w:rsidR="00872A41">
              <w:instrText xml:space="preserve"> ADDIN EN.CITE &lt;EndNote&gt;&lt;Cite AuthorYear="1"&gt;&lt;Author&gt;McNeil&lt;/Author&gt;&lt;Year&gt;2011&lt;/Year&gt;&lt;RecNum&gt;38&lt;/RecNum&gt;&lt;DisplayText&gt;McNeil (2011)&lt;/DisplayText&gt;&lt;record&gt;&lt;rec-number&gt;38&lt;/rec-number&gt;&lt;foreign-keys&gt;&lt;key app="EN" db-id="5pv9ftddjtvzdfe9p0vp20suxtzdwfsv2ep2" timestamp="1672413021"&gt;38&lt;/key&gt;&lt;/foreign-keys&gt;&lt;ref-type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fldChar w:fldCharType="separate"/>
            </w:r>
            <w:r w:rsidR="004B593D">
              <w:rPr>
                <w:noProof/>
              </w:rPr>
              <w:t>McNeil (2011)</w:t>
            </w:r>
            <w:r>
              <w:fldChar w:fldCharType="end"/>
            </w:r>
          </w:p>
        </w:tc>
        <w:tc>
          <w:tcPr>
            <w:tcW w:w="503" w:type="pct"/>
          </w:tcPr>
          <w:p w14:paraId="1044F6FE" w14:textId="77777777" w:rsidR="00EC023C" w:rsidRDefault="00EC023C" w:rsidP="001623DF">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r w:rsidRPr="00C53238">
              <w:rPr>
                <w:rFonts w:cstheme="minorHAnsi"/>
                <w:b/>
                <w:bCs/>
              </w:rPr>
              <w:t>bikeability</w:t>
            </w:r>
            <w:r w:rsidRPr="00C53238">
              <w:rPr>
                <w:rFonts w:cstheme="minorHAnsi"/>
              </w:rPr>
              <w:t>” on the basis of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in order to</w:t>
            </w:r>
            <w:r w:rsidR="00EC023C" w:rsidRPr="007A297A">
              <w:rPr>
                <w:rFonts w:cstheme="minorHAnsi"/>
              </w:rPr>
              <w:t xml:space="preserve"> assessment </w:t>
            </w:r>
            <w:r>
              <w:rPr>
                <w:rFonts w:cstheme="minorHAnsi"/>
              </w:rPr>
              <w:t>the</w:t>
            </w:r>
            <w:r w:rsidR="00EC023C">
              <w:rPr>
                <w:rFonts w:cstheme="minorHAnsi"/>
              </w:rPr>
              <w:t xml:space="preserve"> </w:t>
            </w:r>
            <w:r w:rsidR="00EC023C" w:rsidRPr="007A297A">
              <w:rPr>
                <w:rFonts w:cstheme="minorHAnsi"/>
              </w:rPr>
              <w:t xml:space="preserve">bikeability,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4B1772DF" w14:textId="7F473CEF" w:rsidR="004A5DB1" w:rsidRDefault="0092388A" w:rsidP="004A5DB1">
            <w:hyperlink w:anchor="Saghapour" w:history="1"/>
          </w:p>
          <w:p w14:paraId="414912FB" w14:textId="49AC7F46" w:rsidR="00282B07" w:rsidRDefault="00282B07" w:rsidP="004A5DB1">
            <w:r>
              <w:fldChar w:fldCharType="begin"/>
            </w:r>
            <w:r w:rsidR="004B593D">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fldChar w:fldCharType="separate"/>
            </w:r>
            <w:r w:rsidR="004B593D">
              <w:rPr>
                <w:noProof/>
              </w:rPr>
              <w:t>Saghapour (2017)</w:t>
            </w:r>
            <w:r>
              <w:fldChar w:fldCharType="end"/>
            </w:r>
          </w:p>
          <w:p w14:paraId="769DDEA2" w14:textId="6DCC20E9" w:rsidR="00282B07" w:rsidRDefault="00282B07" w:rsidP="004A5DB1"/>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r w:rsidR="00C1263B" w:rsidRPr="008A7384">
              <w:rPr>
                <w:rFonts w:cstheme="minorHAnsi"/>
                <w:b/>
                <w:bCs/>
              </w:rPr>
              <w:t>bikeability</w:t>
            </w:r>
            <w:r w:rsidR="00604CE2">
              <w:rPr>
                <w:rFonts w:cstheme="minorHAnsi"/>
                <w:b/>
                <w:bCs/>
              </w:rPr>
              <w:t>;</w:t>
            </w:r>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indigenous locations.</w:t>
            </w:r>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datab`ase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Austroads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451"/>
      <w:ins w:id="452" w:author="Paez, Antonio" w:date="2022-07-27T13:53:00Z">
        <w:r>
          <w:lastRenderedPageBreak/>
          <w:t>A framework for assessing data sources and needs</w:t>
        </w:r>
      </w:ins>
      <w:commentRangeEnd w:id="451"/>
      <w:ins w:id="453" w:author="Paez, Antonio" w:date="2022-07-27T14:03:00Z">
        <w:r w:rsidR="00D84C5D">
          <w:rPr>
            <w:rStyle w:val="CommentReference"/>
            <w:rFonts w:asciiTheme="minorHAnsi" w:eastAsiaTheme="minorHAnsi" w:hAnsiTheme="minorHAnsi" w:cstheme="minorBidi"/>
            <w:b w:val="0"/>
            <w:bCs w:val="0"/>
            <w:color w:val="auto"/>
          </w:rPr>
          <w:commentReference w:id="451"/>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454"/>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454"/>
      <w:r w:rsidR="00E94BDB">
        <w:rPr>
          <w:rStyle w:val="CommentReference"/>
        </w:rPr>
        <w:commentReference w:id="454"/>
      </w:r>
      <w:r w:rsidR="0057619F" w:rsidRPr="0014164A">
        <w:rPr>
          <w:rFonts w:hint="cs"/>
          <w:sz w:val="26"/>
          <w:szCs w:val="26"/>
          <w:rtl/>
        </w:rPr>
        <w:t>.</w:t>
      </w:r>
      <w:r w:rsidR="008C5F63">
        <w:rPr>
          <w:sz w:val="26"/>
          <w:szCs w:val="26"/>
        </w:rPr>
        <w:t xml:space="preserve"> Table 5,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1623DF">
        <w:tc>
          <w:tcPr>
            <w:tcW w:w="587" w:type="pct"/>
            <w:shd w:val="clear" w:color="auto" w:fill="D9E2F3" w:themeFill="accent1" w:themeFillTint="33"/>
            <w:vAlign w:val="center"/>
          </w:tcPr>
          <w:p w14:paraId="4F0A4BDC" w14:textId="77777777" w:rsidR="008C5F63" w:rsidRPr="009446C3" w:rsidRDefault="008C5F63" w:rsidP="001623DF">
            <w:pPr>
              <w:spacing w:line="360" w:lineRule="auto"/>
              <w:jc w:val="center"/>
              <w:rPr>
                <w:b/>
                <w:bCs/>
              </w:rPr>
            </w:pPr>
            <w:bookmarkStart w:id="455"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1623DF">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1623DF">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1623DF">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1623DF">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1623DF">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1623DF">
            <w:pPr>
              <w:spacing w:line="360" w:lineRule="auto"/>
              <w:jc w:val="center"/>
              <w:rPr>
                <w:b/>
                <w:bCs/>
              </w:rPr>
            </w:pPr>
            <w:r w:rsidRPr="009446C3">
              <w:rPr>
                <w:b/>
                <w:bCs/>
              </w:rPr>
              <w:t>additional data</w:t>
            </w:r>
          </w:p>
        </w:tc>
      </w:tr>
      <w:tr w:rsidR="008C5F63" w:rsidRPr="00D00A9C" w14:paraId="79784EA3" w14:textId="77777777" w:rsidTr="001623DF">
        <w:trPr>
          <w:trHeight w:val="4751"/>
        </w:trPr>
        <w:tc>
          <w:tcPr>
            <w:tcW w:w="587" w:type="pct"/>
            <w:vAlign w:val="center"/>
          </w:tcPr>
          <w:p w14:paraId="23489CE9" w14:textId="77777777" w:rsidR="008C5F63" w:rsidRPr="00D00A9C" w:rsidRDefault="008C5F63" w:rsidP="001623DF">
            <w:pPr>
              <w:spacing w:line="360" w:lineRule="auto"/>
            </w:pPr>
            <w:r>
              <w:t>Activity-based</w:t>
            </w:r>
          </w:p>
        </w:tc>
        <w:tc>
          <w:tcPr>
            <w:tcW w:w="718" w:type="pct"/>
            <w:vAlign w:val="center"/>
          </w:tcPr>
          <w:p w14:paraId="33B84B65" w14:textId="77777777" w:rsidR="008C5F63" w:rsidRPr="00AE40AE" w:rsidRDefault="008C5F63" w:rsidP="001623DF">
            <w:pPr>
              <w:rPr>
                <w:rFonts w:cstheme="minorHAnsi"/>
              </w:rPr>
            </w:pPr>
            <w:r w:rsidRPr="00E95B9A">
              <w:rPr>
                <w:rFonts w:cstheme="minorHAnsi"/>
              </w:rPr>
              <w:t>Travel data is usually obtained from surveys and includes information about each trip such as duration, start point, end point, origin and destination.</w:t>
            </w:r>
          </w:p>
        </w:tc>
        <w:tc>
          <w:tcPr>
            <w:tcW w:w="741" w:type="pct"/>
            <w:vAlign w:val="center"/>
          </w:tcPr>
          <w:p w14:paraId="403136BC" w14:textId="77777777" w:rsidR="008C5F63" w:rsidRPr="00351F22" w:rsidRDefault="008C5F63" w:rsidP="001623DF">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1623DF">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database of POIs consists of the location of all of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1623DF">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1623DF">
        <w:tc>
          <w:tcPr>
            <w:tcW w:w="587" w:type="pct"/>
            <w:vAlign w:val="center"/>
          </w:tcPr>
          <w:p w14:paraId="176DCC7C" w14:textId="77777777" w:rsidR="008C5F63" w:rsidRPr="00D00A9C" w:rsidRDefault="008C5F63" w:rsidP="001623DF">
            <w:pPr>
              <w:spacing w:line="360" w:lineRule="auto"/>
            </w:pPr>
            <w:r w:rsidRPr="00D00A9C">
              <w:t>Distance-based</w:t>
            </w:r>
          </w:p>
        </w:tc>
        <w:tc>
          <w:tcPr>
            <w:tcW w:w="718" w:type="pct"/>
            <w:vAlign w:val="center"/>
          </w:tcPr>
          <w:p w14:paraId="6A4A81E4" w14:textId="77777777" w:rsidR="008C5F63" w:rsidRPr="00D00A9C" w:rsidRDefault="008C5F63" w:rsidP="001623DF">
            <w:pPr>
              <w:spacing w:line="360" w:lineRule="auto"/>
              <w:jc w:val="center"/>
            </w:pPr>
            <w:r>
              <w:t>-----</w:t>
            </w:r>
          </w:p>
        </w:tc>
        <w:tc>
          <w:tcPr>
            <w:tcW w:w="741" w:type="pct"/>
            <w:vAlign w:val="center"/>
          </w:tcPr>
          <w:p w14:paraId="476607A8" w14:textId="77777777" w:rsidR="008C5F63" w:rsidRPr="00D00A9C" w:rsidRDefault="008C5F63" w:rsidP="001623DF">
            <w:pPr>
              <w:spacing w:line="360" w:lineRule="auto"/>
              <w:jc w:val="center"/>
            </w:pPr>
            <w:r>
              <w:t>-----</w:t>
            </w:r>
          </w:p>
        </w:tc>
        <w:tc>
          <w:tcPr>
            <w:tcW w:w="705" w:type="pct"/>
            <w:vAlign w:val="center"/>
          </w:tcPr>
          <w:p w14:paraId="30408D3A" w14:textId="77777777" w:rsidR="008C5F63" w:rsidRPr="00D00A9C" w:rsidRDefault="008C5F63" w:rsidP="001623DF">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1623DF">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1623DF">
            <w:pPr>
              <w:spacing w:line="360" w:lineRule="auto"/>
            </w:pPr>
            <w:r>
              <w:lastRenderedPageBreak/>
              <w:t>Required to census tracts data.</w:t>
            </w:r>
          </w:p>
        </w:tc>
        <w:tc>
          <w:tcPr>
            <w:tcW w:w="773" w:type="pct"/>
            <w:vAlign w:val="center"/>
          </w:tcPr>
          <w:p w14:paraId="1BB7E063" w14:textId="77777777" w:rsidR="008C5F63" w:rsidRPr="00D00A9C" w:rsidRDefault="008C5F63" w:rsidP="001623DF">
            <w:pPr>
              <w:spacing w:line="360" w:lineRule="auto"/>
            </w:pPr>
          </w:p>
        </w:tc>
      </w:tr>
      <w:tr w:rsidR="008C5F63" w:rsidRPr="00D00A9C" w14:paraId="4FA1EF14" w14:textId="77777777" w:rsidTr="001623DF">
        <w:tc>
          <w:tcPr>
            <w:tcW w:w="587" w:type="pct"/>
            <w:vAlign w:val="center"/>
          </w:tcPr>
          <w:p w14:paraId="30109041" w14:textId="77777777" w:rsidR="008C5F63" w:rsidRPr="00D00A9C" w:rsidRDefault="008C5F63" w:rsidP="001623DF">
            <w:pPr>
              <w:spacing w:line="360" w:lineRule="auto"/>
            </w:pPr>
            <w:r>
              <w:t>infrastructure-based</w:t>
            </w:r>
          </w:p>
        </w:tc>
        <w:tc>
          <w:tcPr>
            <w:tcW w:w="718" w:type="pct"/>
            <w:vAlign w:val="center"/>
          </w:tcPr>
          <w:p w14:paraId="067AED73" w14:textId="77777777" w:rsidR="008C5F63" w:rsidRPr="00D00A9C" w:rsidRDefault="008C5F63" w:rsidP="001623DF">
            <w:pPr>
              <w:spacing w:line="360" w:lineRule="auto"/>
              <w:jc w:val="center"/>
            </w:pPr>
            <w:r>
              <w:t>-----</w:t>
            </w:r>
          </w:p>
        </w:tc>
        <w:tc>
          <w:tcPr>
            <w:tcW w:w="741" w:type="pct"/>
            <w:vAlign w:val="center"/>
          </w:tcPr>
          <w:p w14:paraId="34F41478" w14:textId="77777777" w:rsidR="008C5F63" w:rsidRPr="00D00A9C" w:rsidRDefault="008C5F63" w:rsidP="001623DF">
            <w:pPr>
              <w:spacing w:line="360" w:lineRule="auto"/>
              <w:jc w:val="center"/>
            </w:pPr>
            <w:r>
              <w:t>-----</w:t>
            </w:r>
          </w:p>
        </w:tc>
        <w:tc>
          <w:tcPr>
            <w:tcW w:w="705" w:type="pct"/>
            <w:vAlign w:val="center"/>
          </w:tcPr>
          <w:p w14:paraId="12C20235" w14:textId="77777777" w:rsidR="008C5F63" w:rsidRPr="00D00A9C" w:rsidRDefault="008C5F63" w:rsidP="001623DF">
            <w:pPr>
              <w:spacing w:line="360" w:lineRule="auto"/>
              <w:jc w:val="center"/>
            </w:pPr>
            <w:r>
              <w:t>-----</w:t>
            </w:r>
          </w:p>
        </w:tc>
        <w:tc>
          <w:tcPr>
            <w:tcW w:w="705" w:type="pct"/>
            <w:vAlign w:val="center"/>
          </w:tcPr>
          <w:p w14:paraId="37DB7117"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1623DF">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etc </w:t>
            </w:r>
          </w:p>
        </w:tc>
        <w:tc>
          <w:tcPr>
            <w:tcW w:w="773" w:type="pct"/>
            <w:vAlign w:val="center"/>
          </w:tcPr>
          <w:p w14:paraId="03EA53EA" w14:textId="77777777" w:rsidR="008C5F63" w:rsidRPr="00D00A9C" w:rsidRDefault="008C5F63" w:rsidP="001623DF">
            <w:pPr>
              <w:spacing w:line="360" w:lineRule="auto"/>
            </w:pPr>
          </w:p>
        </w:tc>
      </w:tr>
      <w:tr w:rsidR="008C5F63" w:rsidRPr="00D00A9C" w14:paraId="151793B5" w14:textId="77777777" w:rsidTr="001623DF">
        <w:tc>
          <w:tcPr>
            <w:tcW w:w="587" w:type="pct"/>
            <w:vAlign w:val="center"/>
          </w:tcPr>
          <w:p w14:paraId="125DBF84" w14:textId="77777777" w:rsidR="008C5F63" w:rsidRPr="00D00A9C" w:rsidRDefault="008C5F63" w:rsidP="001623DF">
            <w:pPr>
              <w:spacing w:line="360" w:lineRule="auto"/>
            </w:pPr>
            <w:r w:rsidRPr="00D00A9C">
              <w:t>Utility-based</w:t>
            </w:r>
          </w:p>
        </w:tc>
        <w:tc>
          <w:tcPr>
            <w:tcW w:w="718" w:type="pct"/>
            <w:vAlign w:val="center"/>
          </w:tcPr>
          <w:p w14:paraId="3188D7FC" w14:textId="77777777" w:rsidR="008C5F63" w:rsidRPr="00D00A9C" w:rsidRDefault="008C5F63" w:rsidP="001623DF">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1623DF">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1623DF">
            <w:pPr>
              <w:spacing w:line="360" w:lineRule="auto"/>
              <w:jc w:val="center"/>
            </w:pPr>
            <w:r>
              <w:t>-----</w:t>
            </w:r>
          </w:p>
        </w:tc>
        <w:tc>
          <w:tcPr>
            <w:tcW w:w="705" w:type="pct"/>
            <w:vAlign w:val="center"/>
          </w:tcPr>
          <w:p w14:paraId="1CA69250"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1623DF">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1623DF">
            <w:pPr>
              <w:spacing w:line="360" w:lineRule="auto"/>
            </w:pPr>
          </w:p>
        </w:tc>
      </w:tr>
      <w:tr w:rsidR="008C5F63" w:rsidRPr="00D00A9C" w14:paraId="4430A3B0" w14:textId="77777777" w:rsidTr="001623DF">
        <w:tc>
          <w:tcPr>
            <w:tcW w:w="587" w:type="pct"/>
            <w:vAlign w:val="center"/>
          </w:tcPr>
          <w:p w14:paraId="448A470B" w14:textId="77777777" w:rsidR="008C5F63" w:rsidRPr="00D00A9C" w:rsidRDefault="008C5F63" w:rsidP="001623DF">
            <w:pPr>
              <w:spacing w:line="360" w:lineRule="auto"/>
            </w:pPr>
            <w:r>
              <w:t>Walkability</w:t>
            </w:r>
          </w:p>
        </w:tc>
        <w:tc>
          <w:tcPr>
            <w:tcW w:w="718" w:type="pct"/>
            <w:vAlign w:val="center"/>
          </w:tcPr>
          <w:p w14:paraId="07D444FF" w14:textId="77777777" w:rsidR="008C5F63" w:rsidRPr="00D00A9C" w:rsidRDefault="008C5F63" w:rsidP="001623DF">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point, end point, origin and destination.</w:t>
            </w:r>
          </w:p>
        </w:tc>
        <w:tc>
          <w:tcPr>
            <w:tcW w:w="741" w:type="pct"/>
            <w:vAlign w:val="center"/>
          </w:tcPr>
          <w:p w14:paraId="75678F80" w14:textId="77777777" w:rsidR="008C5F63" w:rsidRPr="00F4445E" w:rsidRDefault="008C5F63" w:rsidP="001623DF">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income, car availability and etc.</w:t>
            </w:r>
          </w:p>
        </w:tc>
        <w:tc>
          <w:tcPr>
            <w:tcW w:w="705" w:type="pct"/>
            <w:vAlign w:val="center"/>
          </w:tcPr>
          <w:p w14:paraId="20F9096E"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is required</w:t>
            </w:r>
          </w:p>
        </w:tc>
        <w:tc>
          <w:tcPr>
            <w:tcW w:w="705" w:type="pct"/>
            <w:vAlign w:val="center"/>
          </w:tcPr>
          <w:p w14:paraId="0CEB720B"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1623DF">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1623DF"/>
          <w:p w14:paraId="5883FB4C" w14:textId="77777777" w:rsidR="008C5F63" w:rsidRPr="00D00A9C" w:rsidRDefault="008C5F63" w:rsidP="001623DF">
            <w:pPr>
              <w:spacing w:line="360" w:lineRule="auto"/>
            </w:pPr>
          </w:p>
        </w:tc>
        <w:tc>
          <w:tcPr>
            <w:tcW w:w="773" w:type="pct"/>
            <w:vAlign w:val="center"/>
          </w:tcPr>
          <w:p w14:paraId="5A4C8254" w14:textId="77777777" w:rsidR="008C5F63" w:rsidRPr="00D00A9C" w:rsidRDefault="008C5F63" w:rsidP="001623DF">
            <w:pPr>
              <w:spacing w:line="360" w:lineRule="auto"/>
            </w:pPr>
          </w:p>
        </w:tc>
      </w:tr>
      <w:tr w:rsidR="008C5F63" w:rsidRPr="00D00A9C" w14:paraId="26B9CBA6" w14:textId="77777777" w:rsidTr="001623DF">
        <w:tc>
          <w:tcPr>
            <w:tcW w:w="587" w:type="pct"/>
            <w:vAlign w:val="center"/>
          </w:tcPr>
          <w:p w14:paraId="1904623E" w14:textId="77777777" w:rsidR="008C5F63" w:rsidRDefault="008C5F63" w:rsidP="001623DF">
            <w:pPr>
              <w:spacing w:line="360" w:lineRule="auto"/>
            </w:pPr>
            <w:r>
              <w:t>Bikeability</w:t>
            </w:r>
          </w:p>
        </w:tc>
        <w:tc>
          <w:tcPr>
            <w:tcW w:w="718" w:type="pct"/>
            <w:vAlign w:val="center"/>
          </w:tcPr>
          <w:p w14:paraId="5839AD0E" w14:textId="77777777" w:rsidR="008C5F63" w:rsidRPr="00D00A9C" w:rsidRDefault="008C5F63" w:rsidP="001623DF">
            <w:pPr>
              <w:spacing w:line="360" w:lineRule="auto"/>
            </w:pPr>
            <w:r w:rsidRPr="00E95B9A">
              <w:rPr>
                <w:rFonts w:cstheme="minorHAnsi"/>
              </w:rPr>
              <w:t xml:space="preserve">Travel data is </w:t>
            </w:r>
            <w:r>
              <w:rPr>
                <w:rFonts w:cstheme="minorHAnsi"/>
              </w:rPr>
              <w:t xml:space="preserve">required and </w:t>
            </w:r>
            <w:r w:rsidRPr="00E95B9A">
              <w:rPr>
                <w:rFonts w:cstheme="minorHAnsi"/>
              </w:rPr>
              <w:t>includes information about each trip such as duration, start point, end point, origin and destination.</w:t>
            </w:r>
          </w:p>
        </w:tc>
        <w:tc>
          <w:tcPr>
            <w:tcW w:w="741" w:type="pct"/>
            <w:vAlign w:val="center"/>
          </w:tcPr>
          <w:p w14:paraId="37B0C555" w14:textId="77777777" w:rsidR="008C5F63" w:rsidRPr="00D00A9C" w:rsidRDefault="008C5F63" w:rsidP="001623DF">
            <w:pPr>
              <w:spacing w:line="360" w:lineRule="auto"/>
            </w:pPr>
            <w:r>
              <w:rPr>
                <w:rFonts w:cstheme="minorHAnsi"/>
              </w:rPr>
              <w:t>-</w:t>
            </w:r>
          </w:p>
        </w:tc>
        <w:tc>
          <w:tcPr>
            <w:tcW w:w="705" w:type="pct"/>
            <w:vAlign w:val="center"/>
          </w:tcPr>
          <w:p w14:paraId="138F2027"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is required .</w:t>
            </w:r>
          </w:p>
        </w:tc>
        <w:tc>
          <w:tcPr>
            <w:tcW w:w="705" w:type="pct"/>
            <w:vAlign w:val="center"/>
          </w:tcPr>
          <w:p w14:paraId="74D13C93"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1623DF">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1623DF">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456" w:author="Paez, Antonio" w:date="2022-07-27T14:04:00Z"/>
        </w:rPr>
      </w:pPr>
      <w:ins w:id="457" w:author="Paez, Antonio" w:date="2022-07-27T14:04:00Z">
        <w:r>
          <w:lastRenderedPageBreak/>
          <w:t>Data needs and sources</w:t>
        </w:r>
      </w:ins>
    </w:p>
    <w:p w14:paraId="55CA9F59" w14:textId="77777777" w:rsidR="00D84C5D" w:rsidRPr="00D84C5D" w:rsidRDefault="00D84C5D">
      <w:pPr>
        <w:rPr>
          <w:ins w:id="458" w:author="Paez, Antonio" w:date="2022-07-27T14:03:00Z"/>
        </w:rPr>
        <w:pPrChange w:id="459"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455"/>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can obtain from General social survey (GSS) for all over the Canada.</w:t>
      </w:r>
      <w:r w:rsidR="006C7FD2">
        <w:rPr>
          <w:sz w:val="26"/>
          <w:szCs w:val="26"/>
        </w:rPr>
        <w:t xml:space="preserve"> The </w:t>
      </w:r>
      <w:r w:rsidR="006A2834" w:rsidRPr="006A2834">
        <w:rPr>
          <w:sz w:val="26"/>
          <w:szCs w:val="26"/>
        </w:rPr>
        <w:t>(GSS)-time uses</w:t>
      </w:r>
      <w:r w:rsidR="006728F5" w:rsidRPr="006728F5">
        <w:rPr>
          <w:sz w:val="26"/>
          <w:szCs w:val="26"/>
        </w:rPr>
        <w:t xml:space="preserve"> is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In addition, this dataset contains 301 bicycle and 4236 walking trips. Each trip contains pumID, start time,</w:t>
      </w:r>
      <w:r w:rsidR="006A2834">
        <w:rPr>
          <w:sz w:val="26"/>
          <w:szCs w:val="26"/>
        </w:rPr>
        <w:t xml:space="preserve"> </w:t>
      </w:r>
      <w:r w:rsidR="0057619F" w:rsidRPr="006A2834">
        <w:rPr>
          <w:sz w:val="26"/>
          <w:szCs w:val="26"/>
        </w:rPr>
        <w:t>end time, duration, origin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the Autorité régionale de transport métropolitain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Autorité régionale de transport métropolitain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460" w:name="_Toc107809282"/>
      <w:r w:rsidRPr="00F7155B">
        <w:t>Users data (Socio-economic and personal data)</w:t>
      </w:r>
      <w:bookmarkEnd w:id="460"/>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7CB93CE9" w:rsidR="00550548" w:rsidRDefault="00D04FA6" w:rsidP="00D04FA6">
      <w:pPr>
        <w:spacing w:line="360" w:lineRule="auto"/>
        <w:jc w:val="both"/>
        <w:rPr>
          <w:sz w:val="26"/>
          <w:szCs w:val="26"/>
        </w:rPr>
      </w:pPr>
      <w:r w:rsidRPr="00D04FA6">
        <w:rPr>
          <w:sz w:val="26"/>
          <w:szCs w:val="26"/>
        </w:rPr>
        <w:t>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rsidR="00D71324">
        <w:rPr>
          <w:sz w:val="26"/>
          <w:szCs w:val="26"/>
        </w:rPr>
        <w:t xml:space="preserve"> </w:t>
      </w:r>
      <w:r w:rsidR="00D71324">
        <w:rPr>
          <w:sz w:val="26"/>
          <w:szCs w:val="26"/>
        </w:rPr>
        <w:fldChar w:fldCharType="begin"/>
      </w:r>
      <w:r w:rsidR="00D56E23">
        <w:rPr>
          <w:sz w:val="26"/>
          <w:szCs w:val="26"/>
        </w:rPr>
        <w:instrText xml:space="preserve"> ADDIN EN.CITE &lt;EndNote&gt;&lt;Cite&gt;&lt;Author&gt;StatisticsCanada&lt;/Author&gt;&lt;Year&gt;2021&lt;/Year&gt;&lt;RecNum&gt;269&lt;/RecNum&gt;&lt;DisplayText&gt;(StatisticsCanada 2021)&lt;/DisplayText&gt;&lt;record&gt;&lt;rec-number&gt;269&lt;/rec-number&gt;&lt;foreign-keys&gt;&lt;key app="EN" db-id="2e2p5vxx2zxtrfexpad5zaef0pxz5rr252a5" timestamp="1660693222"&gt;269&lt;/key&gt;&lt;/foreign-keys&gt;&lt;ref-type name="Web Page"&gt;12&lt;/ref-type&gt;&lt;contributors&gt;&lt;authors&gt;&lt;author&gt;StatisticsCanada&lt;/author&gt;&lt;/authors&gt;&lt;/contributors&gt;&lt;titles&gt;&lt;title&gt;Census of population &lt;/title&gt;&lt;/titles&gt;&lt;dates&gt;&lt;year&gt;2021&lt;/year&gt;&lt;/dates&gt;&lt;urls&gt;&lt;/urls&gt;&lt;/record&gt;&lt;/Cite&gt;&lt;/EndNote&gt;</w:instrText>
      </w:r>
      <w:r w:rsidR="00D71324">
        <w:rPr>
          <w:sz w:val="26"/>
          <w:szCs w:val="26"/>
        </w:rPr>
        <w:fldChar w:fldCharType="separate"/>
      </w:r>
      <w:r w:rsidR="00D56E23">
        <w:rPr>
          <w:noProof/>
          <w:sz w:val="26"/>
          <w:szCs w:val="26"/>
        </w:rPr>
        <w:t>(StatisticsCanada 2021)</w:t>
      </w:r>
      <w:r w:rsidR="00D71324">
        <w:rPr>
          <w:sz w:val="26"/>
          <w:szCs w:val="26"/>
        </w:rPr>
        <w:fldChar w:fldCharType="end"/>
      </w:r>
      <w:r w:rsidRPr="00D04FA6">
        <w:rPr>
          <w:sz w:val="26"/>
          <w:szCs w:val="26"/>
        </w:rPr>
        <w:t>.</w:t>
      </w:r>
    </w:p>
    <w:p w14:paraId="28B414A8" w14:textId="101305EF" w:rsidR="003C478B" w:rsidRDefault="003C478B" w:rsidP="00BD7375">
      <w:pPr>
        <w:pStyle w:val="Heading2"/>
      </w:pPr>
      <w:bookmarkStart w:id="461" w:name="_Toc107809283"/>
      <w:r w:rsidRPr="003C478B">
        <w:t>Origin- destination data</w:t>
      </w:r>
      <w:bookmarkEnd w:id="461"/>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etc</w:t>
      </w:r>
      <w:r w:rsidRPr="006C03A0">
        <w:rPr>
          <w:sz w:val="26"/>
          <w:szCs w:val="26"/>
        </w:rPr>
        <w:t xml:space="preserve"> ),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 xml:space="preserve">General Social Survey (GSS)-time uses data and The Linkable </w:t>
      </w:r>
      <w:r w:rsidR="00186330" w:rsidRPr="00291F19">
        <w:rPr>
          <w:sz w:val="26"/>
          <w:szCs w:val="26"/>
          <w:highlight w:val="yellow"/>
        </w:rPr>
        <w:t>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 xml:space="preserve">In </w:t>
      </w:r>
      <w:r w:rsidRPr="00291F19">
        <w:rPr>
          <w:sz w:val="26"/>
          <w:szCs w:val="26"/>
          <w:highlight w:val="yellow"/>
        </w:rPr>
        <w:t>the GSS database</w:t>
      </w:r>
      <w:r w:rsidRPr="005678EB">
        <w:rPr>
          <w:sz w:val="26"/>
          <w:szCs w:val="26"/>
        </w:rPr>
        <w:t>,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provincial and federal sources. It has been compiled by the Centre for Special </w:t>
      </w:r>
      <w:r w:rsidRPr="00291F19">
        <w:rPr>
          <w:sz w:val="26"/>
          <w:szCs w:val="26"/>
          <w:highlight w:val="yellow"/>
        </w:rPr>
        <w:lastRenderedPageBreak/>
        <w:t>Business Projects (CSBP) at Statistics Canada in 2020</w:t>
      </w:r>
      <w:r w:rsidRPr="00611247">
        <w:rPr>
          <w:sz w:val="26"/>
          <w:szCs w:val="26"/>
        </w:rPr>
        <w:t>.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462" w:name="_Toc107809284"/>
      <w:r w:rsidRPr="00092BF7">
        <w:t>Cycling and walking network</w:t>
      </w:r>
      <w:r w:rsidR="003C015B">
        <w:t>s</w:t>
      </w:r>
      <w:bookmarkEnd w:id="462"/>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w:t>
      </w:r>
      <w:r w:rsidRPr="00D71324">
        <w:rPr>
          <w:sz w:val="26"/>
          <w:szCs w:val="26"/>
          <w:highlight w:val="yellow"/>
        </w:rPr>
        <w:t>Can-BICS</w:t>
      </w:r>
      <w:r w:rsidRPr="00503B86">
        <w:rPr>
          <w:sz w:val="26"/>
          <w:szCs w:val="26"/>
        </w:rPr>
        <w:t xml:space="preserve">,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pedestrians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71324">
        <w:rPr>
          <w:sz w:val="26"/>
          <w:szCs w:val="26"/>
          <w:highlight w:val="yellow"/>
        </w:rPr>
        <w:t>OpenStreetMap (OSM)</w:t>
      </w:r>
      <w:r>
        <w:rPr>
          <w:sz w:val="26"/>
          <w:szCs w:val="26"/>
        </w:rPr>
        <w:t>. This dataset</w:t>
      </w:r>
      <w:r w:rsidR="002E6480" w:rsidRPr="00DE6AAA">
        <w:rPr>
          <w:sz w:val="26"/>
          <w:szCs w:val="26"/>
        </w:rPr>
        <w:t xml:space="preserve"> is a collaborative global map that using for active transportation researches.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tracks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r w:rsidR="002E6480" w:rsidRPr="00DE6AAA">
        <w:rPr>
          <w:sz w:val="26"/>
          <w:szCs w:val="26"/>
        </w:rPr>
        <w:t>e.g.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211BE554"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D71324">
        <w:rPr>
          <w:sz w:val="26"/>
          <w:szCs w:val="26"/>
        </w:rPr>
        <w:fldChar w:fldCharType="begin"/>
      </w:r>
      <w:r w:rsidR="00D56E23">
        <w:rPr>
          <w:sz w:val="26"/>
          <w:szCs w:val="26"/>
        </w:rPr>
        <w:instrText xml:space="preserve"> ADDIN EN.CITE &lt;EndNote&gt;&lt;Cite&gt;&lt;Author&gt;Schoner&lt;/Author&gt;&lt;Year&gt;2014&lt;/Year&gt;&lt;RecNum&gt;270&lt;/RecNum&gt;&lt;DisplayText&gt;(Schoner and Levinson 2014)&lt;/DisplayText&gt;&lt;record&gt;&lt;rec-number&gt;270&lt;/rec-number&gt;&lt;foreign-keys&gt;&lt;key app="EN" db-id="2e2p5vxx2zxtrfexpad5zaef0pxz5rr252a5" timestamp="1660694120"&gt;270&lt;/key&gt;&lt;/foreign-keys&gt;&lt;ref-type name="Journal Article"&gt;17&lt;/ref-type&gt;&lt;contributors&gt;&lt;authors&gt;&lt;author&gt;Schoner, Jessica E&lt;/author&gt;&lt;author&gt;Levinson, David M&lt;/author&gt;&lt;/authors&gt;&lt;/contributors&gt;&lt;titles&gt;&lt;title&gt;The missing link: Bicycle infrastructure networks and ridership in 74 US cities&lt;/title&gt;&lt;secondary-title&gt;Transportation&lt;/secondary-title&gt;&lt;/titles&gt;&lt;periodical&gt;&lt;full-title&gt;Transportation&lt;/full-title&gt;&lt;/periodical&gt;&lt;pages&gt;1187-1204&lt;/pages&gt;&lt;volume&gt;41&lt;/volume&gt;&lt;number&gt;6&lt;/number&gt;&lt;dates&gt;&lt;year&gt;2014&lt;/year&gt;&lt;/dates&gt;&lt;isbn&gt;1572-9435&lt;/isbn&gt;&lt;urls&gt;&lt;/urls&gt;&lt;/record&gt;&lt;/Cite&gt;&lt;/EndNote&gt;</w:instrText>
      </w:r>
      <w:r w:rsidR="00D71324">
        <w:rPr>
          <w:sz w:val="26"/>
          <w:szCs w:val="26"/>
        </w:rPr>
        <w:fldChar w:fldCharType="separate"/>
      </w:r>
      <w:r w:rsidR="00D56E23">
        <w:rPr>
          <w:noProof/>
          <w:sz w:val="26"/>
          <w:szCs w:val="26"/>
        </w:rPr>
        <w:t>(Schoner and Levinson 2014)</w:t>
      </w:r>
      <w:r w:rsidR="00D71324">
        <w:rPr>
          <w:sz w:val="26"/>
          <w:szCs w:val="26"/>
        </w:rPr>
        <w:fldChar w:fldCharType="end"/>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w:t>
      </w:r>
      <w:r w:rsidR="002E6480" w:rsidRPr="00D71324">
        <w:rPr>
          <w:sz w:val="26"/>
          <w:szCs w:val="26"/>
          <w:highlight w:val="yellow"/>
        </w:rPr>
        <w:t>City of Toronto,</w:t>
      </w:r>
      <w:r w:rsidR="007C5686" w:rsidRPr="00D71324">
        <w:rPr>
          <w:sz w:val="26"/>
          <w:szCs w:val="26"/>
          <w:highlight w:val="yellow"/>
        </w:rPr>
        <w:t xml:space="preserve"> </w:t>
      </w:r>
      <w:r w:rsidR="002E6480" w:rsidRPr="00D71324">
        <w:rPr>
          <w:sz w:val="26"/>
          <w:szCs w:val="26"/>
          <w:highlight w:val="yellow"/>
        </w:rPr>
        <w:t>2017).</w:t>
      </w:r>
      <w:r w:rsidR="002E6480" w:rsidRPr="00DE6AAA">
        <w:rPr>
          <w:sz w:val="26"/>
          <w:szCs w:val="26"/>
        </w:rPr>
        <w:t xml:space="preserve">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463" w:name="_Toc107809285"/>
      <w:r w:rsidRPr="00A06AD7">
        <w:t xml:space="preserve">Spatial </w:t>
      </w:r>
      <w:r w:rsidRPr="00D31471">
        <w:t>data</w:t>
      </w:r>
      <w:r w:rsidRPr="00A06AD7">
        <w:t xml:space="preserve"> (boundary, land use, postal code, </w:t>
      </w:r>
      <w:r w:rsidR="000D014A">
        <w:t>etc</w:t>
      </w:r>
      <w:r w:rsidRPr="00A06AD7">
        <w:t>)</w:t>
      </w:r>
      <w:bookmarkEnd w:id="463"/>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r w:rsidR="004F1925">
        <w:rPr>
          <w:sz w:val="26"/>
          <w:szCs w:val="26"/>
        </w:rPr>
        <w:t xml:space="preserve">origin and destinations </w:t>
      </w:r>
      <w:r w:rsidR="001C0F24">
        <w:rPr>
          <w:sz w:val="26"/>
          <w:szCs w:val="26"/>
        </w:rPr>
        <w:t xml:space="preserve">and etc </w:t>
      </w:r>
      <w:r w:rsidR="00C9537E">
        <w:rPr>
          <w:sz w:val="26"/>
          <w:szCs w:val="26"/>
        </w:rPr>
        <w:t xml:space="preserve">can be obtained from </w:t>
      </w:r>
      <w:r w:rsidR="003B1CC6" w:rsidRPr="004A4D39">
        <w:rPr>
          <w:sz w:val="26"/>
          <w:szCs w:val="26"/>
          <w:highlight w:val="yellow"/>
        </w:rPr>
        <w:t>scholar</w:t>
      </w:r>
      <w:r w:rsidR="006214E1" w:rsidRPr="004A4D39">
        <w:rPr>
          <w:sz w:val="26"/>
          <w:szCs w:val="26"/>
          <w:highlight w:val="yellow"/>
        </w:rPr>
        <w:t>s</w:t>
      </w:r>
      <w:r w:rsidR="003B1CC6" w:rsidRPr="004A4D39">
        <w:rPr>
          <w:sz w:val="26"/>
          <w:szCs w:val="26"/>
          <w:highlight w:val="yellow"/>
        </w:rPr>
        <w:t xml:space="preserve"> </w:t>
      </w:r>
      <w:r w:rsidR="006214E1" w:rsidRPr="004A4D39">
        <w:rPr>
          <w:sz w:val="26"/>
          <w:szCs w:val="26"/>
          <w:highlight w:val="yellow"/>
        </w:rPr>
        <w:t>Geo</w:t>
      </w:r>
      <w:r w:rsidR="003B1CC6" w:rsidRPr="004A4D39">
        <w:rPr>
          <w:sz w:val="26"/>
          <w:szCs w:val="26"/>
          <w:highlight w:val="yellow"/>
        </w:rPr>
        <w:t>portal</w:t>
      </w:r>
      <w:r w:rsidR="003B1CC6">
        <w:rPr>
          <w:sz w:val="26"/>
          <w:szCs w:val="26"/>
        </w:rPr>
        <w:t xml:space="preserve">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r w:rsidR="00D354C8">
        <w:rPr>
          <w:sz w:val="26"/>
          <w:szCs w:val="26"/>
        </w:rPr>
        <w:t>c</w:t>
      </w:r>
      <w:r w:rsidR="00B14E11" w:rsidRPr="00B14E11">
        <w:rPr>
          <w:sz w:val="26"/>
          <w:szCs w:val="26"/>
        </w:rPr>
        <w:t xml:space="preserve">égeps and </w:t>
      </w:r>
      <w:r w:rsidR="00D354C8">
        <w:rPr>
          <w:sz w:val="26"/>
          <w:szCs w:val="26"/>
        </w:rPr>
        <w:t>u</w:t>
      </w:r>
      <w:r w:rsidR="00B14E11" w:rsidRPr="00B14E11">
        <w:rPr>
          <w:sz w:val="26"/>
          <w:szCs w:val="26"/>
        </w:rPr>
        <w:t xml:space="preserve">niversities in </w:t>
      </w:r>
      <w:r w:rsidR="00B14E11" w:rsidRPr="004A4D39">
        <w:rPr>
          <w:sz w:val="26"/>
          <w:szCs w:val="26"/>
          <w:highlight w:val="yellow"/>
        </w:rPr>
        <w:t>2020</w:t>
      </w:r>
      <w:r w:rsidR="00B14E11" w:rsidRPr="00B14E11">
        <w:rPr>
          <w:sz w:val="26"/>
          <w:szCs w:val="26"/>
        </w:rPr>
        <w:t>.There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 xml:space="preserve">nhanced Points of Interest (EPOI) in </w:t>
      </w:r>
      <w:r w:rsidR="00B14E11" w:rsidRPr="004A4D39">
        <w:rPr>
          <w:sz w:val="26"/>
          <w:szCs w:val="26"/>
          <w:highlight w:val="yellow"/>
        </w:rPr>
        <w:t>2019</w:t>
      </w:r>
      <w:r w:rsidR="00B14E11" w:rsidRPr="00B14E11">
        <w:rPr>
          <w:sz w:val="26"/>
          <w:szCs w:val="26"/>
        </w:rPr>
        <w:t>, which indicates the locations of business and recreational points of interest</w:t>
      </w:r>
      <w:r w:rsidR="008869C3">
        <w:rPr>
          <w:sz w:val="26"/>
          <w:szCs w:val="26"/>
        </w:rPr>
        <w:t xml:space="preserve"> </w:t>
      </w:r>
      <w:r w:rsidR="00B14E11" w:rsidRPr="00B14E11">
        <w:rPr>
          <w:sz w:val="26"/>
          <w:szCs w:val="26"/>
        </w:rPr>
        <w:t xml:space="preserve">across Canada in </w:t>
      </w:r>
      <w:r w:rsidR="00B14E11" w:rsidRPr="004A4D39">
        <w:rPr>
          <w:sz w:val="26"/>
          <w:szCs w:val="26"/>
          <w:highlight w:val="yellow"/>
        </w:rPr>
        <w:t>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 xml:space="preserve">clinics, nursing stations, and community health centres in </w:t>
      </w:r>
      <w:r w:rsidR="00B14E11" w:rsidRPr="004A4D39">
        <w:rPr>
          <w:sz w:val="26"/>
          <w:szCs w:val="26"/>
          <w:highlight w:val="yellow"/>
        </w:rPr>
        <w:t>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w:t>
      </w:r>
      <w:r w:rsidR="00B14E11" w:rsidRPr="004A4D39">
        <w:rPr>
          <w:sz w:val="26"/>
          <w:szCs w:val="26"/>
          <w:highlight w:val="yellow"/>
        </w:rPr>
        <w:t>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w:t>
      </w:r>
      <w:r w:rsidR="00B14E11" w:rsidRPr="004A4D39">
        <w:rPr>
          <w:sz w:val="26"/>
          <w:szCs w:val="26"/>
          <w:highlight w:val="yellow"/>
        </w:rPr>
        <w:t>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464" w:name="_Toc107809286"/>
      <w:r>
        <w:rPr>
          <w:lang w:val="en-US"/>
        </w:rPr>
        <w:t>Important considerations and possible challenges</w:t>
      </w:r>
      <w:bookmarkEnd w:id="464"/>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465" w:name="_Toc107809287"/>
      <w:r>
        <w:t xml:space="preserve">Travel time/distance </w:t>
      </w:r>
      <w:r w:rsidR="00651298">
        <w:t>thresholds</w:t>
      </w:r>
      <w:bookmarkEnd w:id="465"/>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16255EDC"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r w:rsidR="004A4D39">
        <w:rPr>
          <w:sz w:val="26"/>
          <w:szCs w:val="26"/>
        </w:rPr>
        <w:fldChar w:fldCharType="begin"/>
      </w:r>
      <w:r w:rsidR="004B593D">
        <w:rPr>
          <w:sz w:val="26"/>
          <w:szCs w:val="26"/>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A4D39">
        <w:rPr>
          <w:sz w:val="26"/>
          <w:szCs w:val="26"/>
        </w:rPr>
        <w:fldChar w:fldCharType="separate"/>
      </w:r>
      <w:r w:rsidR="004B593D">
        <w:rPr>
          <w:noProof/>
          <w:sz w:val="26"/>
          <w:szCs w:val="26"/>
        </w:rPr>
        <w:t>Saghapour (2017)</w:t>
      </w:r>
      <w:r w:rsidR="004A4D39">
        <w:rPr>
          <w:sz w:val="26"/>
          <w:szCs w:val="26"/>
        </w:rPr>
        <w:fldChar w:fldCharType="end"/>
      </w:r>
      <w:r w:rsidR="004A4D39">
        <w:rPr>
          <w:sz w:val="26"/>
          <w:szCs w:val="26"/>
        </w:rPr>
        <w:t xml:space="preserve"> </w:t>
      </w:r>
      <w:r w:rsidRPr="00246183">
        <w:rPr>
          <w:sz w:val="26"/>
          <w:szCs w:val="26"/>
        </w:rPr>
        <w:t xml:space="preserve">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1623DF">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1623DF">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10987924" w:rsidR="004A4D39" w:rsidRPr="0085239F" w:rsidRDefault="004A4D39" w:rsidP="001623DF">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Neilson and Fowler (1972), O'Neill, Ramsey et al. (1992), Hsiao, Lu et al. (1997), Murray and Wu (2003), Zhao, Chow et al. (2003), Kimpel, Dueker et al. (2007), Gutiérrez and García-Palomares (2008)</w:t>
            </w:r>
            <w:r>
              <w:rPr>
                <w:rFonts w:cstheme="minorHAnsi"/>
                <w:color w:val="000000"/>
                <w:sz w:val="24"/>
                <w:szCs w:val="24"/>
              </w:rPr>
              <w:fldChar w:fldCharType="end"/>
            </w:r>
          </w:p>
        </w:tc>
        <w:tc>
          <w:tcPr>
            <w:tcW w:w="6922" w:type="dxa"/>
            <w:vAlign w:val="center"/>
          </w:tcPr>
          <w:p w14:paraId="1BF77CAA" w14:textId="77777777" w:rsidR="00BF2B9E" w:rsidRPr="0085239F" w:rsidRDefault="00BF2B9E" w:rsidP="001623DF">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AE7242C" w:rsidR="00BF2B9E" w:rsidRPr="0085239F" w:rsidRDefault="00CD2A98"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AuthorYear="1"&gt;&lt;Author&gt;Lam&lt;/Author&gt;&lt;Year&gt;1982&lt;/Year&gt;&lt;RecNum&gt;281&lt;/RecNum&gt;&lt;DisplayText&gt;Lam and Morrall (1982)&lt;/DisplayText&gt;&lt;record&gt;&lt;rec-number&gt;281&lt;/rec-number&gt;&lt;foreign-keys&gt;&lt;key app="EN" db-id="2e2p5vxx2zxtrfexpad5zaef0pxz5rr252a5" timestamp="1660696995"&gt;281&lt;/key&gt;&lt;/foreign-keys&gt;&lt;ref-type name="Journal Article"&gt;17&lt;/ref-type&gt;&lt;contributors&gt;&lt;authors&gt;&lt;author&gt;Lam, William&lt;/author&gt;&lt;author&gt;Morrall, John&lt;/author&gt;&lt;/authors&gt;&lt;/contributors&gt;&lt;titles&gt;&lt;title&gt;Bus passenger walking distances and waiting times: a summer-winter comparison&lt;/title&gt;&lt;secondary-title&gt;Transportation Quarterly&lt;/secondary-title&gt;&lt;/titles&gt;&lt;periodical&gt;&lt;full-title&gt;Transportation Quarterly&lt;/full-title&gt;&lt;/periodical&gt;&lt;volume&gt;36&lt;/volume&gt;&lt;number&gt;HS-033 385&lt;/number&gt;&lt;dates&gt;&lt;year&gt;1982&lt;/year&gt;&lt;/dates&gt;&lt;isbn&gt;0278-9434&lt;/isbn&gt;&lt;urls&gt;&lt;/urls&gt;&lt;/record&gt;&lt;/Cite&gt;&lt;/EndNote&gt;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Lam and Morrall (1982)</w:t>
            </w:r>
            <w:r>
              <w:rPr>
                <w:rFonts w:cstheme="minorHAnsi"/>
                <w:color w:val="000000"/>
                <w:sz w:val="24"/>
                <w:szCs w:val="24"/>
              </w:rPr>
              <w:fldChar w:fldCharType="end"/>
            </w:r>
          </w:p>
        </w:tc>
        <w:tc>
          <w:tcPr>
            <w:tcW w:w="6922" w:type="dxa"/>
            <w:vAlign w:val="center"/>
          </w:tcPr>
          <w:p w14:paraId="7E208669" w14:textId="77777777" w:rsidR="00BF2B9E" w:rsidRPr="0085239F" w:rsidRDefault="00BF2B9E" w:rsidP="001623DF">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5A794BC5" w:rsidR="00BF2B9E" w:rsidRPr="0085239F" w:rsidRDefault="00EF21F5"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AuthorYear="1"&gt;&lt;Author&gt;O&amp;apos;Sullivan&lt;/Author&gt;&lt;Year&gt;1996&lt;/Year&gt;&lt;RecNum&gt;290&lt;/RecNum&gt;&lt;DisplayText&gt;O&amp;apos;Sullivan and Morrall (1996)&lt;/DisplayText&gt;&lt;record&gt;&lt;rec-number&gt;290&lt;/rec-number&gt;&lt;foreign-keys&gt;&lt;key app="EN" db-id="2e2p5vxx2zxtrfexpad5zaef0pxz5rr252a5" timestamp="1660696995"&gt;290&lt;/key&gt;&lt;/foreign-keys&gt;&lt;ref-type name="Journal Article"&gt;17&lt;/ref-type&gt;&lt;contributors&gt;&lt;authors&gt;&lt;author&gt;O&amp;apos;Sullivan, Sean&lt;/author&gt;&lt;author&gt;Morrall, John&lt;/author&gt;&lt;/authors&gt;&lt;/contributors&gt;&lt;titles&gt;&lt;title&gt;Walking distances to and from light-rail transit stations&lt;/title&gt;&lt;secondary-title&gt;Transportation Research Record&lt;/secondary-title&gt;&lt;/titles&gt;&lt;periodical&gt;&lt;full-title&gt;Transportation research record&lt;/full-title&gt;&lt;/periodical&gt;&lt;pages&gt;19-26&lt;/pages&gt;&lt;volume&gt;1538&lt;/volume&gt;&lt;number&gt;1&lt;/number&gt;&lt;dates&gt;&lt;year&gt;1996&lt;/year&gt;&lt;/dates&gt;&lt;isbn&gt;0361-1981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O'Sullivan and Morrall (1996)</w:t>
            </w:r>
            <w:r>
              <w:rPr>
                <w:rFonts w:cstheme="minorHAnsi"/>
                <w:color w:val="000000"/>
                <w:sz w:val="24"/>
                <w:szCs w:val="24"/>
              </w:rPr>
              <w:fldChar w:fldCharType="end"/>
            </w:r>
          </w:p>
        </w:tc>
        <w:tc>
          <w:tcPr>
            <w:tcW w:w="6922" w:type="dxa"/>
            <w:vAlign w:val="center"/>
          </w:tcPr>
          <w:p w14:paraId="2A3B2F98" w14:textId="77777777" w:rsidR="00BF2B9E" w:rsidRPr="0085239F" w:rsidRDefault="00BF2B9E" w:rsidP="001623DF">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7A0EF39E"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183A37F7"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r>
            <w:r w:rsidR="00D56E23">
              <w:rPr>
                <w:rFonts w:cstheme="minorHAnsi"/>
                <w:color w:val="000000"/>
                <w:sz w:val="24"/>
                <w:szCs w:val="24"/>
              </w:rPr>
              <w:instrText xml:space="preserve"> ADDIN EN.CITE &lt;EndNote&gt;&lt;Cite AuthorYear="1"&gt;&lt;Author&gt;Nicholls&lt;/Author&gt;&lt;Year&gt;2001&lt;/Year&gt;&lt;RecNum&gt;286&lt;/RecNum&gt;&lt;DisplayText&gt;Nicholls (2001), Smoyer‐Tomic, Hewko et al. (2004)&lt;/DisplayText&gt;&lt;record&gt;&lt;rec-number&gt;286&lt;/rec-number&gt;&lt;foreign-keys&gt;&lt;key app="EN" db-id="2e2p5vxx2zxtrfexpad5zaef0pxz5rr252a5" timestamp="1660696995"&gt;286&lt;/key&gt;&lt;/foreign-keys&gt;&lt;ref-type name="Journal Article"&gt;17&lt;/ref-type&gt;&lt;contributors&gt;&lt;authors&gt;&lt;author&gt;Nicholls, Sarah&lt;/author&gt;&lt;/authors&gt;&lt;/contributors&gt;&lt;titles&gt;&lt;title&gt;Measuring the accessibility and equity of public parks: A case study using GIS&lt;/title&gt;&lt;secondary-title&gt;Managing leisure&lt;/secondary-title&gt;&lt;/titles&gt;&lt;periodical&gt;&lt;full-title&gt;Managing leisure&lt;/full-title&gt;&lt;/periodical&gt;&lt;pages&gt;201-219&lt;/pages&gt;&lt;volume&gt;6&lt;/volume&gt;&lt;number&gt;4&lt;/number&gt;&lt;dates&gt;&lt;year&gt;2001&lt;/year&gt;&lt;/dates&gt;&lt;isbn&gt;1360-6719&lt;/isbn&gt;&lt;urls&gt;&lt;/urls&gt;&lt;/record&gt;&lt;/Cite&gt;&lt;Cite AuthorYear="1"&gt;&lt;Author&gt;Smoyer‐Tomic&lt;/Author&gt;&lt;Year&gt;2004&lt;/Year&gt;&lt;RecNum&gt;280&lt;/RecNum&gt;&lt;record&gt;&lt;rec-number&gt;280&lt;/rec-number&gt;&lt;foreign-keys&gt;&lt;key app="EN" db-id="2e2p5vxx2zxtrfexpad5zaef0pxz5rr252a5" timestamp="1660696995"&gt;280&lt;/key&gt;&lt;/foreign-keys&gt;&lt;ref-type name="Journal Article"&gt;17&lt;/ref-type&gt;&lt;contributors&gt;&lt;authors&gt;&lt;author&gt;Smoyer‐Tomic, Karen E&lt;/author&gt;&lt;author&gt;Hewko, Jared N&lt;/author&gt;&lt;author&gt;Hodgson, M John&lt;/author&gt;&lt;/authors&gt;&lt;/contributors&gt;&lt;titles&gt;&lt;title&gt;Spatial accessibility and equity of playgrounds in Edmonton, Canada&lt;/title&gt;&lt;secondary-title&gt;Canadian Geographer/Le Géographe canadien&lt;/secondary-title&gt;&lt;/titles&gt;&lt;periodical&gt;&lt;full-title&gt;Canadian Geographer/Le Géographe canadien&lt;/full-title&gt;&lt;/periodical&gt;&lt;pages&gt;287-302&lt;/pages&gt;&lt;volume&gt;48&lt;/volume&gt;&lt;number&gt;3&lt;/number&gt;&lt;dates&gt;&lt;year&gt;2004&lt;/year&gt;&lt;/dates&gt;&lt;isbn&gt;0008-3658&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Nicholls (2001), Smoyer‐Tomic, Hewko et al. (2004)</w:t>
            </w:r>
            <w:r>
              <w:rPr>
                <w:rFonts w:cstheme="minorHAnsi"/>
                <w:color w:val="000000"/>
                <w:sz w:val="24"/>
                <w:szCs w:val="24"/>
              </w:rPr>
              <w:fldChar w:fldCharType="end"/>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t xml:space="preserve">used a distance of </w:t>
            </w:r>
            <w:r w:rsidRPr="0085239F">
              <w:rPr>
                <w:rFonts w:cstheme="minorHAnsi"/>
                <w:b/>
                <w:bCs/>
                <w:sz w:val="24"/>
                <w:szCs w:val="24"/>
              </w:rPr>
              <w:t>0.8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79850860"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AuthorYear="1"&gt;&lt;Author&gt;Zhao&lt;/Author&gt;&lt;Year&gt;2003&lt;/Year&gt;&lt;RecNum&gt;285&lt;/RecNum&gt;&lt;DisplayText&gt;Zhao, Chow et al. (2003)&lt;/DisplayText&gt;&lt;record&gt;&lt;rec-number&gt;285&lt;/rec-number&gt;&lt;foreign-keys&gt;&lt;key app="EN" db-id="2e2p5vxx2zxtrfexpad5zaef0pxz5rr252a5" timestamp="1660696995"&gt;285&lt;/key&gt;&lt;/foreign-keys&gt;&lt;ref-type name="Journal Article"&gt;17&lt;/ref-type&gt;&lt;contributors&gt;&lt;authors&gt;&lt;author&gt;Zhao, Fang&lt;/author&gt;&lt;author&gt;Chow, Lee-Fang&lt;/author&gt;&lt;author&gt;Li, Min-Tang&lt;/author&gt;&lt;author&gt;Ubaka, Ike&lt;/author&gt;&lt;author&gt;Gan, Albert&lt;/author&gt;&lt;/authors&gt;&lt;/contributors&gt;&lt;titles&gt;&lt;title&gt;Forecasting transit walk accessibility: Regression model alternative to buffer method&lt;/title&gt;&lt;secondary-title&gt;Transportation Research Record&lt;/secondary-title&gt;&lt;/titles&gt;&lt;periodical&gt;&lt;full-title&gt;Transportation research record&lt;/full-title&gt;&lt;/periodical&gt;&lt;pages&gt;34-41&lt;/pages&gt;&lt;volume&gt;1835&lt;/volume&gt;&lt;number&gt;1&lt;/number&gt;&lt;dates&gt;&lt;year&gt;2003&lt;/year&gt;&lt;/dates&gt;&lt;isbn&gt;0361-1981&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Zhao, Chow et al. (2003)</w:t>
            </w:r>
            <w:r>
              <w:rPr>
                <w:rFonts w:cstheme="minorHAnsi"/>
                <w:color w:val="000000"/>
                <w:sz w:val="24"/>
                <w:szCs w:val="24"/>
              </w:rPr>
              <w:fldChar w:fldCharType="end"/>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781358EC"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872A41">
              <w:rPr>
                <w:rFonts w:cstheme="minorHAnsi"/>
                <w:color w:val="000000"/>
                <w:sz w:val="24"/>
                <w:szCs w:val="24"/>
              </w:rPr>
              <w:instrText xml:space="preserve"> ADDIN EN.CITE &lt;EndNote&gt;&lt;Cite AuthorYear="1"&gt;&lt;Author&gt;Van Herzele&lt;/Author&gt;&lt;Year&gt;2003&lt;/Year&gt;&lt;RecNum&gt;3&lt;/RecNum&gt;&lt;DisplayText&gt;Van Herzele and Wiedemann (2003)&lt;/DisplayText&gt;&lt;record&gt;&lt;rec-number&gt;3&lt;/rec-number&gt;&lt;foreign-keys&gt;&lt;key app="EN" db-id="5pv9ftddjtvzdfe9p0vp20suxtzdwfsv2ep2" timestamp="1672412911"&gt;3&lt;/key&gt;&lt;/foreign-keys&gt;&lt;ref-type name="Journal Article"&gt;17&lt;/ref-type&gt;&lt;contributors&gt;&lt;authors&gt;&lt;author&gt;Van Herzele, Ann&lt;/author&gt;&lt;author&gt;Wiedemann, Torsten&lt;/author&gt;&lt;/authors&gt;&lt;/contributors&gt;&lt;titles&gt;&lt;title&gt;A monitoring tool for the provision of accessible and attractive urban green spaces&lt;/title&gt;&lt;secondary-title&gt;Landscape and Urban Planning&lt;/secondary-title&gt;&lt;/titles&gt;&lt;periodical&gt;&lt;full-title&gt;Landscape and Urban Planning&lt;/full-title&gt;&lt;/periodical&gt;&lt;pages&gt;109-126&lt;/pages&gt;&lt;volume&gt;63&lt;/volume&gt;&lt;number&gt;2&lt;/number&gt;&lt;section&gt;109&lt;/section&gt;&lt;dates&gt;&lt;year&gt;2003&lt;/year&gt;&lt;/dates&gt;&lt;isbn&gt;01692046&lt;/isbn&gt;&lt;urls&gt;&lt;/urls&gt;&lt;electronic-resource-num&gt;10.1016/s0169-2046(02)00192-5&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Van Herzele and Wiedemann (2003)</w:t>
            </w:r>
            <w:r>
              <w:rPr>
                <w:rFonts w:cstheme="minorHAnsi"/>
                <w:color w:val="000000"/>
                <w:sz w:val="24"/>
                <w:szCs w:val="24"/>
              </w:rPr>
              <w:fldChar w:fldCharType="end"/>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Maximum distance from home to: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7E3842A8"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872A41">
              <w:rPr>
                <w:rFonts w:cstheme="minorHAnsi"/>
                <w:color w:val="000000"/>
                <w:sz w:val="24"/>
                <w:szCs w:val="24"/>
              </w:rPr>
              <w:instrText xml:space="preserve"> ADDIN EN.CITE &lt;EndNote&gt;&lt;Cite AuthorYear="1"&gt;&lt;Author&gt;Tsou&lt;/Author&gt;&lt;Year&gt;2005&lt;/Year&gt;&lt;RecNum&gt;4&lt;/RecNum&gt;&lt;DisplayText&gt;Tsou, Hung et al. (2005)&lt;/DisplayText&gt;&lt;record&gt;&lt;rec-number&gt;4&lt;/rec-number&gt;&lt;foreign-keys&gt;&lt;key app="EN" db-id="5pv9ftddjtvzdfe9p0vp20suxtzdwfsv2ep2" timestamp="1672412914"&gt;4&lt;/key&gt;&lt;/foreign-keys&gt;&lt;ref-type name="Journal Article"&gt;17&lt;/ref-type&gt;&lt;contributors&gt;&lt;authors&gt;&lt;author&gt;Tsou, Ko-Wan&lt;/author&gt;&lt;author&gt;Hung, Yu-Ting&lt;/author&gt;&lt;author&gt;Chang, Yao-Lin&lt;/author&gt;&lt;/authors&gt;&lt;/contributors&gt;&lt;titles&gt;&lt;title&gt;An accessibility-based integrated measure of relative spatial equity in urban public facilities&lt;/title&gt;&lt;secondary-title&gt;Cities&lt;/secondary-title&gt;&lt;/titles&gt;&lt;periodical&gt;&lt;full-title&gt;Cities&lt;/full-title&gt;&lt;/periodical&gt;&lt;pages&gt;424-435&lt;/pages&gt;&lt;volume&gt;22&lt;/volume&gt;&lt;number&gt;6&lt;/number&gt;&lt;section&gt;424&lt;/section&gt;&lt;dates&gt;&lt;year&gt;2005&lt;/year&gt;&lt;/dates&gt;&lt;isbn&gt;02642751&lt;/isbn&gt;&lt;urls&gt;&lt;/urls&gt;&lt;electronic-resource-num&gt;10.1016/j.cities.2005.07.004&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Tsou, Hung et al. (2005)</w:t>
            </w:r>
            <w:r>
              <w:rPr>
                <w:rFonts w:cstheme="minorHAnsi"/>
                <w:color w:val="000000"/>
                <w:sz w:val="24"/>
                <w:szCs w:val="24"/>
              </w:rPr>
              <w:fldChar w:fldCharType="end"/>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museums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6E77B504"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AuthorYear="1"&gt;&lt;Author&gt;Schlossberg&lt;/Author&gt;&lt;Year&gt;2007&lt;/Year&gt;&lt;RecNum&gt;274&lt;/RecNum&gt;&lt;DisplayText&gt;Schlossberg, Agrawal et al. (2007)&lt;/DisplayText&gt;&lt;record&gt;&lt;rec-number&gt;274&lt;/rec-number&gt;&lt;foreign-keys&gt;&lt;key app="EN" db-id="2e2p5vxx2zxtrfexpad5zaef0pxz5rr252a5" timestamp="1660696995"&gt;274&lt;/key&gt;&lt;/foreign-keys&gt;&lt;ref-type name="Journal Article"&gt;17&lt;/ref-type&gt;&lt;contributors&gt;&lt;authors&gt;&lt;author&gt;Schlossberg, Marc&lt;/author&gt;&lt;author&gt;Agrawal, Asha Weinstein&lt;/author&gt;&lt;author&gt;Irvin, Katja&lt;/author&gt;&lt;author&gt;Bekkouch, Vanessa Louise&lt;/author&gt;&lt;/authors&gt;&lt;/contributors&gt;&lt;titles&gt;&lt;title&gt;How far, by which route, and why? A spatial analysis of pedestrian preference&lt;/title&gt;&lt;/titles&gt;&lt;dates&gt;&lt;year&gt;2007&lt;/year&gt;&lt;/dates&gt;&lt;urls&gt;&lt;/urls&gt;&lt;/record&gt;&lt;/Cite&gt;&lt;/EndNote&gt;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Schlossberg, Agrawal et al. (2007)</w:t>
            </w:r>
            <w:r>
              <w:rPr>
                <w:rFonts w:cstheme="minorHAnsi"/>
                <w:color w:val="000000"/>
                <w:sz w:val="24"/>
                <w:szCs w:val="24"/>
              </w:rPr>
              <w:fldChar w:fldCharType="end"/>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7B5F3165"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AuthorYear="1"&gt;&lt;Author&gt;Alshalalfah&lt;/Author&gt;&lt;Year&gt;2007&lt;/Year&gt;&lt;RecNum&gt;277&lt;/RecNum&gt;&lt;DisplayText&gt;Alshalalfah and Shalaby (2007)&lt;/DisplayText&gt;&lt;record&gt;&lt;rec-number&gt;277&lt;/rec-number&gt;&lt;foreign-keys&gt;&lt;key app="EN" db-id="2e2p5vxx2zxtrfexpad5zaef0pxz5rr252a5" timestamp="1660696995"&gt;277&lt;/key&gt;&lt;/foreign-keys&gt;&lt;ref-type name="Journal Article"&gt;17&lt;/ref-type&gt;&lt;contributors&gt;&lt;authors&gt;&lt;author&gt;Alshalalfah, BW&lt;/author&gt;&lt;author&gt;Shalaby, AS&lt;/author&gt;&lt;/authors&gt;&lt;/contributors&gt;&lt;titles&gt;&lt;title&gt;Relationship of walk access distance to transit with service, travel, and personal characteristics&lt;/title&gt;&lt;secondary-title&gt;Journal of urban planning and development&lt;/secondary-title&gt;&lt;/titles&gt;&lt;periodical&gt;&lt;full-title&gt;Journal of Urban Planning and Development&lt;/full-title&gt;&lt;/periodical&gt;&lt;pages&gt;114-118&lt;/pages&gt;&lt;volume&gt;133&lt;/volume&gt;&lt;number&gt;2&lt;/number&gt;&lt;dates&gt;&lt;year&gt;2007&lt;/year&gt;&lt;/dates&gt;&lt;isbn&gt;0733-9488&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Alshalalfah and Shalaby (2007)</w:t>
            </w:r>
            <w:r>
              <w:rPr>
                <w:rFonts w:cstheme="minorHAnsi"/>
                <w:color w:val="000000"/>
                <w:sz w:val="24"/>
                <w:szCs w:val="24"/>
              </w:rPr>
              <w:fldChar w:fldCharType="end"/>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7E6E6EDF" w:rsidR="00243686"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AuthorYear="1"&gt;&lt;Author&gt;Larsen&lt;/Author&gt;&lt;Year&gt;2008&lt;/Year&gt;&lt;RecNum&gt;282&lt;/RecNum&gt;&lt;DisplayText&gt;Larsen and Gilliland (2008)&lt;/DisplayText&gt;&lt;record&gt;&lt;rec-number&gt;282&lt;/rec-number&gt;&lt;foreign-keys&gt;&lt;key app="EN" db-id="2e2p5vxx2zxtrfexpad5zaef0pxz5rr252a5" timestamp="1660696995"&gt;282&lt;/key&gt;&lt;/foreign-keys&gt;&lt;ref-type name="Journal Article"&gt;17&lt;/ref-type&gt;&lt;contributors&gt;&lt;authors&gt;&lt;author&gt;Larsen, Kristian&lt;/author&gt;&lt;author&gt;Gilliland, Jason&lt;/author&gt;&lt;/authors&gt;&lt;/contributors&gt;&lt;titles&gt;&lt;title&gt;Mapping the evolution of&amp;apos;food deserts&amp;apos; in a Canadian city: Supermarket accessibility in London, Ontario, 1961–2005&lt;/title&gt;&lt;secondary-title&gt;International journal of health geographics&lt;/secondary-title&gt;&lt;/titles&gt;&lt;periodical&gt;&lt;full-title&gt;International journal of health geographics&lt;/full-title&gt;&lt;/periodical&gt;&lt;pages&gt;1-16&lt;/pages&gt;&lt;volume&gt;7&lt;/volume&gt;&lt;number&gt;1&lt;/number&gt;&lt;dates&gt;&lt;year&gt;2008&lt;/year&gt;&lt;/dates&gt;&lt;isbn&gt;1476-072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Larsen and Gilliland (2008)</w:t>
            </w:r>
            <w:r>
              <w:rPr>
                <w:rFonts w:cstheme="minorHAnsi"/>
                <w:color w:val="000000"/>
                <w:sz w:val="24"/>
                <w:szCs w:val="24"/>
              </w:rPr>
              <w:fldChar w:fldCharType="end"/>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05C6F911" w:rsidR="00681684"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872A41">
              <w:rPr>
                <w:rFonts w:cstheme="minorHAnsi"/>
                <w:color w:val="000000"/>
                <w:sz w:val="24"/>
                <w:szCs w:val="24"/>
              </w:rPr>
              <w:instrText xml:space="preserve"> ADDIN EN.CITE &lt;EndNote&gt;&lt;Cite AuthorYear="1"&gt;&lt;Author&gt;Manaugh&lt;/Author&gt;&lt;Year&gt;2011&lt;/Year&gt;&lt;RecNum&gt;176&lt;/RecNum&gt;&lt;DisplayText&gt;Manaugh and El-Geneidy (2011)&lt;/DisplayText&gt;&lt;record&gt;&lt;rec-number&gt;176&lt;/rec-number&gt;&lt;foreign-keys&gt;&lt;key app="EN" db-id="5pv9ftddjtvzdfe9p0vp20suxtzdwfsv2ep2" timestamp="1672413480"&gt;176&lt;/key&gt;&lt;/foreign-keys&gt;&lt;ref-type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Manaugh and El-Geneidy (2011)</w:t>
            </w:r>
            <w:r>
              <w:rPr>
                <w:rFonts w:cstheme="minorHAnsi"/>
                <w:color w:val="000000"/>
                <w:sz w:val="24"/>
                <w:szCs w:val="24"/>
              </w:rPr>
              <w:fldChar w:fldCharType="end"/>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38153474" w:rsidR="006B1C1A" w:rsidRPr="0085239F" w:rsidRDefault="00E44BE0"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AuthorYear="1"&gt;&lt;Author&gt;Daniels&lt;/Author&gt;&lt;Year&gt;2013&lt;/Year&gt;&lt;RecNum&gt;293&lt;/RecNum&gt;&lt;DisplayText&gt;Daniels and Mulley (2013)&lt;/DisplayText&gt;&lt;record&gt;&lt;rec-number&gt;293&lt;/rec-number&gt;&lt;foreign-keys&gt;&lt;key app="EN" db-id="2e2p5vxx2zxtrfexpad5zaef0pxz5rr252a5" timestamp="1660696995"&gt;293&lt;/key&gt;&lt;/foreign-keys&gt;&lt;ref-type name="Journal Article"&gt;17&lt;/ref-type&gt;&lt;contributors&gt;&lt;authors&gt;&lt;author&gt;Daniels, Rhonda&lt;/author&gt;&lt;author&gt;Mulley, Corinne&lt;/author&gt;&lt;/authors&gt;&lt;/contributors&gt;&lt;titles&gt;&lt;title&gt;Explaining walking distance to public transport: The dominance of public transport supply&lt;/title&gt;&lt;secondary-title&gt;Journal of Transport and Land Use&lt;/secondary-title&gt;&lt;/titles&gt;&lt;periodical&gt;&lt;full-title&gt;Journal of Transport and Land Use&lt;/full-title&gt;&lt;/periodical&gt;&lt;pages&gt;5-20&lt;/pages&gt;&lt;volume&gt;6&lt;/volume&gt;&lt;number&gt;2&lt;/number&gt;&lt;dates&gt;&lt;year&gt;2013&lt;/year&gt;&lt;/dates&gt;&lt;isbn&gt;1938-7849&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Daniels and Mulley (2013)</w:t>
            </w:r>
            <w:r>
              <w:rPr>
                <w:rFonts w:cstheme="minorHAnsi"/>
                <w:color w:val="000000"/>
                <w:sz w:val="24"/>
                <w:szCs w:val="24"/>
              </w:rPr>
              <w:fldChar w:fldCharType="end"/>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it is clear that these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2D5E6A39" w:rsidR="000B594F"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AuthorYear="1"&gt;&lt;Author&gt;El-Geneidy&lt;/Author&gt;&lt;Year&gt;2014&lt;/Year&gt;&lt;RecNum&gt;279&lt;/RecNum&gt;&lt;DisplayText&gt;El-Geneidy, Grimsrud et al. (2014)&lt;/DisplayText&gt;&lt;record&gt;&lt;rec-number&gt;279&lt;/rec-number&gt;&lt;foreign-keys&gt;&lt;key app="EN" db-id="2e2p5vxx2zxtrfexpad5zaef0pxz5rr252a5" timestamp="1660696995"&gt;279&lt;/key&gt;&lt;/foreign-keys&gt;&lt;ref-type name="Journal Article"&gt;17&lt;/ref-type&gt;&lt;contributors&gt;&lt;authors&gt;&lt;author&gt;El-Geneidy, Ahmed&lt;/author&gt;&lt;author&gt;Grimsrud, Michael&lt;/author&gt;&lt;author&gt;Wasfi, Rania&lt;/author&gt;&lt;author&gt;Tétreault, Paul&lt;/author&gt;&lt;author&gt;Surprenant-Legault, Julien&lt;/author&gt;&lt;/authors&gt;&lt;/contributors&gt;&lt;titles&gt;&lt;title&gt;New evidence on walking distances to transit stops: Identifying redundancies and gaps using variable service areas&lt;/title&gt;&lt;secondary-title&gt;Transportation&lt;/secondary-title&gt;&lt;/titles&gt;&lt;periodical&gt;&lt;full-title&gt;Transportation&lt;/full-title&gt;&lt;/periodical&gt;&lt;pages&gt;193-210&lt;/pages&gt;&lt;volume&gt;41&lt;/volume&gt;&lt;number&gt;1&lt;/number&gt;&lt;dates&gt;&lt;year&gt;2014&lt;/year&gt;&lt;/dates&gt;&lt;isbn&gt;1572-9435&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El-Geneidy, Grimsrud et al. (2014)</w:t>
            </w:r>
            <w:r>
              <w:rPr>
                <w:rFonts w:cstheme="minorHAnsi"/>
                <w:color w:val="000000"/>
                <w:sz w:val="24"/>
                <w:szCs w:val="24"/>
              </w:rPr>
              <w:fldChar w:fldCharType="end"/>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3806525B" w:rsidR="006B1C1A" w:rsidRPr="00071B28"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872A41">
              <w:rPr>
                <w:rFonts w:cstheme="minorHAnsi"/>
                <w:color w:val="000000"/>
                <w:sz w:val="24"/>
                <w:szCs w:val="24"/>
              </w:rPr>
              <w:instrText xml:space="preserve"> ADDIN EN.CITE &lt;EndNote&gt;&lt;Cite AuthorYear="1"&gt;&lt;Author&gt;Azmi&lt;/Author&gt;&lt;Year&gt;2013&lt;/Year&gt;&lt;RecNum&gt;48&lt;/RecNum&gt;&lt;DisplayText&gt;Azmi, Karim et al. (2013)&lt;/DisplayText&gt;&lt;record&gt;&lt;rec-number&gt;48&lt;/rec-number&gt;&lt;foreign-keys&gt;&lt;key app="EN" db-id="5pv9ftddjtvzdfe9p0vp20suxtzdwfsv2ep2" timestamp="1672413051"&gt;48&lt;/key&gt;&lt;/foreign-keys&gt;&lt;ref-type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Azmi, Karim et al. (2013)</w:t>
            </w:r>
            <w:r>
              <w:rPr>
                <w:rFonts w:cstheme="minorHAnsi"/>
                <w:color w:val="000000"/>
                <w:sz w:val="24"/>
                <w:szCs w:val="24"/>
              </w:rPr>
              <w:fldChar w:fldCharType="end"/>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6BF38D99" w:rsidR="000564F3" w:rsidRPr="00E75E8D" w:rsidRDefault="00F1603E" w:rsidP="005B571E">
            <w:pPr>
              <w:jc w:val="both"/>
              <w:rPr>
                <w:rFonts w:cstheme="minorHAnsi"/>
                <w:sz w:val="24"/>
                <w:szCs w:val="24"/>
              </w:rPr>
            </w:pPr>
            <w:r>
              <w:rPr>
                <w:rFonts w:cstheme="minorHAnsi"/>
                <w:sz w:val="24"/>
                <w:szCs w:val="24"/>
              </w:rPr>
              <w:fldChar w:fldCharType="begin"/>
            </w:r>
            <w:r w:rsidR="004B593D">
              <w:rPr>
                <w:rFonts w:cstheme="minorHAnsi"/>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rFonts w:cstheme="minorHAnsi"/>
                <w:sz w:val="24"/>
                <w:szCs w:val="24"/>
              </w:rPr>
              <w:fldChar w:fldCharType="separate"/>
            </w:r>
            <w:r w:rsidR="004B593D">
              <w:rPr>
                <w:rFonts w:cstheme="minorHAnsi"/>
                <w:noProof/>
                <w:sz w:val="24"/>
                <w:szCs w:val="24"/>
              </w:rPr>
              <w:t>Saghapour (2017)</w:t>
            </w:r>
            <w:r>
              <w:rPr>
                <w:rFonts w:cstheme="minorHAnsi"/>
                <w:sz w:val="24"/>
                <w:szCs w:val="24"/>
              </w:rPr>
              <w:fldChar w:fldCharType="end"/>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49F4EEE5" w:rsidR="005B571E" w:rsidRPr="00E75E8D" w:rsidRDefault="00F1603E" w:rsidP="00E75E8D">
            <w:pPr>
              <w:jc w:val="both"/>
              <w:rPr>
                <w:rFonts w:cstheme="minorHAnsi"/>
                <w:sz w:val="24"/>
                <w:szCs w:val="24"/>
              </w:rPr>
            </w:pPr>
            <w:r>
              <w:rPr>
                <w:rFonts w:cstheme="minorHAnsi"/>
                <w:sz w:val="24"/>
                <w:szCs w:val="24"/>
              </w:rPr>
              <w:fldChar w:fldCharType="begin"/>
            </w:r>
            <w:r w:rsidR="00D56E23">
              <w:rPr>
                <w:rFonts w:cstheme="minorHAnsi"/>
                <w:sz w:val="24"/>
                <w:szCs w:val="24"/>
              </w:rPr>
              <w:instrText xml:space="preserve"> ADDIN EN.CITE &lt;EndNote&gt;&lt;Cite AuthorYear="1"&gt;&lt;Author&gt;van Soest&lt;/Author&gt;&lt;Year&gt;2020&lt;/Year&gt;&lt;RecNum&gt;288&lt;/RecNum&gt;&lt;DisplayText&gt;van Soest, Tight et al. (2020)&lt;/DisplayText&gt;&lt;record&gt;&lt;rec-number&gt;288&lt;/rec-number&gt;&lt;foreign-keys&gt;&lt;key app="EN" db-id="2e2p5vxx2zxtrfexpad5zaef0pxz5rr252a5" timestamp="1660696995"&gt;288&lt;/key&gt;&lt;/foreign-keys&gt;&lt;ref-type name="Journal Article"&gt;17&lt;/ref-type&gt;&lt;contributors&gt;&lt;authors&gt;&lt;author&gt;van Soest, Dennis&lt;/author&gt;&lt;author&gt;Tight, Miles R&lt;/author&gt;&lt;author&gt;Rogers, Christopher DF&lt;/author&gt;&lt;/authors&gt;&lt;/contributors&gt;&lt;titles&gt;&lt;title&gt;Exploring the distances people walk to access public transport&lt;/title&gt;&lt;secondary-title&gt;Transport reviews&lt;/secondary-title&gt;&lt;/titles&gt;&lt;periodical&gt;&lt;full-title&gt;Transport Reviews&lt;/full-title&gt;&lt;/periodical&gt;&lt;pages&gt;160-182&lt;/pages&gt;&lt;volume&gt;40&lt;/volume&gt;&lt;number&gt;2&lt;/number&gt;&lt;dates&gt;&lt;year&gt;2020&lt;/year&gt;&lt;/dates&gt;&lt;isbn&gt;0144-1647&lt;/isbn&gt;&lt;urls&gt;&lt;/urls&gt;&lt;/record&gt;&lt;/Cite&gt;&lt;/EndNote&gt;</w:instrText>
            </w:r>
            <w:r>
              <w:rPr>
                <w:rFonts w:cstheme="minorHAnsi"/>
                <w:sz w:val="24"/>
                <w:szCs w:val="24"/>
              </w:rPr>
              <w:fldChar w:fldCharType="separate"/>
            </w:r>
            <w:r w:rsidR="00D56E23">
              <w:rPr>
                <w:rFonts w:cstheme="minorHAnsi"/>
                <w:noProof/>
                <w:sz w:val="24"/>
                <w:szCs w:val="24"/>
              </w:rPr>
              <w:t>van Soest, Tight et al. (2020)</w:t>
            </w:r>
            <w:r>
              <w:rPr>
                <w:rFonts w:cstheme="minorHAnsi"/>
                <w:sz w:val="24"/>
                <w:szCs w:val="24"/>
              </w:rPr>
              <w:fldChar w:fldCharType="end"/>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4F06CA62" w:rsidR="006B1C1A"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PEVuZE5vdGU+PENpdGUgQXV0aG9yWWVhcj0iMSI+PEF1dGhvcj5BZGhpa2FyaTwvQXV0aG9yPjxZ
ZWFyPjIwMjE8L1llYXI+PFJlY051bT40NzwvUmVjTnVtPjxEaXNwbGF5VGV4dD5BZGhpa2FyaSwg
RGVsZ2Fkby1Sb24gZXQgYWwuICgyMDIxKTwvRGlzcGxheVRleHQ+PHJlY29yZD48cmVjLW51bWJl
cj40NzwvcmVjLW51bWJlcj48Zm9yZWlnbi1rZXlzPjxrZXkgYXBwPSJFTiIgZGItaWQ9IjVwdjlm
dGRkanR2emRmZTlwMHZwMjBzdXh0emR3ZnN2MmVwMiIgdGltZXN0YW1wPSIxNjcyNDEzMDUwIj40
Nzwva2V5PjwvZm9yZWlnbi1rZXlzPjxyZWYtdHlwZSBuYW1lPSJKb3VybmFsIEFydGljbGUiPjE3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Zzwva2V5d29yZD48a2V5d29yZD5CbG9vZCBwcmVzc3VyZTwva2V5d29yZD48a2V5d29yZD5HcmVl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</w:fldData>
              </w:fldChar>
            </w:r>
            <w:r w:rsidR="00872A41">
              <w:rPr>
                <w:rFonts w:cstheme="minorHAnsi"/>
                <w:color w:val="000000"/>
                <w:sz w:val="24"/>
                <w:szCs w:val="24"/>
              </w:rPr>
              <w:instrText xml:space="preserve"> ADDIN EN.CITE </w:instrText>
            </w:r>
            <w:r w:rsidR="00872A41">
              <w:rPr>
                <w:rFonts w:cstheme="minorHAnsi"/>
                <w:color w:val="000000"/>
                <w:sz w:val="24"/>
                <w:szCs w:val="24"/>
              </w:rPr>
              <w:fldChar w:fldCharType="begin">
                <w:fldData xml:space="preserve">PEVuZE5vdGU+PENpdGUgQXV0aG9yWWVhcj0iMSI+PEF1dGhvcj5BZGhpa2FyaTwvQXV0aG9yPjxZ
ZWFyPjIwMjE8L1llYXI+PFJlY051bT40NzwvUmVjTnVtPjxEaXNwbGF5VGV4dD5BZGhpa2FyaSwg
RGVsZ2Fkby1Sb24gZXQgYWwuICgyMDIxKTwvRGlzcGxheVRleHQ+PHJlY29yZD48cmVjLW51bWJl
cj40NzwvcmVjLW51bWJlcj48Zm9yZWlnbi1rZXlzPjxrZXkgYXBwPSJFTiIgZGItaWQ9IjVwdjlm
dGRkanR2emRmZTlwMHZwMjBzdXh0emR3ZnN2MmVwMiIgdGltZXN0YW1wPSIxNjcyNDEzMDUwIj40
Nzwva2V5PjwvZm9yZWlnbi1rZXlzPjxyZWYtdHlwZSBuYW1lPSJKb3VybmFsIEFydGljbGUiPjE3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Zzwva2V5d29yZD48a2V5d29yZD5CbG9vZCBwcmVzc3VyZTwva2V5d29yZD48a2V5d29yZD5HcmVl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</w:fldData>
              </w:fldChar>
            </w:r>
            <w:r w:rsidR="00872A41">
              <w:rPr>
                <w:rFonts w:cstheme="minorHAnsi"/>
                <w:color w:val="000000"/>
                <w:sz w:val="24"/>
                <w:szCs w:val="24"/>
              </w:rPr>
              <w:instrText xml:space="preserve"> ADDIN EN.CITE.DATA </w:instrText>
            </w:r>
            <w:r w:rsidR="00872A41">
              <w:rPr>
                <w:rFonts w:cstheme="minorHAnsi"/>
                <w:color w:val="000000"/>
                <w:sz w:val="24"/>
                <w:szCs w:val="24"/>
              </w:rPr>
            </w:r>
            <w:r w:rsidR="00872A41">
              <w:rPr>
                <w:rFonts w:cstheme="minorHAnsi"/>
                <w:color w:val="000000"/>
                <w:sz w:val="24"/>
                <w:szCs w:val="24"/>
              </w:rPr>
              <w:fldChar w:fldCharType="end"/>
            </w:r>
            <w:r>
              <w:rPr>
                <w:rFonts w:cstheme="minorHAnsi"/>
                <w:color w:val="000000"/>
                <w:sz w:val="24"/>
                <w:szCs w:val="24"/>
              </w:rPr>
              <w:fldChar w:fldCharType="separate"/>
            </w:r>
            <w:r w:rsidR="00D56E23">
              <w:rPr>
                <w:rFonts w:cstheme="minorHAnsi"/>
                <w:noProof/>
                <w:color w:val="000000"/>
                <w:sz w:val="24"/>
                <w:szCs w:val="24"/>
              </w:rPr>
              <w:t>Adhikari, Delgado-Ron et al. (2021)</w:t>
            </w:r>
            <w:r>
              <w:rPr>
                <w:rFonts w:cstheme="minorHAnsi"/>
                <w:color w:val="000000"/>
                <w:sz w:val="24"/>
                <w:szCs w:val="24"/>
              </w:rPr>
              <w:fldChar w:fldCharType="end"/>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1623DF">
        <w:tc>
          <w:tcPr>
            <w:tcW w:w="2428" w:type="dxa"/>
          </w:tcPr>
          <w:p w14:paraId="3F6E84A5" w14:textId="3CCF0258"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1623DF">
        <w:tc>
          <w:tcPr>
            <w:tcW w:w="2428" w:type="dxa"/>
          </w:tcPr>
          <w:p w14:paraId="4C144127" w14:textId="50959191"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Seneviratne (1985), Arasan, Rengaraju et al. (1994), Rastogi and Krishna Rao (2003)</w:t>
            </w:r>
            <w:r>
              <w:rPr>
                <w:rFonts w:cstheme="minorHAnsi"/>
                <w:color w:val="000000"/>
                <w:sz w:val="24"/>
                <w:szCs w:val="24"/>
              </w:rPr>
              <w:fldChar w:fldCharType="end"/>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1623DF">
        <w:tc>
          <w:tcPr>
            <w:tcW w:w="2428" w:type="dxa"/>
          </w:tcPr>
          <w:p w14:paraId="0752D4D2" w14:textId="22DBEDBD" w:rsidR="00030D66" w:rsidRPr="00E8758A"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872A41">
              <w:rPr>
                <w:rFonts w:cstheme="minorHAnsi"/>
                <w:color w:val="000000"/>
                <w:sz w:val="24"/>
                <w:szCs w:val="24"/>
              </w:rPr>
              <w:instrText xml:space="preserve"> ADDIN EN.CITE &lt;EndNote&gt;&lt;Cite AuthorYear="1"&gt;&lt;Author&gt;Houde&lt;/Author&gt;&lt;Year&gt;2018&lt;/Year&gt;&lt;RecNum&gt;14&lt;/RecNum&gt;&lt;DisplayText&gt;Houde, Apparicio et al. (2018)&lt;/DisplayText&gt;&lt;record&gt;&lt;rec-number&gt;14&lt;/rec-number&gt;&lt;foreign-keys&gt;&lt;key app="EN" db-id="5pv9ftddjtvzdfe9p0vp20suxtzdwfsv2ep2" timestamp="1672412949"&gt;14&lt;/key&gt;&lt;/foreign-keys&gt;&lt;ref-type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Houde, Apparicio et al. (2018)</w:t>
            </w:r>
            <w:r>
              <w:rPr>
                <w:rFonts w:cstheme="minorHAnsi"/>
                <w:color w:val="000000"/>
                <w:sz w:val="24"/>
                <w:szCs w:val="24"/>
              </w:rPr>
              <w:fldChar w:fldCharType="end"/>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1623DF">
        <w:tc>
          <w:tcPr>
            <w:tcW w:w="2428" w:type="dxa"/>
          </w:tcPr>
          <w:p w14:paraId="20C8B80A" w14:textId="53D40CD6" w:rsidR="00030D66" w:rsidRPr="00E8758A" w:rsidRDefault="00A87B89" w:rsidP="00030D66">
            <w:pPr>
              <w:autoSpaceDE w:val="0"/>
              <w:autoSpaceDN w:val="0"/>
              <w:adjustRightInd w:val="0"/>
              <w:rPr>
                <w:rFonts w:cstheme="minorHAnsi"/>
                <w:color w:val="000000"/>
                <w:sz w:val="24"/>
                <w:szCs w:val="24"/>
              </w:rPr>
            </w:pPr>
            <w:r>
              <w:rPr>
                <w:sz w:val="24"/>
                <w:szCs w:val="24"/>
              </w:rPr>
              <w:fldChar w:fldCharType="begin"/>
            </w:r>
            <w:r w:rsidR="00872A41">
              <w:rPr>
                <w:sz w:val="24"/>
                <w:szCs w:val="24"/>
              </w:rPr>
              <w:instrText xml:space="preserve"> ADDIN EN.CITE &lt;EndNote&gt;&lt;Cite AuthorYear="1"&gt;&lt;Author&gt;McNeil&lt;/Author&gt;&lt;Year&gt;2011&lt;/Year&gt;&lt;RecNum&gt;38&lt;/RecNum&gt;&lt;DisplayText&gt;McNeil (2011)&lt;/DisplayText&gt;&lt;record&gt;&lt;rec-number&gt;38&lt;/rec-number&gt;&lt;foreign-keys&gt;&lt;key app="EN" db-id="5pv9ftddjtvzdfe9p0vp20suxtzdwfsv2ep2" timestamp="1672413021"&gt;38&lt;/key&gt;&lt;/foreign-keys&gt;&lt;ref-type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rPr>
                <w:sz w:val="24"/>
                <w:szCs w:val="24"/>
              </w:rPr>
              <w:fldChar w:fldCharType="separate"/>
            </w:r>
            <w:r w:rsidR="004B593D">
              <w:rPr>
                <w:noProof/>
                <w:sz w:val="24"/>
                <w:szCs w:val="24"/>
              </w:rPr>
              <w:t>McNeil (2011)</w:t>
            </w:r>
            <w:r>
              <w:rPr>
                <w:sz w:val="24"/>
                <w:szCs w:val="24"/>
              </w:rPr>
              <w:fldChar w:fldCharType="end"/>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36DB579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sz w:val="24"/>
                <w:szCs w:val="24"/>
              </w:rPr>
              <w:fldChar w:fldCharType="separate"/>
            </w:r>
            <w:r w:rsidR="004B593D">
              <w:rPr>
                <w:noProof/>
                <w:sz w:val="24"/>
                <w:szCs w:val="24"/>
              </w:rPr>
              <w:t>Saghapour (2017)</w:t>
            </w:r>
            <w:r>
              <w:rPr>
                <w:sz w:val="24"/>
                <w:szCs w:val="24"/>
              </w:rPr>
              <w:fldChar w:fldCharType="end"/>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1623DF">
        <w:tc>
          <w:tcPr>
            <w:tcW w:w="2428" w:type="dxa"/>
          </w:tcPr>
          <w:p w14:paraId="3CA4033A" w14:textId="65EC8626"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872A41">
              <w:rPr>
                <w:sz w:val="24"/>
                <w:szCs w:val="24"/>
              </w:rPr>
              <w:instrText xml:space="preserve"> ADDIN EN.CITE &lt;EndNote&gt;&lt;Cite AuthorYear="1"&gt;&lt;Author&gt;Tucker&lt;/Author&gt;&lt;Year&gt;2017&lt;/Year&gt;&lt;RecNum&gt;32&lt;/RecNum&gt;&lt;DisplayText&gt;Tucker and Manaugh (2017)&lt;/DisplayText&gt;&lt;record&gt;&lt;rec-number&gt;32&lt;/rec-number&gt;&lt;foreign-keys&gt;&lt;key app="EN" db-id="5pv9ftddjtvzdfe9p0vp20suxtzdwfsv2ep2" timestamp="1672413000"&gt;32&lt;/key&gt;&lt;/foreign-keys&gt;&lt;ref-type name="Journal Article"&gt;17&lt;/ref-type&gt;&lt;contributors&gt;&lt;authors&gt;&lt;author&gt;Tucker, Bronwen&lt;/author&gt;&lt;author&gt;Manaugh, Kevin&lt;/author&gt;&lt;/authors&gt;&lt;/contributors&gt;&lt;titles&gt;&lt;title&gt;Bicycle equity in Brazil: Access to safe cycling routes across neighborhoods in Rio de Janeiro and Curitiba&lt;/title&gt;&lt;secondary-title&gt;International Journal of Sustainable Transportation&lt;/secondary-title&gt;&lt;/titles&gt;&lt;periodical&gt;&lt;full-title&gt;International Journal of Sustainable Transportation&lt;/full-title&gt;&lt;/periodical&gt;&lt;pages&gt;29-38&lt;/pages&gt;&lt;volume&gt;12&lt;/volume&gt;&lt;number&gt;1&lt;/number&gt;&lt;section&gt;29&lt;/section&gt;&lt;dates&gt;&lt;year&gt;2017&lt;/year&gt;&lt;/dates&gt;&lt;isbn&gt;1556-8318&amp;#xD;1556-8334&lt;/isbn&gt;&lt;urls&gt;&lt;/urls&gt;&lt;electronic-resource-num&gt;10.1080/15568318.2017.1324585&lt;/electronic-resource-num&gt;&lt;/record&gt;&lt;/Cite&gt;&lt;/EndNote&gt;</w:instrText>
            </w:r>
            <w:r>
              <w:rPr>
                <w:sz w:val="24"/>
                <w:szCs w:val="24"/>
              </w:rPr>
              <w:fldChar w:fldCharType="separate"/>
            </w:r>
            <w:r w:rsidR="004B593D">
              <w:rPr>
                <w:noProof/>
                <w:sz w:val="24"/>
                <w:szCs w:val="24"/>
              </w:rPr>
              <w:t>Tucker and Manaugh (2017)</w:t>
            </w:r>
            <w:r>
              <w:rPr>
                <w:sz w:val="24"/>
                <w:szCs w:val="24"/>
              </w:rPr>
              <w:fldChar w:fldCharType="end"/>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1623DF">
        <w:tc>
          <w:tcPr>
            <w:tcW w:w="2428" w:type="dxa"/>
          </w:tcPr>
          <w:p w14:paraId="1A31C9FB" w14:textId="07C658D4" w:rsidR="00030D66" w:rsidRPr="0085239F"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AuthorYear="1"&gt;&lt;Author&gt;Manum&lt;/Author&gt;&lt;Year&gt;2019&lt;/Year&gt;&lt;RecNum&gt;300&lt;/RecNum&gt;&lt;DisplayText&gt;Manum, Nordstrom et al. (2019)&lt;/DisplayText&gt;&lt;record&gt;&lt;rec-number&gt;300&lt;/rec-number&gt;&lt;foreign-keys&gt;&lt;key app="EN" db-id="2e2p5vxx2zxtrfexpad5zaef0pxz5rr252a5" timestamp="1660697278"&gt;300&lt;/key&gt;&lt;/foreign-keys&gt;&lt;ref-type name="Conference Proceedings"&gt;10&lt;/ref-type&gt;&lt;contributors&gt;&lt;authors&gt;&lt;author&gt;Manum, BENDIK&lt;/author&gt;&lt;author&gt;Nordstrom, T&lt;/author&gt;&lt;author&gt;Arnessen, P&lt;/author&gt;&lt;author&gt;Cooper, CRISPIN&lt;/author&gt;&lt;author&gt;Gil, JORGE&lt;/author&gt;&lt;author&gt;Dahl, ERLEND&lt;/author&gt;&lt;author&gt;Chan, RINGO&lt;/author&gt;&lt;author&gt;Rokseth, LILLIAN&lt;/author&gt;&lt;author&gt;Green, SYLVIA&lt;/author&gt;&lt;/authors&gt;&lt;/contributors&gt;&lt;titles&gt;&lt;title&gt;Using realistic travel-time thresholds in accessibility measures of bicycle route networks&lt;/title&gt;&lt;secondary-title&gt;Proceedings of the 12th space syntax symposium&lt;/secondary-title&gt;&lt;/titles&gt;&lt;periodical&gt;&lt;full-title&gt;Proceedings of the 12th space syntax symposium&lt;/full-title&gt;&lt;/periodical&gt;&lt;dates&gt;&lt;year&gt;2019&lt;/year&gt;&lt;/dates&gt;&lt;urls&gt;&lt;/urls&gt;&lt;/record&gt;&lt;/Cite&gt;&lt;/EndNote&gt;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Manum, Nordstrom et al. (2019)</w:t>
            </w:r>
            <w:r>
              <w:rPr>
                <w:rFonts w:cstheme="minorHAnsi"/>
                <w:color w:val="000000"/>
                <w:sz w:val="24"/>
                <w:szCs w:val="24"/>
              </w:rPr>
              <w:fldChar w:fldCharType="end"/>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(bicycling speeds vary)</w:t>
            </w:r>
          </w:p>
        </w:tc>
      </w:tr>
      <w:tr w:rsidR="00030D66" w:rsidRPr="00A76394" w14:paraId="25CE8FBA" w14:textId="77777777" w:rsidTr="006B1C1A">
        <w:tc>
          <w:tcPr>
            <w:tcW w:w="2428" w:type="dxa"/>
            <w:vAlign w:val="center"/>
          </w:tcPr>
          <w:p w14:paraId="31D429C7" w14:textId="307E507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872A41">
              <w:rPr>
                <w:sz w:val="24"/>
                <w:szCs w:val="24"/>
              </w:rPr>
              <w:instrText xml:space="preserve"> ADDIN EN.CITE &lt;EndNote&gt;&lt;Cite AuthorYear="1"&gt;&lt;Author&gt;Faghih Imani&lt;/Author&gt;&lt;Year&gt;2019&lt;/Year&gt;&lt;RecNum&gt;51&lt;/RecNum&gt;&lt;DisplayText&gt;Faghih Imani, Miller et al. (2019)&lt;/DisplayText&gt;&lt;record&gt;&lt;rec-number&gt;51&lt;/rec-number&gt;&lt;foreign-keys&gt;&lt;key app="EN" db-id="5pv9ftddjtvzdfe9p0vp20suxtzdwfsv2ep2" timestamp="1672413063"&gt;51&lt;/key&gt;&lt;/foreign-keys&gt;&lt;ref-type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sz w:val="24"/>
                <w:szCs w:val="24"/>
              </w:rPr>
              <w:fldChar w:fldCharType="separate"/>
            </w:r>
            <w:r w:rsidR="00D56E23">
              <w:rPr>
                <w:noProof/>
                <w:sz w:val="24"/>
                <w:szCs w:val="24"/>
              </w:rPr>
              <w:t>Faghih Imani, Miller et al. (2019)</w:t>
            </w:r>
            <w:r>
              <w:rPr>
                <w:sz w:val="24"/>
                <w:szCs w:val="24"/>
              </w:rPr>
              <w:fldChar w:fldCharType="end"/>
            </w:r>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14:paraId="7485064C" w14:textId="77777777" w:rsidTr="001623DF">
        <w:tc>
          <w:tcPr>
            <w:tcW w:w="2428" w:type="dxa"/>
          </w:tcPr>
          <w:p w14:paraId="5ACF0E2C" w14:textId="04FF9957" w:rsidR="00030D66" w:rsidRPr="0085239F" w:rsidRDefault="00A87B89" w:rsidP="00030D66">
            <w:pPr>
              <w:autoSpaceDE w:val="0"/>
              <w:autoSpaceDN w:val="0"/>
              <w:adjustRightInd w:val="0"/>
              <w:rPr>
                <w:rFonts w:cstheme="minorHAnsi"/>
                <w:color w:val="000000"/>
                <w:sz w:val="24"/>
                <w:szCs w:val="24"/>
              </w:rPr>
            </w:pPr>
            <w:r>
              <w:rPr>
                <w:sz w:val="24"/>
                <w:szCs w:val="24"/>
                <w:shd w:val="clear" w:color="auto" w:fill="FFFFFF"/>
              </w:rPr>
              <w:fldChar w:fldCharType="begin"/>
            </w:r>
            <w:r w:rsidR="00872A41">
              <w:rPr>
                <w:sz w:val="24"/>
                <w:szCs w:val="24"/>
                <w:shd w:val="clear" w:color="auto" w:fill="FFFFFF"/>
              </w:rPr>
              <w:instrText xml:space="preserve"> ADDIN EN.CITE &lt;EndNote&gt;&lt;Cite AuthorYear="1"&gt;&lt;Author&gt;Li&lt;/Author&gt;&lt;Year&gt;2020&lt;/Year&gt;&lt;RecNum&gt;25&lt;/RecNum&gt;&lt;DisplayText&gt;Li, Huang et al. (2020)&lt;/DisplayText&gt;&lt;record&gt;&lt;rec-number&gt;25&lt;/rec-number&gt;&lt;foreign-keys&gt;&lt;key app="EN" db-id="5pv9ftddjtvzdfe9p0vp20suxtzdwfsv2ep2" timestamp="1672412979"&gt;25&lt;/key&gt;&lt;/foreign-keys&gt;&lt;ref-type name="Journal Article"&gt;17&lt;/ref-type&gt;&lt;contributors&gt;&lt;authors&gt;&lt;author&gt;Li, Aoyong&lt;/author&gt;&lt;author&gt;Huang, Yizhe&lt;/author&gt;&lt;author&gt;Axhausen, Kay W.&lt;/author&gt;&lt;/authors&gt;&lt;/contributors&gt;&lt;titles&gt;&lt;title&gt;An approach to imputing destination activities for inclusion in measures of bicycle accessibility&lt;/title&gt;&lt;secondary-title&gt;Journal of Transport Geography&lt;/secondary-title&gt;&lt;/titles&gt;&lt;periodical&gt;&lt;full-title&gt;Journal of Transport Geography&lt;/full-title&gt;&lt;/periodical&gt;&lt;volume&gt;82&lt;/volume&gt;&lt;section&gt;102566&lt;/section&gt;&lt;dates&gt;&lt;year&gt;2020&lt;/year&gt;&lt;/dates&gt;&lt;isbn&gt;09666923&lt;/isbn&gt;&lt;urls&gt;&lt;/urls&gt;&lt;electronic-resource-num&gt;10.1016/j.jtrangeo.2019.102566&lt;/electronic-resource-num&gt;&lt;/record&gt;&lt;/Cite&gt;&lt;/EndNote&gt;</w:instrText>
            </w:r>
            <w:r>
              <w:rPr>
                <w:sz w:val="24"/>
                <w:szCs w:val="24"/>
                <w:shd w:val="clear" w:color="auto" w:fill="FFFFFF"/>
              </w:rPr>
              <w:fldChar w:fldCharType="separate"/>
            </w:r>
            <w:r w:rsidR="00D56E23">
              <w:rPr>
                <w:noProof/>
                <w:sz w:val="24"/>
                <w:szCs w:val="24"/>
                <w:shd w:val="clear" w:color="auto" w:fill="FFFFFF"/>
              </w:rPr>
              <w:t>Li, Huang et al. (2020)</w:t>
            </w:r>
            <w:r>
              <w:rPr>
                <w:sz w:val="24"/>
                <w:szCs w:val="24"/>
                <w:shd w:val="clear" w:color="auto" w:fill="FFFFFF"/>
              </w:rPr>
              <w:fldChar w:fldCharType="end"/>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1623DF">
        <w:tc>
          <w:tcPr>
            <w:tcW w:w="2428" w:type="dxa"/>
          </w:tcPr>
          <w:p w14:paraId="7798D661" w14:textId="3A8F2F46"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872A41">
              <w:rPr>
                <w:sz w:val="24"/>
                <w:szCs w:val="24"/>
              </w:rPr>
              <w:instrText xml:space="preserve"> ADDIN EN.CITE &lt;EndNote&gt;&lt;Cite AuthorYear="1"&gt;&lt;Author&gt;Chen&lt;/Author&gt;&lt;Year&gt;2020&lt;/Year&gt;&lt;RecNum&gt;61&lt;/RecNum&gt;&lt;DisplayText&gt;Chen and Wang (2020)&lt;/DisplayText&gt;&lt;record&gt;&lt;rec-number&gt;61&lt;/rec-number&gt;&lt;foreign-keys&gt;&lt;key app="EN" db-id="5pv9ftddjtvzdfe9p0vp20suxtzdwfsv2ep2" timestamp="1672413092"&gt;61&lt;/key&gt;&lt;/foreign-keys&gt;&lt;ref-type name="Journal Article"&gt;17&lt;/ref-type&gt;&lt;contributors&gt;&lt;authors&gt;&lt;author&gt;Chen, Na&lt;/author&gt;&lt;author&gt;Wang, Chih-Hao&lt;/author&gt;&lt;/authors&gt;&lt;/contributors&gt;&lt;titles&gt;&lt;title&gt;Does green transportation promote accessibility for equity in medium-size U.S. cites?&lt;/title&gt;&lt;secondary-title&gt;Transportation Research Part D: Transport and Environment&lt;/secondary-title&gt;&lt;/titles&gt;&lt;periodical&gt;&lt;full-title&gt;Transportation Research Part D: Transport and Environment&lt;/full-title&gt;&lt;/periodical&gt;&lt;volume&gt;84&lt;/volume&gt;&lt;section&gt;102365&lt;/section&gt;&lt;dates&gt;&lt;year&gt;2020&lt;/year&gt;&lt;/dates&gt;&lt;isbn&gt;13619209&lt;/isbn&gt;&lt;urls&gt;&lt;/urls&gt;&lt;electronic-resource-num&gt;10.1016/j.trd.2020.102365&lt;/electronic-resource-num&gt;&lt;/record&gt;&lt;/Cite&gt;&lt;/EndNote&gt;</w:instrText>
            </w:r>
            <w:r>
              <w:rPr>
                <w:sz w:val="24"/>
                <w:szCs w:val="24"/>
              </w:rPr>
              <w:fldChar w:fldCharType="separate"/>
            </w:r>
            <w:r w:rsidR="004B593D">
              <w:rPr>
                <w:noProof/>
                <w:sz w:val="24"/>
                <w:szCs w:val="24"/>
              </w:rPr>
              <w:t>Chen and Wang (2020)</w:t>
            </w:r>
            <w:r>
              <w:rPr>
                <w:sz w:val="24"/>
                <w:szCs w:val="24"/>
              </w:rPr>
              <w:fldChar w:fldCharType="end"/>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3187D38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872A41">
              <w:rPr>
                <w:sz w:val="24"/>
                <w:szCs w:val="24"/>
              </w:rPr>
              <w:instrText xml:space="preserve"> ADDIN EN.CITE &lt;EndNote&gt;&lt;Cite AuthorYear="1"&gt;&lt;Author&gt;Mora&lt;/Author&gt;&lt;Year&gt;2021&lt;/Year&gt;&lt;RecNum&gt;64&lt;/RecNum&gt;&lt;DisplayText&gt;Mora, Truffello et al. (2021)&lt;/DisplayText&gt;&lt;record&gt;&lt;rec-number&gt;64&lt;/rec-number&gt;&lt;foreign-keys&gt;&lt;key app="EN" db-id="5pv9ftddjtvzdfe9p0vp20suxtzdwfsv2ep2" timestamp="1672413103"&gt;64&lt;/key&gt;&lt;/foreign-keys&gt;&lt;ref-type name="Journal Article"&gt;17&lt;/ref-type&gt;&lt;contributors&gt;&lt;authors&gt;&lt;author&gt;Mora, Rodrigo&lt;/author&gt;&lt;author&gt;Truffello, Ricardo&lt;/author&gt;&lt;author&gt;Oyarzún, Gabriel&lt;/author&gt;&lt;/authors&gt;&lt;/contributors&gt;&lt;titles&gt;&lt;title&gt;Equity and accessibility of cycling infrastructure: An analysis of Santiago de Chile&lt;/title&gt;&lt;secondary-title&gt;Journal of Transport Geography&lt;/secondary-title&gt;&lt;/titles&gt;&lt;periodical&gt;&lt;full-title&gt;Journal of Transport Geography&lt;/full-title&gt;&lt;/periodical&gt;&lt;volume&gt;91&lt;/volume&gt;&lt;section&gt;102964&lt;/section&gt;&lt;dates&gt;&lt;year&gt;2021&lt;/year&gt;&lt;/dates&gt;&lt;isbn&gt;09666923&lt;/isbn&gt;&lt;urls&gt;&lt;/urls&gt;&lt;electronic-resource-num&gt;10.1016/j.jtrangeo.2021.102964&lt;/electronic-resource-num&gt;&lt;/record&gt;&lt;/Cite&gt;&lt;/EndNote&gt;</w:instrText>
            </w:r>
            <w:r>
              <w:rPr>
                <w:sz w:val="24"/>
                <w:szCs w:val="24"/>
              </w:rPr>
              <w:fldChar w:fldCharType="separate"/>
            </w:r>
            <w:r w:rsidR="00D56E23">
              <w:rPr>
                <w:noProof/>
                <w:sz w:val="24"/>
                <w:szCs w:val="24"/>
              </w:rPr>
              <w:t>Mora, Truffello et al. (2021)</w:t>
            </w:r>
            <w:r>
              <w:rPr>
                <w:sz w:val="24"/>
                <w:szCs w:val="24"/>
              </w:rPr>
              <w:fldChar w:fldCharType="end"/>
            </w:r>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466" w:name="_Toc107809288"/>
      <w:r>
        <w:t>Impedance</w:t>
      </w:r>
      <w:r w:rsidR="000830DA">
        <w:t xml:space="preserve"> </w:t>
      </w:r>
      <w:r>
        <w:t>functions</w:t>
      </w:r>
      <w:bookmarkEnd w:id="466"/>
    </w:p>
    <w:p w14:paraId="00E0E32C" w14:textId="0CB6F1C6"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 xml:space="preserve">component of accessibility </w:t>
      </w:r>
      <w:r w:rsidR="0050014B">
        <w:rPr>
          <w:sz w:val="26"/>
          <w:szCs w:val="26"/>
        </w:rPr>
        <w:fldChar w:fldCharType="begin">
          <w:fldData xml:space="preserve">PEVuZE5vdGU+PENpdGU+PEF1dGhvcj5JYWNvbm88L0F1dGhvcj48WWVhcj4yMDEwPC9ZZWFyPjxS
ZWNOdW0+MTA5PC9SZWNOdW0+PERpc3BsYXlUZXh0PihJYWNvbm8sIEtyaXplayBldCBhbC4gMjAx
MCwgWWFuZyBhbmQgRGllei1Sb3V4IDIwMTIsIEFycmFuei1Mb3BleiwgU29yaWEtTGFyYSBldCBh
bC4gMjAxOSk8L0Rpc3BsYXlUZXh0PjxyZWNvcmQ+PHJlYy1udW1iZXI+MTA5PC9yZWMtbnVtYmVy
Pjxmb3JlaWduLWtleXM+PGtleSBhcHA9IkVOIiBkYi1pZD0iNXB2OWZ0ZGRqdHZ6ZGZlOXAwdnAy
MHN1eHR6ZHdmc3YyZXAyIiB0aW1lc3RhbXA9IjE2NzI0MTMyNTIiPjEwOTwva2V5PjwvZm9yZWln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ZWNOdW0+MTg3PC9SZWNOdW0+PHJlY29yZD48cmVjLW51bWJlcj4xODc8L3JlYy1udW1iZXI+PGZv
cmVpZ24ta2V5cz48a2V5IGFwcD0iRU4iIGRiLWlkPSI1cHY5ZnRkZGp0dnpkZmU5cDB2cDIwc3V4
dHpkd2ZzdjJlcDIiIHRpbWVzdGFtcD0iMTY3MjQxMzUyMCI+MTg3PC9rZXk+PC9mb3JlaWduLWtl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Pjxpc2JuPjE4NzMtMjYwNyAoRWxlY3Ryb25pYykmI3hEOzA3NDktMzc5NyAoUHJpbnQpJiN4RDsw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</w:fldData>
        </w:fldChar>
      </w:r>
      <w:r w:rsidR="00872A41">
        <w:rPr>
          <w:sz w:val="26"/>
          <w:szCs w:val="26"/>
        </w:rPr>
        <w:instrText xml:space="preserve"> ADDIN EN.CITE </w:instrText>
      </w:r>
      <w:r w:rsidR="00872A41">
        <w:rPr>
          <w:sz w:val="26"/>
          <w:szCs w:val="26"/>
        </w:rPr>
        <w:fldChar w:fldCharType="begin">
          <w:fldData xml:space="preserve">PEVuZE5vdGU+PENpdGU+PEF1dGhvcj5JYWNvbm88L0F1dGhvcj48WWVhcj4yMDEwPC9ZZWFyPjxS
ZWNOdW0+MTA5PC9SZWNOdW0+PERpc3BsYXlUZXh0PihJYWNvbm8sIEtyaXplayBldCBhbC4gMjAx
MCwgWWFuZyBhbmQgRGllei1Sb3V4IDIwMTIsIEFycmFuei1Mb3BleiwgU29yaWEtTGFyYSBldCBh
bC4gMjAxOSk8L0Rpc3BsYXlUZXh0PjxyZWNvcmQ+PHJlYy1udW1iZXI+MTA5PC9yZWMtbnVtYmVy
Pjxmb3JlaWduLWtleXM+PGtleSBhcHA9IkVOIiBkYi1pZD0iNXB2OWZ0ZGRqdHZ6ZGZlOXAwdnAy
MHN1eHR6ZHdmc3YyZXAyIiB0aW1lc3RhbXA9IjE2NzI0MTMyNTIiPjEwOTwva2V5PjwvZm9yZWln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ZWNOdW0+MTg3PC9SZWNOdW0+PHJlY29yZD48cmVjLW51bWJlcj4xODc8L3JlYy1udW1iZXI+PGZv
cmVpZ24ta2V5cz48a2V5IGFwcD0iRU4iIGRiLWlkPSI1cHY5ZnRkZGp0dnpkZmU5cDB2cDIwc3V4
dHpkd2ZzdjJlcDIiIHRpbWVzdGFtcD0iMTY3MjQxMzUyMCI+MTg3PC9rZXk+PC9mb3JlaWduLWtl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Pjxpc2JuPjE4NzMtMjYwNyAoRWxlY3Ryb25pYykmI3hEOzA3NDktMzc5NyAoUHJpbnQpJiN4RDsw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</w:fldData>
        </w:fldChar>
      </w:r>
      <w:r w:rsidR="00872A41">
        <w:rPr>
          <w:sz w:val="26"/>
          <w:szCs w:val="26"/>
        </w:rPr>
        <w:instrText xml:space="preserve"> ADDIN EN.CITE.DATA </w:instrText>
      </w:r>
      <w:r w:rsidR="00872A41">
        <w:rPr>
          <w:sz w:val="26"/>
          <w:szCs w:val="26"/>
        </w:rPr>
      </w:r>
      <w:r w:rsidR="00872A41">
        <w:rPr>
          <w:sz w:val="26"/>
          <w:szCs w:val="26"/>
        </w:rPr>
        <w:fldChar w:fldCharType="end"/>
      </w:r>
      <w:r w:rsidR="0050014B">
        <w:rPr>
          <w:sz w:val="26"/>
          <w:szCs w:val="26"/>
        </w:rPr>
        <w:fldChar w:fldCharType="separate"/>
      </w:r>
      <w:r w:rsidR="00D56E23">
        <w:rPr>
          <w:noProof/>
          <w:sz w:val="26"/>
          <w:szCs w:val="26"/>
        </w:rPr>
        <w:t>(Iacono, Krizek et al. 2010, Yang and Diez-Roux 2012, Arranz-Lopez, Soria-Lara et al. 2019)</w:t>
      </w:r>
      <w:r w:rsidR="0050014B">
        <w:rPr>
          <w:sz w:val="26"/>
          <w:szCs w:val="26"/>
        </w:rPr>
        <w:fldChar w:fldCharType="end"/>
      </w:r>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 xml:space="preserve">The spatial distribution of bicycle and pedestrian travel can be expressed using distance decay functions </w:t>
      </w:r>
      <w:r w:rsidR="0050014B">
        <w:rPr>
          <w:sz w:val="26"/>
          <w:szCs w:val="26"/>
        </w:rPr>
        <w:fldChar w:fldCharType="begin"/>
      </w:r>
      <w:r w:rsidR="00872A41">
        <w:rPr>
          <w:sz w:val="26"/>
          <w:szCs w:val="26"/>
        </w:rPr>
        <w:instrText xml:space="preserve"> ADDIN EN.CITE &lt;EndNote&gt;&lt;Cite&gt;&lt;Author&gt;Iacono&lt;/Author&gt;&lt;Year&gt;2010&lt;/Year&gt;&lt;RecNum&gt;109&lt;/RecNum&gt;&lt;DisplayText&gt;(Iacono, Krizek et al. 2010)&lt;/DisplayText&gt;&lt;record&gt;&lt;rec-number&gt;109&lt;/rec-number&gt;&lt;foreign-keys&gt;&lt;key app="EN" db-id="5pv9ftddjtvzdfe9p0vp20suxtzdwfsv2ep2" timestamp="1672413252"&gt;109&lt;/key&gt;&lt;/foreign-keys&gt;&lt;ref-type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EndNote&gt;</w:instrText>
      </w:r>
      <w:r w:rsidR="0050014B">
        <w:rPr>
          <w:sz w:val="26"/>
          <w:szCs w:val="26"/>
        </w:rPr>
        <w:fldChar w:fldCharType="separate"/>
      </w:r>
      <w:r w:rsidR="00D56E23">
        <w:rPr>
          <w:noProof/>
          <w:sz w:val="26"/>
          <w:szCs w:val="26"/>
        </w:rPr>
        <w:t>(Iacono, Krizek et al. 2010)</w:t>
      </w:r>
      <w:r w:rsidR="0050014B">
        <w:rPr>
          <w:sz w:val="26"/>
          <w:szCs w:val="26"/>
        </w:rPr>
        <w:fldChar w:fldCharType="end"/>
      </w:r>
      <w:r w:rsidR="0050014B">
        <w:rPr>
          <w:sz w:val="26"/>
          <w:szCs w:val="26"/>
        </w:rPr>
        <w:t xml:space="preserve"> </w:t>
      </w:r>
      <w:r w:rsidR="009C3270" w:rsidRPr="009C3270">
        <w:rPr>
          <w:sz w:val="26"/>
          <w:szCs w:val="26"/>
        </w:rPr>
        <w:t>as travel distance is a limiting factor for implementing use</w:t>
      </w:r>
      <w:r w:rsidR="0050014B">
        <w:rPr>
          <w:sz w:val="26"/>
          <w:szCs w:val="26"/>
        </w:rPr>
        <w:fldChar w:fldCharType="begin"/>
      </w:r>
      <w:r w:rsidR="00872A41">
        <w:rPr>
          <w:sz w:val="26"/>
          <w:szCs w:val="26"/>
        </w:rPr>
        <w:instrText xml:space="preserve"> ADDIN EN.CITE &lt;EndNote&gt;&lt;Cite&gt;&lt;Author&gt;Larsen&lt;/Author&gt;&lt;Year&gt;2011&lt;/Year&gt;&lt;RecNum&gt;16&lt;/RecNum&gt;&lt;DisplayText&gt;(Larsen and El-Geneidy 2011)&lt;/DisplayText&gt;&lt;record&gt;&lt;rec-number&gt;16&lt;/rec-number&gt;&lt;foreign-keys&gt;&lt;key app="EN" db-id="5pv9ftddjtvzdfe9p0vp20suxtzdwfsv2ep2" timestamp="1672412955"&gt;16&lt;/key&gt;&lt;/foreign-keys&gt;&lt;ref-type name="Journal Article"&gt;17&lt;/ref-type&gt;&lt;contributors&gt;&lt;authors&gt;&lt;author&gt;Larsen, Jacob&lt;/author&gt;&lt;author&gt;El-Geneidy, Ahmed&lt;/author&gt;&lt;/authors&gt;&lt;/contributors&gt;&lt;titles&gt;&lt;title&gt;A travel behavior analysis of urban cycling facilities in Montréal, Canada&lt;/title&gt;&lt;secondary-title&gt;Transportation Research Part D: Transport and Environment&lt;/secondary-title&gt;&lt;/titles&gt;&lt;periodical&gt;&lt;full-title&gt;Transportation Research Part D: Transport and Environment&lt;/full-title&gt;&lt;/periodical&gt;&lt;pages&gt;172-177&lt;/pages&gt;&lt;volume&gt;16&lt;/volume&gt;&lt;number&gt;2&lt;/number&gt;&lt;section&gt;172&lt;/section&gt;&lt;dates&gt;&lt;year&gt;2011&lt;/year&gt;&lt;/dates&gt;&lt;isbn&gt;13619209&lt;/isbn&gt;&lt;urls&gt;&lt;/urls&gt;&lt;electronic-resource-num&gt;10.1016/j.trd.2010.07.011&lt;/electronic-resource-num&gt;&lt;/record&gt;&lt;/Cite&gt;&lt;/EndNote&gt;</w:instrText>
      </w:r>
      <w:r w:rsidR="0050014B">
        <w:rPr>
          <w:sz w:val="26"/>
          <w:szCs w:val="26"/>
        </w:rPr>
        <w:fldChar w:fldCharType="separate"/>
      </w:r>
      <w:r w:rsidR="00D56E23">
        <w:rPr>
          <w:noProof/>
          <w:sz w:val="26"/>
          <w:szCs w:val="26"/>
        </w:rPr>
        <w:t>(Larsen and El-Geneidy 2011)</w:t>
      </w:r>
      <w:r w:rsidR="0050014B">
        <w:rPr>
          <w:sz w:val="26"/>
          <w:szCs w:val="26"/>
        </w:rPr>
        <w:fldChar w:fldCharType="end"/>
      </w:r>
      <w:r w:rsidR="009C3270" w:rsidRPr="009C3270">
        <w:rPr>
          <w:sz w:val="26"/>
          <w:szCs w:val="26"/>
        </w:rPr>
        <w:t xml:space="preserve">. Distance decay functions describe the effect of distance on spatial interactions and typically express distance as a function of travel impedance (time or </w:t>
      </w:r>
      <w:r w:rsidR="009C3270" w:rsidRPr="009C3270">
        <w:rPr>
          <w:sz w:val="26"/>
          <w:szCs w:val="26"/>
        </w:rPr>
        <w:lastRenderedPageBreak/>
        <w:t xml:space="preserve">cost). </w:t>
      </w:r>
      <w:r w:rsidR="0050014B">
        <w:rPr>
          <w:sz w:val="26"/>
          <w:szCs w:val="26"/>
        </w:rPr>
        <w:fldChar w:fldCharType="begin"/>
      </w:r>
      <w:r w:rsidR="004B593D">
        <w:rPr>
          <w:sz w:val="26"/>
          <w:szCs w:val="26"/>
        </w:rPr>
        <w:instrText xml:space="preserve"> ADDIN EN.CITE &lt;EndNote&gt;&lt;Cite AuthorYear="1"&gt;&lt;Author&gt;Rybarczyk&lt;/Author&gt;&lt;Year&gt;2010&lt;/Year&gt;&lt;RecNum&gt;301&lt;/RecNum&gt;&lt;DisplayText&gt;Rybarczyk and Wu (2010)&lt;/DisplayText&gt;&lt;record&gt;&lt;rec-number&gt;301&lt;/rec-number&gt;&lt;foreign-keys&gt;&lt;key app="EN" db-id="2e2p5vxx2zxtrfexpad5zaef0pxz5rr252a5" timestamp="1660697681"&gt;301&lt;/key&gt;&lt;/foreign-keys&gt;&lt;ref-type name="Journal Article"&gt;17&lt;/ref-type&gt;&lt;contributors&gt;&lt;authors&gt;&lt;author&gt;Rybarczyk, Greg&lt;/author&gt;&lt;author&gt;Wu, Changshan&lt;/author&gt;&lt;/authors&gt;&lt;/contributors&gt;&lt;titles&gt;&lt;title&gt;Bicycle facility planning using GIS and multi-criteria decision analysis&lt;/title&gt;&lt;secondary-title&gt;Applied Geography&lt;/secondary-title&gt;&lt;/titles&gt;&lt;periodical&gt;&lt;full-title&gt;Applied Geography&lt;/full-title&gt;&lt;/periodical&gt;&lt;pages&gt;282-293&lt;/pages&gt;&lt;volume&gt;30&lt;/volume&gt;&lt;number&gt;2&lt;/number&gt;&lt;dates&gt;&lt;year&gt;2010&lt;/year&gt;&lt;/dates&gt;&lt;isbn&gt;0143-6228&lt;/isbn&gt;&lt;urls&gt;&lt;/urls&gt;&lt;/record&gt;&lt;/Cite&gt;&lt;/EndNote&gt;</w:instrText>
      </w:r>
      <w:r w:rsidR="0050014B">
        <w:rPr>
          <w:sz w:val="26"/>
          <w:szCs w:val="26"/>
        </w:rPr>
        <w:fldChar w:fldCharType="separate"/>
      </w:r>
      <w:r w:rsidR="004B593D">
        <w:rPr>
          <w:noProof/>
          <w:sz w:val="26"/>
          <w:szCs w:val="26"/>
        </w:rPr>
        <w:t>Rybarczyk and Wu (2010)</w:t>
      </w:r>
      <w:r w:rsidR="0050014B">
        <w:rPr>
          <w:sz w:val="26"/>
          <w:szCs w:val="26"/>
        </w:rPr>
        <w:fldChar w:fldCharType="end"/>
      </w:r>
      <w:r w:rsidR="009C3270" w:rsidRPr="009C3270">
        <w:rPr>
          <w:sz w:val="26"/>
          <w:szCs w:val="26"/>
        </w:rPr>
        <w:t xml:space="preserve"> identified the importance of the spatial patterns of bicycle facilities and connectivity of a local network when studying accessibility. Furthermore, increased connectivity within a network also allows for increased accessibility.</w:t>
      </w:r>
    </w:p>
    <w:p w14:paraId="11F8C0C1" w14:textId="3A970D64"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PFJlY051bT4xMTE8L1JlY051bT48cmVjb3JkPjxyZWMtbnVtYmVyPjExMTwvcmVjLW51bWJlcj48
Zm9yZWlnbi1rZXlzPjxrZXkgYXBwPSJFTiIgZGItaWQ9IjVwdjlmdGRkanR2emRmZTlwMHZwMjBz
dXh0emR3ZnN2MmVwMiIgdGltZXN0YW1wPSIxNjcyNDEzMjYxIj4xMTE8L2tleT48L2ZvcmVpZ24t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d29yZD48a2V5d29yZD4qV2Fsa2luZzwva2V5d29yZD48a2V5d29yZD5iaWN5Y2xlPC9rZXl3b3Jk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</w:fldData>
        </w:fldChar>
      </w:r>
      <w:r w:rsidR="00872A41">
        <w:rPr>
          <w:sz w:val="26"/>
          <w:szCs w:val="26"/>
        </w:rPr>
        <w:instrText xml:space="preserve"> ADDIN EN.CITE </w:instrText>
      </w:r>
      <w:r w:rsidR="00872A41">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PFJlY051bT4xMTE8L1JlY051bT48cmVjb3JkPjxyZWMtbnVtYmVyPjExMTwvcmVjLW51bWJlcj48
Zm9yZWlnbi1rZXlzPjxrZXkgYXBwPSJFTiIgZGItaWQ9IjVwdjlmdGRkanR2emRmZTlwMHZwMjBz
dXh0emR3ZnN2MmVwMiIgdGltZXN0YW1wPSIxNjcyNDEzMjYxIj4xMTE8L2tleT48L2ZvcmVpZ24t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d29yZD48a2V5d29yZD4qV2Fsa2luZzwva2V5d29yZD48a2V5d29yZD5iaWN5Y2xlPC9rZXl3b3Jk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</w:fldData>
        </w:fldChar>
      </w:r>
      <w:r w:rsidR="00872A41">
        <w:rPr>
          <w:sz w:val="26"/>
          <w:szCs w:val="26"/>
        </w:rPr>
        <w:instrText xml:space="preserve"> ADDIN EN.CITE.DATA </w:instrText>
      </w:r>
      <w:r w:rsidR="00872A41">
        <w:rPr>
          <w:sz w:val="26"/>
          <w:szCs w:val="26"/>
        </w:rPr>
      </w:r>
      <w:r w:rsidR="00872A41">
        <w:rPr>
          <w:sz w:val="26"/>
          <w:szCs w:val="26"/>
        </w:rPr>
        <w:fldChar w:fldCharType="end"/>
      </w:r>
      <w:r w:rsidR="00C6438B">
        <w:rPr>
          <w:sz w:val="26"/>
          <w:szCs w:val="26"/>
        </w:rPr>
        <w:fldChar w:fldCharType="separate"/>
      </w:r>
      <w:r w:rsidR="00D56E23">
        <w:rPr>
          <w:noProof/>
          <w:sz w:val="26"/>
          <w:szCs w:val="26"/>
        </w:rPr>
        <w:t>(García-Palomares, Gutiérrez et al. 2013, Wu, Lu et al. 2019)</w:t>
      </w:r>
      <w:r w:rsidR="00C6438B">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C6438B">
        <w:rPr>
          <w:sz w:val="26"/>
          <w:szCs w:val="26"/>
        </w:rPr>
        <w:fldChar w:fldCharType="begin"/>
      </w:r>
      <w:r w:rsidR="00D56E23">
        <w:rPr>
          <w:sz w:val="26"/>
          <w:szCs w:val="26"/>
        </w:rPr>
        <w:instrText xml:space="preserve"> ADDIN EN.CITE &lt;EndNote&gt;&lt;Cite&gt;&lt;Author&gt;Cheng&lt;/Author&gt;&lt;Year&gt;2019&lt;/Year&gt;&lt;RecNum&gt;255&lt;/RecNum&gt;&lt;DisplayText&gt;(Cheng,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C6438B">
        <w:rPr>
          <w:sz w:val="26"/>
          <w:szCs w:val="26"/>
        </w:rPr>
        <w:fldChar w:fldCharType="separate"/>
      </w:r>
      <w:r w:rsidR="00D56E23">
        <w:rPr>
          <w:noProof/>
          <w:sz w:val="26"/>
          <w:szCs w:val="26"/>
        </w:rPr>
        <w:t>(Cheng, Caset et al. 2019)</w:t>
      </w:r>
      <w:r w:rsidR="00C6438B">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preferrable</w:t>
      </w:r>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w:t>
      </w:r>
      <w:r w:rsidRPr="00C6438B">
        <w:rPr>
          <w:sz w:val="26"/>
          <w:szCs w:val="26"/>
          <w:highlight w:val="yellow"/>
        </w:rPr>
        <w:t>S</w:t>
      </w:r>
      <w:r w:rsidR="00FC7680" w:rsidRPr="00C6438B">
        <w:rPr>
          <w:sz w:val="26"/>
          <w:szCs w:val="26"/>
          <w:highlight w:val="yellow"/>
        </w:rPr>
        <w:t>tate Smart Transportation Initiative, 2021</w:t>
      </w:r>
      <w:r w:rsidRPr="00C6438B">
        <w:rPr>
          <w:sz w:val="26"/>
          <w:szCs w:val="26"/>
          <w:highlight w:val="yellow"/>
        </w:rPr>
        <w:t>)</w:t>
      </w:r>
      <w:r w:rsidR="00015B41" w:rsidRPr="00FA32D7">
        <w:rPr>
          <w:sz w:val="26"/>
          <w:szCs w:val="26"/>
        </w:rPr>
        <w:t>.</w:t>
      </w:r>
    </w:p>
    <w:p w14:paraId="0A670566" w14:textId="48475B6D"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dXRob3I+V3U8L0F1dGhvcj48WWVhcj4yMDE5PC9ZZWFyPjxSZWNOdW0+MTExPC9SZWNOdW0+PHJl
Y29yZD48cmVjLW51bWJlcj4xMTE8L3JlYy1udW1iZXI+PGZvcmVpZ24ta2V5cz48a2V5IGFwcD0i
RU4iIGRiLWlkPSI1cHY5ZnRkZGp0dnpkZmU5cDB2cDIwc3V4dHpkd2ZzdjJlcDIiIHRpbWVzdGFt
cD0iMTY3MjQxMzI2MSI+MTExPC9rZXk+PC9mb3JlaWduLWtleXM+PHJlZi10eXBlIG5hbWU9Ikpv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L2tleXdvcmQ+PGtleXdvcmQ+YmljeWNsZTwva2V5d29yZD48a2V5d29yZD5iaWN5Y2xlLW1ldHJv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==
</w:fldData>
        </w:fldChar>
      </w:r>
      <w:r w:rsidR="00872A41">
        <w:rPr>
          <w:sz w:val="26"/>
          <w:szCs w:val="26"/>
        </w:rPr>
        <w:instrText xml:space="preserve"> ADDIN EN.CITE </w:instrText>
      </w:r>
      <w:r w:rsidR="00872A41">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dXRob3I+V3U8L0F1dGhvcj48WWVhcj4yMDE5PC9ZZWFyPjxSZWNOdW0+MTExPC9SZWNOdW0+PHJl
Y29yZD48cmVjLW51bWJlcj4xMTE8L3JlYy1udW1iZXI+PGZvcmVpZ24ta2V5cz48a2V5IGFwcD0i
RU4iIGRiLWlkPSI1cHY5ZnRkZGp0dnpkZmU5cDB2cDIwc3V4dHpkd2ZzdjJlcDIiIHRpbWVzdGFt
cD0iMTY3MjQxMzI2MSI+MTExPC9rZXk+PC9mb3JlaWduLWtleXM+PHJlZi10eXBlIG5hbWU9Ikpv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L2tleXdvcmQ+PGtleXdvcmQ+YmljeWNsZTwva2V5d29yZD48a2V5d29yZD5iaWN5Y2xlLW1ldHJv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==
</w:fldData>
        </w:fldChar>
      </w:r>
      <w:r w:rsidR="00872A41">
        <w:rPr>
          <w:sz w:val="26"/>
          <w:szCs w:val="26"/>
        </w:rPr>
        <w:instrText xml:space="preserve"> ADDIN EN.CITE.DATA </w:instrText>
      </w:r>
      <w:r w:rsidR="00872A41">
        <w:rPr>
          <w:sz w:val="26"/>
          <w:szCs w:val="26"/>
        </w:rPr>
      </w:r>
      <w:r w:rsidR="00872A41">
        <w:rPr>
          <w:sz w:val="26"/>
          <w:szCs w:val="26"/>
        </w:rPr>
        <w:fldChar w:fldCharType="end"/>
      </w:r>
      <w:r w:rsidR="00C6438B">
        <w:rPr>
          <w:sz w:val="26"/>
          <w:szCs w:val="26"/>
        </w:rPr>
        <w:fldChar w:fldCharType="separate"/>
      </w:r>
      <w:r w:rsidR="00D56E23">
        <w:rPr>
          <w:noProof/>
          <w:sz w:val="26"/>
          <w:szCs w:val="26"/>
        </w:rPr>
        <w:t>(Saghapour 2017, Wu, Lu et al. 2019)</w:t>
      </w:r>
      <w:r w:rsidR="00C6438B">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some studies have also calculated study-specific distance-decay curves based on trip data rather than assuming a standard function.</w:t>
      </w:r>
      <w:r w:rsidR="00C6438B">
        <w:rPr>
          <w:sz w:val="26"/>
          <w:szCs w:val="26"/>
        </w:rPr>
        <w:t xml:space="preserve"> </w:t>
      </w:r>
      <w:r w:rsidR="00C6438B">
        <w:rPr>
          <w:sz w:val="26"/>
          <w:szCs w:val="26"/>
        </w:rPr>
        <w:fldChar w:fldCharType="begin">
          <w:fldData xml:space="preserve">PEVuZE5vdGU+PENpdGUgQXV0aG9yWWVhcj0iMSI+PEF1dGhvcj5XdTwvQXV0aG9yPjxZZWFyPjIw
MTk8L1llYXI+PFJlY051bT4xMTE8L1JlY051bT48RGlzcGxheVRleHQ+V3UsIEx1IGV0IGFsLiAo
MjAxOSk8L0Rpc3BsYXlUZXh0PjxyZWNvcmQ+PHJlYy1udW1iZXI+MTExPC9yZWMtbnVtYmVyPjxm
b3JlaWduLWtleXM+PGtleSBhcHA9IkVOIiBkYi1pZD0iNXB2OWZ0ZGRqdHZ6ZGZlOXAwdnAyMHN1
eHR6ZHdmc3YyZXAyIiB0aW1lc3RhbXA9IjE2NzI0MTMyNjEiPjExMTwva2V5PjwvZm9yZWlnbi1r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b3JkPjxrZXl3b3JkPipXYWxraW5nPC9rZXl3b3JkPjxrZXl3b3JkPmJpY3ljbGU8L2tleXdvcmQ+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</w:fldData>
        </w:fldChar>
      </w:r>
      <w:r w:rsidR="00872A41">
        <w:rPr>
          <w:sz w:val="26"/>
          <w:szCs w:val="26"/>
        </w:rPr>
        <w:instrText xml:space="preserve"> ADDIN EN.CITE </w:instrText>
      </w:r>
      <w:r w:rsidR="00872A41">
        <w:rPr>
          <w:sz w:val="26"/>
          <w:szCs w:val="26"/>
        </w:rPr>
        <w:fldChar w:fldCharType="begin">
          <w:fldData xml:space="preserve">PEVuZE5vdGU+PENpdGUgQXV0aG9yWWVhcj0iMSI+PEF1dGhvcj5XdTwvQXV0aG9yPjxZZWFyPjIw
MTk8L1llYXI+PFJlY051bT4xMTE8L1JlY051bT48RGlzcGxheVRleHQ+V3UsIEx1IGV0IGFsLiAo
MjAxOSk8L0Rpc3BsYXlUZXh0PjxyZWNvcmQ+PHJlYy1udW1iZXI+MTExPC9yZWMtbnVtYmVyPjxm
b3JlaWduLWtleXM+PGtleSBhcHA9IkVOIiBkYi1pZD0iNXB2OWZ0ZGRqdHZ6ZGZlOXAwdnAyMHN1
eHR6ZHdmc3YyZXAyIiB0aW1lc3RhbXA9IjE2NzI0MTMyNjEiPjExMTwva2V5PjwvZm9yZWlnbi1r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b3JkPjxrZXl3b3JkPipXYWxraW5nPC9rZXl3b3JkPjxrZXl3b3JkPmJpY3ljbGU8L2tleXdvcmQ+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</w:fldData>
        </w:fldChar>
      </w:r>
      <w:r w:rsidR="00872A41">
        <w:rPr>
          <w:sz w:val="26"/>
          <w:szCs w:val="26"/>
        </w:rPr>
        <w:instrText xml:space="preserve"> ADDIN EN.CITE.DATA </w:instrText>
      </w:r>
      <w:r w:rsidR="00872A41">
        <w:rPr>
          <w:sz w:val="26"/>
          <w:szCs w:val="26"/>
        </w:rPr>
      </w:r>
      <w:r w:rsidR="00872A41">
        <w:rPr>
          <w:sz w:val="26"/>
          <w:szCs w:val="26"/>
        </w:rPr>
        <w:fldChar w:fldCharType="end"/>
      </w:r>
      <w:r w:rsidR="00C6438B">
        <w:rPr>
          <w:sz w:val="26"/>
          <w:szCs w:val="26"/>
        </w:rPr>
        <w:fldChar w:fldCharType="separate"/>
      </w:r>
      <w:r w:rsidR="00D56E23">
        <w:rPr>
          <w:noProof/>
          <w:sz w:val="26"/>
          <w:szCs w:val="26"/>
        </w:rPr>
        <w:t>Wu, Lu et al. (2019)</w:t>
      </w:r>
      <w:r w:rsidR="00C6438B">
        <w:rPr>
          <w:sz w:val="26"/>
          <w:szCs w:val="26"/>
        </w:rPr>
        <w:fldChar w:fldCharType="end"/>
      </w:r>
      <w:r w:rsidRPr="00FA32D7">
        <w:rPr>
          <w:sz w:val="26"/>
          <w:szCs w:val="26"/>
        </w:rPr>
        <w:t xml:space="preserve"> calculated a distance-decay function using data from Shenzhen’s dockless bicycle-sharing system. Their findings show that a lognormal distance decay best fit the distribution of bike-sharing trips, with the willingness to cycle increasing up to ~500m and decreasing thereafter.</w:t>
      </w:r>
      <w:r w:rsidR="000738E4">
        <w:rPr>
          <w:sz w:val="26"/>
          <w:szCs w:val="26"/>
        </w:rPr>
        <w:t xml:space="preserve"> </w:t>
      </w:r>
      <w:r w:rsidR="000738E4">
        <w:rPr>
          <w:sz w:val="26"/>
          <w:szCs w:val="26"/>
        </w:rPr>
        <w:fldChar w:fldCharType="begin"/>
      </w:r>
      <w:r w:rsidR="00D56E23">
        <w:rPr>
          <w:sz w:val="26"/>
          <w:szCs w:val="26"/>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sidR="000738E4">
        <w:rPr>
          <w:sz w:val="26"/>
          <w:szCs w:val="26"/>
        </w:rPr>
        <w:fldChar w:fldCharType="separate"/>
      </w:r>
      <w:r w:rsidR="00D56E23">
        <w:rPr>
          <w:noProof/>
          <w:sz w:val="26"/>
          <w:szCs w:val="26"/>
        </w:rPr>
        <w:t>García-Palomares, Gutiérrez et al. (2013)</w:t>
      </w:r>
      <w:r w:rsidR="000738E4">
        <w:rPr>
          <w:sz w:val="26"/>
          <w:szCs w:val="26"/>
        </w:rPr>
        <w:fldChar w:fldCharType="end"/>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lastRenderedPageBreak/>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2"/>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w:t>
      </w:r>
      <w:r w:rsidRPr="002F5ABB">
        <w:rPr>
          <w:sz w:val="22"/>
          <w:szCs w:val="22"/>
          <w:highlight w:val="yellow"/>
        </w:rPr>
        <w:t>Source: State Smart Transportation Initiative - based on data from 2017 National Household Travel Survey</w:t>
      </w:r>
      <w:r w:rsidRPr="003310BB">
        <w:rPr>
          <w:sz w:val="22"/>
          <w:szCs w:val="22"/>
        </w:rPr>
        <w:t>)</w:t>
      </w:r>
    </w:p>
    <w:p w14:paraId="46EE65B9" w14:textId="77777777" w:rsidR="00BB58C1" w:rsidRDefault="00BB58C1" w:rsidP="00BB58C1">
      <w:pPr>
        <w:pStyle w:val="Heading2"/>
      </w:pPr>
      <w:bookmarkStart w:id="467" w:name="_Toc107809290"/>
      <w:r>
        <w:t>Slope</w:t>
      </w:r>
      <w:bookmarkEnd w:id="467"/>
    </w:p>
    <w:p w14:paraId="41F8B82C" w14:textId="4148B9E0" w:rsidR="00D34D15" w:rsidRDefault="00656CDB" w:rsidP="00BB58C1">
      <w:pPr>
        <w:spacing w:line="360" w:lineRule="auto"/>
        <w:jc w:val="both"/>
        <w:rPr>
          <w:sz w:val="26"/>
          <w:szCs w:val="26"/>
        </w:rPr>
      </w:pPr>
      <w:r w:rsidRPr="00656CDB">
        <w:rPr>
          <w:sz w:val="26"/>
          <w:szCs w:val="26"/>
        </w:rP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2F5ABB">
        <w:rPr>
          <w:sz w:val="26"/>
          <w:szCs w:val="26"/>
        </w:rPr>
        <w:fldChar w:fldCharType="begin"/>
      </w:r>
      <w:r w:rsidR="00D56E23">
        <w:rPr>
          <w:sz w:val="26"/>
          <w:szCs w:val="26"/>
        </w:rPr>
        <w:instrText xml:space="preserve"> ADDIN EN.CITE &lt;EndNote&gt;&lt;Cite&gt;&lt;Author&gt;Ebener&lt;/Author&gt;&lt;Year&gt;2005&lt;/Year&gt;&lt;RecNum&gt;302&lt;/RecNum&gt;&lt;DisplayText&gt;(Ebener, El Morjani et al. 2005)&lt;/DisplayText&gt;&lt;record&gt;&lt;rec-number&gt;302&lt;/rec-number&gt;&lt;foreign-keys&gt;&lt;key app="EN" db-id="2e2p5vxx2zxtrfexpad5zaef0pxz5rr252a5" timestamp="1660698007"&gt;302&lt;/key&gt;&lt;/foreign-keys&gt;&lt;ref-type name="Journal Article"&gt;17&lt;/ref-type&gt;&lt;contributors&gt;&lt;authors&gt;&lt;author&gt;Ebener, Steeve&lt;/author&gt;&lt;author&gt;El Morjani, Zine&lt;/author&gt;&lt;author&gt;Ray, Nicolas&lt;/author&gt;&lt;author&gt;Black, Michael&lt;/author&gt;&lt;/authors&gt;&lt;/contributors&gt;&lt;titles&gt;&lt;title&gt;Physical accessibility to health care: from isotropy to anisotropy&lt;/title&gt;&lt;secondary-title&gt;GIS@ development&lt;/secondary-title&gt;&lt;/titles&gt;&lt;periodical&gt;&lt;full-title&gt;GIS@ development&lt;/full-title&gt;&lt;/periodical&gt;&lt;volume&gt;9&lt;/volume&gt;&lt;number&gt;6&lt;/number&gt;&lt;dates&gt;&lt;year&gt;2005&lt;/year&gt;&lt;/dates&gt;&lt;urls&gt;&lt;/urls&gt;&lt;/record&gt;&lt;/Cite&gt;&lt;/EndNote&gt;</w:instrText>
      </w:r>
      <w:r w:rsidR="002F5ABB">
        <w:rPr>
          <w:sz w:val="26"/>
          <w:szCs w:val="26"/>
        </w:rPr>
        <w:fldChar w:fldCharType="separate"/>
      </w:r>
      <w:r w:rsidR="00D56E23">
        <w:rPr>
          <w:noProof/>
          <w:sz w:val="26"/>
          <w:szCs w:val="26"/>
        </w:rPr>
        <w:t>(Ebener, El Morjani et al. 2005)</w:t>
      </w:r>
      <w:r w:rsidR="002F5ABB">
        <w:rPr>
          <w:sz w:val="26"/>
          <w:szCs w:val="26"/>
        </w:rPr>
        <w:fldChar w:fldCharType="end"/>
      </w:r>
      <w:r w:rsidR="00CE2F34" w:rsidRPr="00CE2F34">
        <w:rPr>
          <w:sz w:val="26"/>
          <w:szCs w:val="26"/>
        </w:rPr>
        <w:t>.</w:t>
      </w:r>
    </w:p>
    <w:p w14:paraId="3FFA7684" w14:textId="626D8DAC"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2F5ABB">
        <w:rPr>
          <w:sz w:val="26"/>
          <w:szCs w:val="26"/>
        </w:rPr>
        <w:fldChar w:fldCharType="begin"/>
      </w:r>
      <w:r w:rsidR="00872A41">
        <w:rPr>
          <w:sz w:val="26"/>
          <w:szCs w:val="26"/>
        </w:rPr>
        <w:instrText xml:space="preserve"> ADDIN EN.CITE &lt;EndNote&gt;&lt;Cite AuthorYear="1"&gt;&lt;Author&gt;Vale&lt;/Author&gt;&lt;Year&gt;2015&lt;/Year&gt;&lt;RecNum&gt;21&lt;/RecNum&gt;&lt;DisplayText&gt;Vale, Saraiva et al. (2015)&lt;/DisplayText&gt;&lt;record&gt;&lt;rec-number&gt;21&lt;/rec-number&gt;&lt;foreign-keys&gt;&lt;key app="EN" db-id="5pv9ftddjtvzdfe9p0vp20suxtzdwfsv2ep2" timestamp="1672412969"&gt;21&lt;/key&gt;&lt;/foreign-keys&gt;&lt;ref-type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2F5ABB">
        <w:rPr>
          <w:sz w:val="26"/>
          <w:szCs w:val="26"/>
        </w:rPr>
        <w:fldChar w:fldCharType="separate"/>
      </w:r>
      <w:r w:rsidR="00D56E23">
        <w:rPr>
          <w:noProof/>
          <w:sz w:val="26"/>
          <w:szCs w:val="26"/>
        </w:rPr>
        <w:t>Vale, Saraiva et al. (2015)</w:t>
      </w:r>
      <w:r w:rsidR="002F5ABB">
        <w:rPr>
          <w:sz w:val="26"/>
          <w:szCs w:val="26"/>
        </w:rPr>
        <w:fldChar w:fldCharType="end"/>
      </w:r>
      <w:r w:rsidR="004B593D">
        <w:rPr>
          <w:sz w:val="26"/>
          <w:szCs w:val="26"/>
        </w:rPr>
        <w:t xml:space="preserve"> </w:t>
      </w:r>
      <w:r w:rsidR="00B37A2D" w:rsidRPr="00B37A2D">
        <w:rPr>
          <w:sz w:val="26"/>
          <w:szCs w:val="26"/>
        </w:rPr>
        <w:t xml:space="preserve">concluded that slope should always be included in accessibility of bicycling and that it is also important for walking, however it is largely absent from walking accessibility </w:t>
      </w:r>
      <w:r w:rsidR="00B37A2D" w:rsidRPr="00B37A2D">
        <w:rPr>
          <w:sz w:val="26"/>
          <w:szCs w:val="26"/>
        </w:rPr>
        <w:lastRenderedPageBreak/>
        <w:t xml:space="preserve">measures.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2F5ABB">
        <w:rPr>
          <w:sz w:val="26"/>
          <w:szCs w:val="26"/>
        </w:rPr>
        <w:fldChar w:fldCharType="begin"/>
      </w:r>
      <w:r w:rsidR="00D56E23">
        <w:rPr>
          <w:sz w:val="26"/>
          <w:szCs w:val="26"/>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sidR="002F5ABB">
        <w:rPr>
          <w:sz w:val="26"/>
          <w:szCs w:val="26"/>
        </w:rPr>
        <w:fldChar w:fldCharType="separate"/>
      </w:r>
      <w:r w:rsidR="00D56E23">
        <w:rPr>
          <w:noProof/>
          <w:sz w:val="26"/>
          <w:szCs w:val="26"/>
        </w:rPr>
        <w:t>Papa, Carpentieri et al. (2018)</w:t>
      </w:r>
      <w:r w:rsidR="002F5ABB">
        <w:rPr>
          <w:sz w:val="26"/>
          <w:szCs w:val="26"/>
        </w:rPr>
        <w:fldChar w:fldCharType="end"/>
      </w:r>
      <w:r w:rsidR="003457D7" w:rsidRPr="00B1585B">
        <w:rPr>
          <w:sz w:val="26"/>
          <w:szCs w:val="26"/>
        </w:rPr>
        <w:t>also highlighted a significant difference in catchment areas when including versus excluding the slope attribute (~33% km2 difference for adults over 75).</w:t>
      </w:r>
      <w:r w:rsidR="00AB2BF8" w:rsidRPr="00E213BF">
        <w:rPr>
          <w:sz w:val="26"/>
          <w:szCs w:val="26"/>
        </w:rPr>
        <w:t> </w:t>
      </w:r>
      <w:r w:rsidR="002F5ABB">
        <w:rPr>
          <w:sz w:val="26"/>
          <w:szCs w:val="26"/>
        </w:rPr>
        <w:fldChar w:fldCharType="begin"/>
      </w:r>
      <w:r w:rsidR="00D56E23">
        <w:rPr>
          <w:sz w:val="26"/>
          <w:szCs w:val="26"/>
        </w:rPr>
        <w:instrText xml:space="preserve"> ADDIN EN.CITE &lt;EndNote&gt;&lt;Cite AuthorYear="1"&gt;&lt;Author&gt;Wood&lt;/Author&gt;&lt;Year&gt;2018&lt;/Year&gt;&lt;RecNum&gt;303&lt;/RecNum&gt;&lt;DisplayText&gt;Wood, Jones et al. (2018)&lt;/DisplayText&gt;&lt;record&gt;&lt;rec-number&gt;303&lt;/rec-number&gt;&lt;foreign-keys&gt;&lt;key app="EN" db-id="2e2p5vxx2zxtrfexpad5zaef0pxz5rr252a5" timestamp="1660698146"&gt;303&lt;/key&gt;&lt;/foreign-keys&gt;&lt;ref-type name="Journal Article"&gt;17&lt;/ref-type&gt;&lt;contributors&gt;&lt;authors&gt;&lt;author&gt;Wood, Nathan&lt;/author&gt;&lt;author&gt;Jones, Jamie&lt;/author&gt;&lt;author&gt;Peters, Jeff&lt;/author&gt;&lt;author&gt;Richards, Kevin&lt;/author&gt;&lt;/authors&gt;&lt;/contributors&gt;&lt;titles&gt;&lt;title&gt;Pedestrian evacuation modeling to reduce vehicle use for distant tsunami evacuations in Hawaiʻi&lt;/title&gt;&lt;secondary-title&gt;International journal of disaster risk reduction&lt;/secondary-title&gt;&lt;/titles&gt;&lt;periodical&gt;&lt;full-title&gt;International journal of disaster risk reduction&lt;/full-title&gt;&lt;/periodical&gt;&lt;pages&gt;271-283&lt;/pages&gt;&lt;volume&gt;28&lt;/volume&gt;&lt;dates&gt;&lt;year&gt;2018&lt;/year&gt;&lt;/dates&gt;&lt;isbn&gt;2212-4209&lt;/isbn&gt;&lt;urls&gt;&lt;/urls&gt;&lt;/record&gt;&lt;/Cite&gt;&lt;/EndNote&gt;</w:instrText>
      </w:r>
      <w:r w:rsidR="002F5ABB">
        <w:rPr>
          <w:sz w:val="26"/>
          <w:szCs w:val="26"/>
        </w:rPr>
        <w:fldChar w:fldCharType="separate"/>
      </w:r>
      <w:r w:rsidR="00D56E23">
        <w:rPr>
          <w:noProof/>
          <w:sz w:val="26"/>
          <w:szCs w:val="26"/>
        </w:rPr>
        <w:t>Wood, Jones et al. (2018)</w:t>
      </w:r>
      <w:r w:rsidR="002F5ABB">
        <w:rPr>
          <w:sz w:val="26"/>
          <w:szCs w:val="26"/>
        </w:rPr>
        <w:fldChar w:fldCharType="end"/>
      </w:r>
      <w:r w:rsidR="002F5ABB">
        <w:rPr>
          <w:sz w:val="26"/>
          <w:szCs w:val="26"/>
        </w:rPr>
        <w:t xml:space="preserve"> </w:t>
      </w:r>
      <w:r w:rsidR="00AB2BF8" w:rsidRPr="00E213BF">
        <w:rPr>
          <w:sz w:val="26"/>
          <w:szCs w:val="26"/>
        </w:rPr>
        <w:t>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7870F76B" w:rsidR="00956DC5" w:rsidRDefault="002F5ABB" w:rsidP="00956DC5">
      <w:pPr>
        <w:spacing w:line="360" w:lineRule="auto"/>
        <w:jc w:val="both"/>
        <w:rPr>
          <w:sz w:val="26"/>
          <w:szCs w:val="26"/>
        </w:rPr>
      </w:pPr>
      <w:r>
        <w:rPr>
          <w:sz w:val="26"/>
          <w:szCs w:val="26"/>
        </w:rPr>
        <w:fldChar w:fldCharType="begin"/>
      </w:r>
      <w:r w:rsidR="004B593D">
        <w:rPr>
          <w:sz w:val="26"/>
          <w:szCs w:val="26"/>
        </w:rPr>
        <w:instrText xml:space="preserve"> ADDIN EN.CITE &lt;EndNote&gt;&lt;Cite AuthorYear="1"&gt;&lt;Author&gt;Lundberg&lt;/Author&gt;&lt;Year&gt;2012&lt;/Year&gt;&lt;RecNum&gt;76&lt;/RecNum&gt;&lt;DisplayText&gt;Lundberg (2012)&lt;/DisplayText&gt;&lt;record&gt;&lt;rec-number&gt;76&lt;/rec-number&gt;&lt;foreign-keys&gt;&lt;key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Pr>
          <w:sz w:val="26"/>
          <w:szCs w:val="26"/>
        </w:rPr>
        <w:fldChar w:fldCharType="separate"/>
      </w:r>
      <w:r w:rsidR="004B593D">
        <w:rPr>
          <w:noProof/>
          <w:sz w:val="26"/>
          <w:szCs w:val="26"/>
        </w:rPr>
        <w:t>Lundberg (2012)</w:t>
      </w:r>
      <w:r>
        <w:rPr>
          <w:sz w:val="26"/>
          <w:szCs w:val="26"/>
        </w:rPr>
        <w:fldChar w:fldCharType="end"/>
      </w:r>
      <w:r>
        <w:rPr>
          <w:sz w:val="26"/>
          <w:szCs w:val="26"/>
        </w:rPr>
        <w:t xml:space="preserve"> </w:t>
      </w:r>
      <w:r w:rsidR="007D2B78" w:rsidRPr="004F6A70">
        <w:rPr>
          <w:sz w:val="26"/>
          <w:szCs w:val="26"/>
        </w:rPr>
        <w:t xml:space="preserve">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(2009). An X,Y coordinate was first calculated for the start point of each line segment. Next an X,Y coordinate was calculated for the end point of each line segment. ArcMap's 3D Analyst extension was used to convert the street network into a 3D layer, at which point percent slope could then be calculated as the Z-value for each of the line segments </w:t>
      </w:r>
      <w:r w:rsidR="00A27209" w:rsidRPr="00A27209">
        <w:rPr>
          <w:sz w:val="26"/>
          <w:szCs w:val="26"/>
        </w:rPr>
        <w:lastRenderedPageBreak/>
        <w:t xml:space="preserve">in the network. A Z-value (elevation) was calculated at the start points and end 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F956326"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2F5ABB">
        <w:rPr>
          <w:sz w:val="26"/>
          <w:szCs w:val="26"/>
        </w:rPr>
        <w:fldChar w:fldCharType="begin"/>
      </w:r>
      <w:r w:rsidR="004B593D">
        <w:rPr>
          <w:sz w:val="26"/>
          <w:szCs w:val="26"/>
        </w:rPr>
        <w:instrText xml:space="preserve"> ADDIN EN.CITE &lt;EndNote&gt;&lt;Cite AuthorYear="1"&gt;&lt;Author&gt;Parkin&lt;/Author&gt;&lt;Year&gt;2010&lt;/Year&gt;&lt;RecNum&gt;304&lt;/RecNum&gt;&lt;DisplayText&gt;Parkin and Rotheram (2010)&lt;/DisplayText&gt;&lt;record&gt;&lt;rec-number&gt;304&lt;/rec-number&gt;&lt;foreign-keys&gt;&lt;key app="EN" db-id="2e2p5vxx2zxtrfexpad5zaef0pxz5rr252a5" timestamp="1660698319"&gt;304&lt;/key&gt;&lt;/foreign-keys&gt;&lt;ref-type name="Journal Article"&gt;17&lt;/ref-type&gt;&lt;contributors&gt;&lt;authors&gt;&lt;author&gt;Parkin, John&lt;/author&gt;&lt;author&gt;Rotheram, Jonathon&lt;/author&gt;&lt;/authors&gt;&lt;/contributors&gt;&lt;titles&gt;&lt;title&gt;Design speeds and acceleration characteristics of bicycle traffic for use in planning, design and appraisal&lt;/title&gt;&lt;secondary-title&gt;Transport Policy&lt;/secondary-title&gt;&lt;/titles&gt;&lt;periodical&gt;&lt;full-title&gt;Transport Policy&lt;/full-title&gt;&lt;/periodical&gt;&lt;pages&gt;335-341&lt;/pages&gt;&lt;volume&gt;17&lt;/volume&gt;&lt;number&gt;5&lt;/number&gt;&lt;dates&gt;&lt;year&gt;2010&lt;/year&gt;&lt;/dates&gt;&lt;isbn&gt;0967-070X&lt;/isbn&gt;&lt;urls&gt;&lt;/urls&gt;&lt;/record&gt;&lt;/Cite&gt;&lt;/EndNote&gt;</w:instrText>
      </w:r>
      <w:r w:rsidR="002F5ABB">
        <w:rPr>
          <w:sz w:val="26"/>
          <w:szCs w:val="26"/>
        </w:rPr>
        <w:fldChar w:fldCharType="separate"/>
      </w:r>
      <w:r w:rsidR="004B593D">
        <w:rPr>
          <w:noProof/>
          <w:sz w:val="26"/>
          <w:szCs w:val="26"/>
        </w:rPr>
        <w:t>Parkin and Rotheram (2010)</w:t>
      </w:r>
      <w:r w:rsidR="002F5ABB">
        <w:rPr>
          <w:sz w:val="26"/>
          <w:szCs w:val="26"/>
        </w:rPr>
        <w:fldChar w:fldCharType="end"/>
      </w:r>
      <w:r w:rsidR="001F1D0C" w:rsidRPr="001F1D0C">
        <w:rPr>
          <w:sz w:val="26"/>
          <w:szCs w:val="26"/>
        </w:rPr>
        <w:t xml:space="preserve">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468"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lastRenderedPageBreak/>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r w:rsidRPr="00875729">
        <w:rPr>
          <w:sz w:val="26"/>
          <w:szCs w:val="26"/>
        </w:rPr>
        <w:t>Paez</w:t>
      </w:r>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084E337B" w:rsidR="00DE55EC" w:rsidRPr="00E96873" w:rsidRDefault="0008422D" w:rsidP="00E96873">
      <w:pPr>
        <w:spacing w:line="360" w:lineRule="auto"/>
        <w:jc w:val="both"/>
        <w:rPr>
          <w:sz w:val="26"/>
          <w:szCs w:val="26"/>
        </w:rPr>
      </w:pPr>
      <w:r w:rsidRPr="00E96873">
        <w:rPr>
          <w:sz w:val="26"/>
          <w:szCs w:val="26"/>
        </w:rPr>
        <w:t>In a DEM layer, two physical aspects of the landscape that relate to resistance can be obtained directly from the grid, namely the vertical displacement and the horizontal displacement between nodes i and j. Δv and Δh are vertical and/or horizontal displacements respectively.</w:t>
      </w:r>
      <w:r w:rsidR="00D038D5" w:rsidRPr="00E96873">
        <w:rPr>
          <w:sz w:val="26"/>
          <w:szCs w:val="26"/>
        </w:rPr>
        <w:t xml:space="preserve"> This slope is linked to speed via Tobler's formula for hiking </w:t>
      </w:r>
      <w:r w:rsidR="00D038D5" w:rsidRPr="00A157A9">
        <w:rPr>
          <w:sz w:val="26"/>
          <w:szCs w:val="26"/>
        </w:rPr>
        <w:t xml:space="preserve">travel </w:t>
      </w:r>
      <w:r w:rsidR="001B0951">
        <w:rPr>
          <w:sz w:val="26"/>
          <w:szCs w:val="26"/>
        </w:rPr>
        <w:fldChar w:fldCharType="begin"/>
      </w:r>
      <w:r w:rsidR="00D56E23">
        <w:rPr>
          <w:sz w:val="26"/>
          <w:szCs w:val="26"/>
        </w:rPr>
        <w:instrText xml:space="preserve"> ADDIN EN.CITE &lt;EndNote&gt;&lt;Cite&gt;&lt;Author&gt;Tobler&lt;/Author&gt;&lt;Year&gt;1993&lt;/Year&gt;&lt;RecNum&gt;306&lt;/RecNum&gt;&lt;DisplayText&gt;(Tobler 1993)&lt;/DisplayText&gt;&lt;record&gt;&lt;rec-number&gt;306&lt;/rec-number&gt;&lt;foreign-keys&gt;&lt;key app="EN" db-id="2e2p5vxx2zxtrfexpad5zaef0pxz5rr252a5" timestamp="1660698575"&gt;306&lt;/key&gt;&lt;/foreign-keys&gt;&lt;ref-type name="Book"&gt;6&lt;/ref-type&gt;&lt;contributors&gt;&lt;authors&gt;&lt;author&gt;Tobler, Waldo&lt;/author&gt;&lt;/authors&gt;&lt;/contributors&gt;&lt;titles&gt;&lt;title&gt;Three presentations on geographical analysis and modeling&lt;/title&gt;&lt;/titles&gt;&lt;volume&gt;93&lt;/volume&gt;&lt;dates&gt;&lt;year&gt;1993&lt;/year&gt;&lt;/dates&gt;&lt;publisher&gt;Citeseer&lt;/publisher&gt;&lt;urls&gt;&lt;/urls&gt;&lt;/record&gt;&lt;/Cite&gt;&lt;/EndNote&gt;</w:instrText>
      </w:r>
      <w:r w:rsidR="001B0951">
        <w:rPr>
          <w:sz w:val="26"/>
          <w:szCs w:val="26"/>
        </w:rPr>
        <w:fldChar w:fldCharType="separate"/>
      </w:r>
      <w:r w:rsidR="00D56E23">
        <w:rPr>
          <w:noProof/>
          <w:sz w:val="26"/>
          <w:szCs w:val="26"/>
        </w:rPr>
        <w:t>(Tobler 1993)</w:t>
      </w:r>
      <w:r w:rsidR="001B0951">
        <w:rPr>
          <w:sz w:val="26"/>
          <w:szCs w:val="26"/>
        </w:rPr>
        <w:fldChar w:fldCharType="end"/>
      </w:r>
      <w:r w:rsidR="00D038D5" w:rsidRPr="00E96873">
        <w:rPr>
          <w:sz w:val="26"/>
          <w:szCs w:val="26"/>
        </w:rPr>
        <w:t>:</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Δh.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04B824BD"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w:t>
      </w:r>
      <w:r w:rsidR="00DF796B">
        <w:rPr>
          <w:sz w:val="26"/>
          <w:szCs w:val="26"/>
        </w:rPr>
        <w:t xml:space="preserve"> </w:t>
      </w:r>
      <w:r w:rsidR="00DF796B">
        <w:rPr>
          <w:sz w:val="26"/>
          <w:szCs w:val="26"/>
        </w:rPr>
        <w:fldChar w:fldCharType="begin"/>
      </w:r>
      <w:r w:rsidR="00D56E23">
        <w:rPr>
          <w:sz w:val="26"/>
          <w:szCs w:val="26"/>
        </w:rPr>
        <w:instrText xml:space="preserve"> ADDIN EN.CITE &lt;EndNote&gt;&lt;Cite&gt;&lt;Author&gt;Zacharias&lt;/Author&gt;&lt;Year&gt;2001&lt;/Year&gt;&lt;RecNum&gt;308&lt;/RecNum&gt;&lt;DisplayText&gt;(Zacharias 2001)&lt;/DisplayText&gt;&lt;record&gt;&lt;rec-number&gt;308&lt;/rec-number&gt;&lt;foreign-keys&gt;&lt;key app="EN" db-id="2e2p5vxx2zxtrfexpad5zaef0pxz5rr252a5" timestamp="1660698705"&gt;308&lt;/key&gt;&lt;/foreign-keys&gt;&lt;ref-type name="Journal Article"&gt;17&lt;/ref-type&gt;&lt;contributors&gt;&lt;authors&gt;&lt;author&gt;Zacharias, John&lt;/author&gt;&lt;/authors&gt;&lt;/contributors&gt;&lt;titles&gt;&lt;title&gt;Pedestrian behavior pedestrian behavior and perception in urban walking environments&lt;/title&gt;&lt;secondary-title&gt;Journal of planning literature&lt;/secondary-title&gt;&lt;/titles&gt;&lt;periodical&gt;&lt;full-title&gt;Journal of planning literature&lt;/full-title&gt;&lt;/periodical&gt;&lt;pages&gt;3-18&lt;/pages&gt;&lt;volume&gt;16&lt;/volume&gt;&lt;number&gt;1&lt;/number&gt;&lt;dates&gt;&lt;year&gt;2001&lt;/year&gt;&lt;/dates&gt;&lt;isbn&gt;0885-4122&lt;/isbn&gt;&lt;urls&gt;&lt;/urls&gt;&lt;/record&gt;&lt;/Cite&gt;&lt;/EndNote&gt;</w:instrText>
      </w:r>
      <w:r w:rsidR="00DF796B">
        <w:rPr>
          <w:sz w:val="26"/>
          <w:szCs w:val="26"/>
        </w:rPr>
        <w:fldChar w:fldCharType="separate"/>
      </w:r>
      <w:r w:rsidR="00D56E23">
        <w:rPr>
          <w:noProof/>
          <w:sz w:val="26"/>
          <w:szCs w:val="26"/>
        </w:rPr>
        <w:t>(Zacharias 2001)</w:t>
      </w:r>
      <w:r w:rsidR="00DF796B">
        <w:rPr>
          <w:sz w:val="26"/>
          <w:szCs w:val="26"/>
        </w:rPr>
        <w:fldChar w:fldCharType="end"/>
      </w:r>
      <w:r w:rsidR="00091D48" w:rsidRPr="00A157A9">
        <w:rPr>
          <w:sz w:val="26"/>
          <w:szCs w:val="26"/>
        </w:rPr>
        <w:t xml:space="preserve">. High amounts of shade cover over a network and available aesthetics along a route increase the rates for non-motorized travel </w:t>
      </w:r>
      <w:r w:rsidR="00DF796B">
        <w:rPr>
          <w:sz w:val="26"/>
          <w:szCs w:val="26"/>
        </w:rPr>
        <w:fldChar w:fldCharType="begin"/>
      </w:r>
      <w:r w:rsidR="00D56E23">
        <w:rPr>
          <w:sz w:val="26"/>
          <w:szCs w:val="26"/>
        </w:rPr>
        <w:instrText xml:space="preserve"> ADDIN EN.CITE &lt;EndNote&gt;&lt;Cite&gt;&lt;Author&gt;Zahran&lt;/Author&gt;&lt;Year&gt;2008&lt;/Year&gt;&lt;RecNum&gt;309&lt;/RecNum&gt;&lt;DisplayText&gt;(Zahran, Brody et al. 2008)&lt;/DisplayText&gt;&lt;record&gt;&lt;rec-number&gt;309&lt;/rec-number&gt;&lt;foreign-keys&gt;&lt;key app="EN" db-id="2e2p5vxx2zxtrfexpad5zaef0pxz5rr252a5" timestamp="1660698768"&gt;309&lt;/key&gt;&lt;/foreign-keys&gt;&lt;ref-type name="Journal Article"&gt;17&lt;/ref-type&gt;&lt;contributors&gt;&lt;authors&gt;&lt;author&gt;Zahran, Sammy&lt;/author&gt;&lt;author&gt;Brody, Samuel D&lt;/author&gt;&lt;author&gt;Maghelal, Praveen&lt;/author&gt;&lt;author&gt;Prelog, Andrew&lt;/author&gt;&lt;author&gt;Lacy, Michael&lt;/author&gt;&lt;/authors&gt;&lt;/contributors&gt;&lt;titles&gt;&lt;title&gt;Cycling and walking: Explaining the spatial distribution of healthy modes of transportation in the United States&lt;/title&gt;&lt;secondary-title&gt;Transportation research part D: transport and environment&lt;/secondary-title&gt;&lt;/titles&gt;&lt;periodical&gt;&lt;full-title&gt;Transportation Research Part D: Transport and Environment&lt;/full-title&gt;&lt;/periodical&gt;&lt;pages&gt;462-470&lt;/pages&gt;&lt;volume&gt;13&lt;/volume&gt;&lt;number&gt;7&lt;/number&gt;&lt;dates&gt;&lt;year&gt;2008&lt;/year&gt;&lt;/dates&gt;&lt;isbn&gt;1361-9209&lt;/isbn&gt;&lt;urls&gt;&lt;/urls&gt;&lt;/record&gt;&lt;/Cite&gt;&lt;/EndNote&gt;</w:instrText>
      </w:r>
      <w:r w:rsidR="00DF796B">
        <w:rPr>
          <w:sz w:val="26"/>
          <w:szCs w:val="26"/>
        </w:rPr>
        <w:fldChar w:fldCharType="separate"/>
      </w:r>
      <w:r w:rsidR="00D56E23">
        <w:rPr>
          <w:noProof/>
          <w:sz w:val="26"/>
          <w:szCs w:val="26"/>
        </w:rPr>
        <w:t>(Zahran, Brody et al. 2008)</w:t>
      </w:r>
      <w:r w:rsidR="00DF796B">
        <w:rPr>
          <w:sz w:val="26"/>
          <w:szCs w:val="26"/>
        </w:rPr>
        <w:fldChar w:fldCharType="end"/>
      </w:r>
      <w:r w:rsidR="00091D48" w:rsidRPr="00A157A9">
        <w:rPr>
          <w:sz w:val="26"/>
          <w:szCs w:val="26"/>
        </w:rPr>
        <w:t>.</w:t>
      </w:r>
    </w:p>
    <w:p w14:paraId="161CE925" w14:textId="77777777" w:rsidR="00E56082" w:rsidRPr="00CE50F1" w:rsidRDefault="00E56082" w:rsidP="00CE50F1">
      <w:pPr>
        <w:rPr>
          <w:lang w:val="en-US"/>
        </w:rPr>
      </w:pPr>
    </w:p>
    <w:p w14:paraId="6DDCF23B" w14:textId="1FDDDE9E" w:rsidR="00BB58C1" w:rsidRPr="001F4E09" w:rsidRDefault="00BB58C1" w:rsidP="00BB58C1">
      <w:pPr>
        <w:pStyle w:val="Heading2"/>
      </w:pPr>
      <w:r w:rsidRPr="001F4E09">
        <w:t>Level of Traffic Stress</w:t>
      </w:r>
      <w:bookmarkEnd w:id="468"/>
      <w:r w:rsidRPr="001F4E09">
        <w:t xml:space="preserve"> </w:t>
      </w:r>
    </w:p>
    <w:p w14:paraId="5045A889" w14:textId="3C16771C"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00DF796B">
        <w:rPr>
          <w:sz w:val="26"/>
          <w:szCs w:val="26"/>
        </w:rPr>
        <w:fldChar w:fldCharType="begin"/>
      </w:r>
      <w:r w:rsidR="00872A41">
        <w:rPr>
          <w:sz w:val="26"/>
          <w:szCs w:val="26"/>
        </w:rPr>
        <w:instrText xml:space="preserve"> ADDIN EN.CITE &lt;EndNote&gt;&lt;Cite&gt;&lt;Author&gt;Faghih Imani&lt;/Author&gt;&lt;Year&gt;2019&lt;/Year&gt;&lt;RecNum&gt;51&lt;/RecNum&gt;&lt;DisplayText&gt;(Faghih Imani, Miller et al. 2019, Murphy and Owen 2019)&lt;/DisplayText&gt;&lt;record&gt;&lt;rec-number&gt;51&lt;/rec-number&gt;&lt;foreign-keys&gt;&lt;key app="EN" db-id="5pv9ftddjtvzdfe9p0vp20suxtzdwfsv2ep2" timestamp="1672413063"&gt;51&lt;/key&gt;&lt;/foreign-keys&gt;&lt;ref-type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Cite&gt;&lt;Author&gt;Murphy&lt;/Author&gt;&lt;Year&gt;2019&lt;/Year&gt;&lt;RecNum&gt;97&lt;/RecNum&gt;&lt;record&gt;&lt;rec-number&gt;97&lt;/rec-number&gt;&lt;foreign-keys&gt;&lt;key app="EN" db-id="5pv9ftddjtvzdfe9p0vp20suxtzdwfsv2ep2" timestamp="1672413211"&gt;97&lt;/key&gt;&lt;/foreign-keys&gt;&lt;ref-type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D56E23">
        <w:rPr>
          <w:noProof/>
          <w:sz w:val="26"/>
          <w:szCs w:val="26"/>
        </w:rPr>
        <w:t>(Faghih Imani, Miller et al. 2019, Murphy and Owen 2019)</w:t>
      </w:r>
      <w:r w:rsidR="00DF796B">
        <w:rPr>
          <w:sz w:val="26"/>
          <w:szCs w:val="26"/>
        </w:rPr>
        <w:fldChar w:fldCharType="end"/>
      </w:r>
      <w:r w:rsidRPr="00BE2329">
        <w:rPr>
          <w:sz w:val="26"/>
          <w:szCs w:val="26"/>
        </w:rPr>
        <w:t xml:space="preserve">. The </w:t>
      </w:r>
      <w:r w:rsidRPr="00BE2329">
        <w:rPr>
          <w:sz w:val="26"/>
          <w:szCs w:val="26"/>
        </w:rPr>
        <w:lastRenderedPageBreak/>
        <w:t xml:space="preserve">LTS method was first proposed by </w:t>
      </w:r>
      <w:r w:rsidR="00DF796B">
        <w:rPr>
          <w:sz w:val="26"/>
          <w:szCs w:val="26"/>
        </w:rPr>
        <w:fldChar w:fldCharType="begin"/>
      </w:r>
      <w:r w:rsidR="00D56E23">
        <w:rPr>
          <w:sz w:val="26"/>
          <w:szCs w:val="26"/>
        </w:rPr>
        <w:instrText xml:space="preserve"> ADDIN EN.CITE &lt;EndNote&gt;&lt;Cite AuthorYear="1"&gt;&lt;Author&gt;Furth&lt;/Author&gt;&lt;Year&gt;2016&lt;/Year&gt;&lt;RecNum&gt;310&lt;/RecNum&gt;&lt;DisplayText&gt;Furth, Mekuria et al. (2016)&lt;/DisplayText&gt;&lt;record&gt;&lt;rec-number&gt;310&lt;/rec-number&gt;&lt;foreign-keys&gt;&lt;key app="EN" db-id="2e2p5vxx2zxtrfexpad5zaef0pxz5rr252a5" timestamp="1660698861"&gt;310&lt;/key&gt;&lt;/foreign-keys&gt;&lt;ref-type name="Journal Article"&gt;17&lt;/ref-type&gt;&lt;contributors&gt;&lt;authors&gt;&lt;author&gt;Furth, Peter G&lt;/author&gt;&lt;author&gt;Mekuria, Maaza C&lt;/author&gt;&lt;author&gt;Nixon, Hilary&lt;/author&gt;&lt;/authors&gt;&lt;/contributors&gt;&lt;titles&gt;&lt;title&gt;Network connectivity for low-stress bicycling&lt;/title&gt;&lt;secondary-title&gt;Transportation research record&lt;/secondary-title&gt;&lt;/titles&gt;&lt;periodical&gt;&lt;full-title&gt;Transportation research record&lt;/full-title&gt;&lt;/periodical&gt;&lt;pages&gt;41-49&lt;/pages&gt;&lt;volume&gt;2587&lt;/volume&gt;&lt;number&gt;1&lt;/number&gt;&lt;dates&gt;&lt;year&gt;2016&lt;/year&gt;&lt;/dates&gt;&lt;isbn&gt;0361-1981&lt;/isbn&gt;&lt;urls&gt;&lt;/urls&gt;&lt;/record&gt;&lt;/Cite&gt;&lt;/EndNote&gt;</w:instrText>
      </w:r>
      <w:r w:rsidR="00DF796B">
        <w:rPr>
          <w:sz w:val="26"/>
          <w:szCs w:val="26"/>
        </w:rPr>
        <w:fldChar w:fldCharType="separate"/>
      </w:r>
      <w:r w:rsidR="00D56E23">
        <w:rPr>
          <w:noProof/>
          <w:sz w:val="26"/>
          <w:szCs w:val="26"/>
        </w:rPr>
        <w:t>Furth, Mekuria et al. (2016)</w:t>
      </w:r>
      <w:r w:rsidR="00DF796B">
        <w:rPr>
          <w:sz w:val="26"/>
          <w:szCs w:val="26"/>
        </w:rPr>
        <w:fldChar w:fldCharType="end"/>
      </w:r>
      <w:r w:rsidRPr="00BE2329">
        <w:rPr>
          <w:sz w:val="26"/>
          <w:szCs w:val="26"/>
        </w:rPr>
        <w:t xml:space="preserve">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00DF796B">
        <w:rPr>
          <w:sz w:val="26"/>
          <w:szCs w:val="26"/>
        </w:rPr>
        <w:fldChar w:fldCharType="begin"/>
      </w:r>
      <w:r w:rsidR="00872A41">
        <w:rPr>
          <w:sz w:val="26"/>
          <w:szCs w:val="26"/>
        </w:rPr>
        <w:instrText xml:space="preserve"> ADDIN EN.CITE &lt;EndNote&gt;&lt;Cite AuthorYear="1"&gt;&lt;Author&gt;Murphy&lt;/Author&gt;&lt;Year&gt;2019&lt;/Year&gt;&lt;RecNum&gt;97&lt;/RecNum&gt;&lt;DisplayText&gt;Murphy and Owen (2019)&lt;/DisplayText&gt;&lt;record&gt;&lt;rec-number&gt;97&lt;/rec-number&gt;&lt;foreign-keys&gt;&lt;key app="EN" db-id="5pv9ftddjtvzdfe9p0vp20suxtzdwfsv2ep2" timestamp="1672413211"&gt;97&lt;/key&gt;&lt;/foreign-keys&gt;&lt;ref-type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Pr="00BE2329">
        <w:rPr>
          <w:sz w:val="26"/>
          <w:szCs w:val="26"/>
        </w:rPr>
        <w:t xml:space="preserve"> and </w:t>
      </w:r>
      <w:r w:rsidR="00DF796B">
        <w:rPr>
          <w:sz w:val="26"/>
          <w:szCs w:val="26"/>
        </w:rPr>
        <w:fldChar w:fldCharType="begin"/>
      </w:r>
      <w:r w:rsidR="00872A41">
        <w:rPr>
          <w:sz w:val="26"/>
          <w:szCs w:val="26"/>
        </w:rPr>
        <w:instrText xml:space="preserve"> ADDIN EN.CITE &lt;EndNote&gt;&lt;Cite AuthorYear="1"&gt;&lt;Author&gt;Faghih Imani&lt;/Author&gt;&lt;Year&gt;2019&lt;/Year&gt;&lt;RecNum&gt;51&lt;/RecNum&gt;&lt;DisplayText&gt;Faghih Imani, Miller et al. (2019)&lt;/DisplayText&gt;&lt;record&gt;&lt;rec-number&gt;51&lt;/rec-number&gt;&lt;foreign-keys&gt;&lt;key app="EN" db-id="5pv9ftddjtvzdfe9p0vp20suxtzdwfsv2ep2" timestamp="1672413063"&gt;51&lt;/key&gt;&lt;/foreign-keys&gt;&lt;ref-type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Pr="00BE2329">
        <w:rPr>
          <w:sz w:val="26"/>
          <w:szCs w:val="26"/>
        </w:rPr>
        <w:t xml:space="preserve"> compare cycling accessibility measures using different LTS categorizes to calculate service areas. Both studies exclude highways and high-volume roads from the network and classify into LTS categories using attribute information available from the network dataset (</w:t>
      </w:r>
      <w:r w:rsidR="00DF796B">
        <w:rPr>
          <w:sz w:val="26"/>
          <w:szCs w:val="26"/>
        </w:rPr>
        <w:fldChar w:fldCharType="begin"/>
      </w:r>
      <w:r w:rsidR="00872A41">
        <w:rPr>
          <w:sz w:val="26"/>
          <w:szCs w:val="26"/>
        </w:rPr>
        <w:instrText xml:space="preserve"> ADDIN EN.CITE &lt;EndNote&gt;&lt;Cite AuthorYear="1"&gt;&lt;Author&gt;Faghih Imani&lt;/Author&gt;&lt;Year&gt;2019&lt;/Year&gt;&lt;RecNum&gt;51&lt;/RecNum&gt;&lt;DisplayText&gt;Faghih Imani, Miller et al. (2019)&lt;/DisplayText&gt;&lt;record&gt;&lt;rec-number&gt;51&lt;/rec-number&gt;&lt;foreign-keys&gt;&lt;key app="EN" db-id="5pv9ftddjtvzdfe9p0vp20suxtzdwfsv2ep2" timestamp="1672413063"&gt;51&lt;/key&gt;&lt;/foreign-keys&gt;&lt;ref-type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00DF796B">
        <w:rPr>
          <w:sz w:val="26"/>
          <w:szCs w:val="26"/>
        </w:rPr>
        <w:t xml:space="preserve"> and  </w:t>
      </w:r>
      <w:r w:rsidR="00DF796B">
        <w:rPr>
          <w:sz w:val="26"/>
          <w:szCs w:val="26"/>
        </w:rPr>
        <w:fldChar w:fldCharType="begin"/>
      </w:r>
      <w:r w:rsidR="00872A41">
        <w:rPr>
          <w:sz w:val="26"/>
          <w:szCs w:val="26"/>
        </w:rPr>
        <w:instrText xml:space="preserve"> ADDIN EN.CITE &lt;EndNote&gt;&lt;Cite AuthorYear="1"&gt;&lt;Author&gt;Murphy&lt;/Author&gt;&lt;Year&gt;2019&lt;/Year&gt;&lt;RecNum&gt;97&lt;/RecNum&gt;&lt;DisplayText&gt;Murphy and Owen (2019)&lt;/DisplayText&gt;&lt;record&gt;&lt;rec-number&gt;97&lt;/rec-number&gt;&lt;foreign-keys&gt;&lt;key app="EN" db-id="5pv9ftddjtvzdfe9p0vp20suxtzdwfsv2ep2" timestamp="1672413211"&gt;97&lt;/key&gt;&lt;/foreign-keys&gt;&lt;ref-type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00DF796B">
        <w:rPr>
          <w:sz w:val="26"/>
          <w:szCs w:val="26"/>
        </w:rPr>
        <w:t xml:space="preserve"> used</w:t>
      </w:r>
      <w:r w:rsidRPr="00BE2329">
        <w:rPr>
          <w:sz w:val="26"/>
          <w:szCs w:val="26"/>
        </w:rPr>
        <w:t xml:space="preserve"> </w:t>
      </w:r>
      <w:r w:rsidR="00291F63" w:rsidRPr="00BE2329">
        <w:rPr>
          <w:sz w:val="26"/>
          <w:szCs w:val="26"/>
        </w:rPr>
        <w:t xml:space="preserve">the City of Toronto open data and </w:t>
      </w:r>
      <w:r w:rsidRPr="00BE2329">
        <w:rPr>
          <w:sz w:val="26"/>
          <w:szCs w:val="26"/>
        </w:rPr>
        <w:t>OSM data</w:t>
      </w:r>
      <w:r w:rsidR="00291F63">
        <w:rPr>
          <w:sz w:val="26"/>
          <w:szCs w:val="26"/>
        </w:rPr>
        <w:t xml:space="preserve"> respectively</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1623D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1623DF">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1623DF">
            <w:pPr>
              <w:spacing w:after="160" w:line="360" w:lineRule="auto"/>
              <w:jc w:val="both"/>
              <w:rPr>
                <w:sz w:val="26"/>
                <w:szCs w:val="26"/>
                <w:lang w:val="en-US"/>
              </w:rPr>
            </w:pPr>
            <w:r w:rsidRPr="00D51A42">
              <w:rPr>
                <w:sz w:val="26"/>
                <w:szCs w:val="26"/>
              </w:rPr>
              <w:t>Cycle tracks</w:t>
            </w:r>
          </w:p>
        </w:tc>
        <w:tc>
          <w:tcPr>
            <w:tcW w:w="1984" w:type="dxa"/>
          </w:tcPr>
          <w:p w14:paraId="31A3F6B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1623DF">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1623DF">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1623DF">
            <w:pPr>
              <w:spacing w:after="160" w:line="360" w:lineRule="auto"/>
              <w:jc w:val="both"/>
              <w:rPr>
                <w:sz w:val="26"/>
                <w:szCs w:val="26"/>
              </w:rPr>
            </w:pPr>
            <w:r w:rsidRPr="00D51A42">
              <w:rPr>
                <w:sz w:val="26"/>
                <w:szCs w:val="26"/>
              </w:rPr>
              <w:lastRenderedPageBreak/>
              <w:t>Bike paths</w:t>
            </w:r>
          </w:p>
        </w:tc>
        <w:tc>
          <w:tcPr>
            <w:tcW w:w="1984" w:type="dxa"/>
          </w:tcPr>
          <w:p w14:paraId="7B7AD99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1623DF">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1623DF">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1623D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1623DF">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1623DF">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1623DF">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469" w:name="_Toc107809289"/>
      <w:r>
        <w:t>Orig</w:t>
      </w:r>
      <w:r w:rsidR="000F0176">
        <w:t>i</w:t>
      </w:r>
      <w:r>
        <w:t>ns/destinations</w:t>
      </w:r>
      <w:r w:rsidR="004361F7">
        <w:t xml:space="preserve"> &amp; applying weights</w:t>
      </w:r>
      <w:bookmarkEnd w:id="469"/>
    </w:p>
    <w:p w14:paraId="4F5D353A" w14:textId="5F0976E1"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65081">
        <w:rPr>
          <w:sz w:val="26"/>
          <w:szCs w:val="26"/>
        </w:rPr>
        <w:fldChar w:fldCharType="begin"/>
      </w:r>
      <w:r w:rsidR="00872A41">
        <w:rPr>
          <w:sz w:val="26"/>
          <w:szCs w:val="26"/>
        </w:rPr>
        <w:instrText xml:space="preserve"> ADDIN EN.CITE &lt;EndNote&gt;&lt;Cite AuthorYear="1"&gt;&lt;Author&gt;Reyes&lt;/Author&gt;&lt;Year&gt;2014&lt;/Year&gt;&lt;RecNum&gt;185&lt;/RecNum&gt;&lt;DisplayText&gt;Reyes, Páez et al. (2014)&lt;/DisplayText&gt;&lt;record&gt;&lt;rec-number&gt;185&lt;/rec-number&gt;&lt;foreign-keys&gt;&lt;key app="EN" db-id="5pv9ftddjtvzdfe9p0vp20suxtzdwfsv2ep2" timestamp="1672413513"&gt;185&lt;/key&gt;&lt;/foreign-keys&gt;&lt;ref-type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sidR="00D65081">
        <w:rPr>
          <w:sz w:val="26"/>
          <w:szCs w:val="26"/>
        </w:rPr>
        <w:fldChar w:fldCharType="separate"/>
      </w:r>
      <w:r w:rsidR="00D56E23">
        <w:rPr>
          <w:noProof/>
          <w:sz w:val="26"/>
          <w:szCs w:val="26"/>
        </w:rPr>
        <w:t>Reyes, Páez et al. (2014)</w:t>
      </w:r>
      <w:r w:rsidR="00D65081">
        <w:rPr>
          <w:sz w:val="26"/>
          <w:szCs w:val="26"/>
        </w:rPr>
        <w:fldChar w:fldCharType="end"/>
      </w:r>
      <w:r w:rsidR="00E74116" w:rsidRPr="00D251A7">
        <w:rPr>
          <w:sz w:val="26"/>
          <w:szCs w:val="26"/>
        </w:rPr>
        <w:t xml:space="preserve">and </w:t>
      </w:r>
      <w:r w:rsidR="00D65081">
        <w:rPr>
          <w:sz w:val="26"/>
          <w:szCs w:val="26"/>
        </w:rPr>
        <w:fldChar w:fldCharType="begin"/>
      </w:r>
      <w:r w:rsidR="00D56E23">
        <w:rPr>
          <w:sz w:val="26"/>
          <w:szCs w:val="26"/>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D65081">
        <w:rPr>
          <w:sz w:val="26"/>
          <w:szCs w:val="26"/>
        </w:rPr>
        <w:fldChar w:fldCharType="separate"/>
      </w:r>
      <w:r w:rsidR="00D56E23">
        <w:rPr>
          <w:noProof/>
          <w:sz w:val="26"/>
          <w:szCs w:val="26"/>
        </w:rPr>
        <w:t>Cheng, Caset et al. (2019)</w:t>
      </w:r>
      <w:r w:rsidR="00D65081">
        <w:rPr>
          <w:sz w:val="26"/>
          <w:szCs w:val="26"/>
        </w:rPr>
        <w:fldChar w:fldCharType="end"/>
      </w:r>
      <w:r w:rsidR="00D65081">
        <w:rPr>
          <w:sz w:val="26"/>
          <w:szCs w:val="26"/>
        </w:rPr>
        <w:t xml:space="preserve"> </w:t>
      </w:r>
      <w:r w:rsidR="00E74116" w:rsidRPr="00D251A7">
        <w:rPr>
          <w:sz w:val="26"/>
          <w:szCs w:val="26"/>
        </w:rPr>
        <w:t xml:space="preserve">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bikeability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65081">
        <w:rPr>
          <w:sz w:val="26"/>
          <w:szCs w:val="26"/>
        </w:rPr>
        <w:t xml:space="preserve"> </w:t>
      </w:r>
      <w:r w:rsidR="00D65081">
        <w:rPr>
          <w:sz w:val="26"/>
          <w:szCs w:val="26"/>
        </w:rPr>
        <w:fldChar w:fldCharType="begin">
          <w:fldData xml:space="preserve">PEVuZE5vdGU+PENpdGU+PEF1dGhvcj5BcmVsbGFuYTwvQXV0aG9yPjxZZWFyPjIwMjE8L1llYXI+
PFJlY051bT4xNzk8L1JlY051bT48RGlzcGxheVRleHQ+KEZyYW5rLCBTYWxsaXMgZXQgYWwuIDIw
MTAsIFZhbGUsIFNhcmFpdmEgZXQgYWwuIDIwMTUsIEFyZWxsYW5hLCBBbHZhcmV6IGV0IGFsLiAy
MDIxKTwvRGlzcGxheVRleHQ+PHJlY29yZD48cmVjLW51bWJlcj4xNzk8L3JlYy1udW1iZXI+PGZv
cmVpZ24ta2V5cz48a2V5IGFwcD0iRU4iIGRiLWlkPSI1cHY5ZnRkZGp0dnpkZmU5cDB2cDIwc3V4
dHpkd2ZzdjJlcDIiIHRpbWVzdGFtcD0iMTY3MjQxMzQ5MiI+MTc5PC9rZXk+PC9mb3JlaWduLWtl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MjAxMDwvWWVhcj48UmVjTnVtPjE1OTwvUmVjTnVtPjxyZWNvcmQ+PHJlYy1udW1iZXI+MTU5PC9y
ZWMtbnVtYmVyPjxmb3JlaWduLWtleXM+PGtleSBhcHA9IkVOIiBkYi1pZD0iNXB2OWZ0ZGRqdHZ6
ZGZlOXAwdnAyMHN1eHR6ZHdmc3YyZXAyIiB0aW1lc3RhbXA9IjE2NzI0MTM0MjIiPjE1OTwva2V5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dW0+PHJlbW90ZS1kYXRhYmFzZS1uYW1lPk1lZGxpbmU8L3JlbW90ZS1kYXRhYmFzZS1uYW1lPjxy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</w:fldData>
        </w:fldChar>
      </w:r>
      <w:r w:rsidR="00872A41">
        <w:rPr>
          <w:sz w:val="26"/>
          <w:szCs w:val="26"/>
        </w:rPr>
        <w:instrText xml:space="preserve"> ADDIN EN.CITE </w:instrText>
      </w:r>
      <w:r w:rsidR="00872A41">
        <w:rPr>
          <w:sz w:val="26"/>
          <w:szCs w:val="26"/>
        </w:rPr>
        <w:fldChar w:fldCharType="begin">
          <w:fldData xml:space="preserve">PEVuZE5vdGU+PENpdGU+PEF1dGhvcj5BcmVsbGFuYTwvQXV0aG9yPjxZZWFyPjIwMjE8L1llYXI+
PFJlY051bT4xNzk8L1JlY051bT48RGlzcGxheVRleHQ+KEZyYW5rLCBTYWxsaXMgZXQgYWwuIDIw
MTAsIFZhbGUsIFNhcmFpdmEgZXQgYWwuIDIwMTUsIEFyZWxsYW5hLCBBbHZhcmV6IGV0IGFsLiAy
MDIxKTwvRGlzcGxheVRleHQ+PHJlY29yZD48cmVjLW51bWJlcj4xNzk8L3JlYy1udW1iZXI+PGZv
cmVpZ24ta2V5cz48a2V5IGFwcD0iRU4iIGRiLWlkPSI1cHY5ZnRkZGp0dnpkZmU5cDB2cDIwc3V4
dHpkd2ZzdjJlcDIiIHRpbWVzdGFtcD0iMTY3MjQxMzQ5MiI+MTc5PC9rZXk+PC9mb3JlaWduLWtl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MjAxMDwvWWVhcj48UmVjTnVtPjE1OTwvUmVjTnVtPjxyZWNvcmQ+PHJlYy1udW1iZXI+MTU5PC9y
ZWMtbnVtYmVyPjxmb3JlaWduLWtleXM+PGtleSBhcHA9IkVOIiBkYi1pZD0iNXB2OWZ0ZGRqdHZ6
ZGZlOXAwdnAyMHN1eHR6ZHdmc3YyZXAyIiB0aW1lc3RhbXA9IjE2NzI0MTM0MjIiPjE1OTwva2V5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dW0+PHJlbW90ZS1kYXRhYmFzZS1uYW1lPk1lZGxpbmU8L3JlbW90ZS1kYXRhYmFzZS1uYW1lPjxy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</w:fldData>
        </w:fldChar>
      </w:r>
      <w:r w:rsidR="00872A41">
        <w:rPr>
          <w:sz w:val="26"/>
          <w:szCs w:val="26"/>
        </w:rPr>
        <w:instrText xml:space="preserve"> ADDIN EN.CITE.DATA </w:instrText>
      </w:r>
      <w:r w:rsidR="00872A41">
        <w:rPr>
          <w:sz w:val="26"/>
          <w:szCs w:val="26"/>
        </w:rPr>
      </w:r>
      <w:r w:rsidR="00872A41">
        <w:rPr>
          <w:sz w:val="26"/>
          <w:szCs w:val="26"/>
        </w:rPr>
        <w:fldChar w:fldCharType="end"/>
      </w:r>
      <w:r w:rsidR="00D65081">
        <w:rPr>
          <w:sz w:val="26"/>
          <w:szCs w:val="26"/>
        </w:rPr>
        <w:fldChar w:fldCharType="separate"/>
      </w:r>
      <w:r w:rsidR="00D56E23">
        <w:rPr>
          <w:noProof/>
          <w:sz w:val="26"/>
          <w:szCs w:val="26"/>
        </w:rPr>
        <w:t>(Frank, Sallis et al. 2010, Vale, Saraiva et al. 2015, Arellana, Alvarez et al. 2021)</w:t>
      </w:r>
      <w:r w:rsidR="00D65081">
        <w:rPr>
          <w:sz w:val="26"/>
          <w:szCs w:val="26"/>
        </w:rPr>
        <w:fldChar w:fldCharType="end"/>
      </w:r>
      <w:r w:rsidR="00D854E4" w:rsidRPr="00D251A7">
        <w:rPr>
          <w:sz w:val="26"/>
          <w:szCs w:val="26"/>
        </w:rPr>
        <w:t>.</w:t>
      </w:r>
    </w:p>
    <w:p w14:paraId="0AE14223" w14:textId="5A033095" w:rsidR="00027017" w:rsidRDefault="00027017" w:rsidP="00D251A7">
      <w:pPr>
        <w:spacing w:line="360" w:lineRule="auto"/>
        <w:jc w:val="both"/>
        <w:rPr>
          <w:sz w:val="26"/>
          <w:szCs w:val="26"/>
        </w:rPr>
      </w:pPr>
      <w:r w:rsidRPr="00D251A7">
        <w:rPr>
          <w:sz w:val="26"/>
          <w:szCs w:val="26"/>
        </w:rPr>
        <w:t xml:space="preserve">The majority of studies focus on origin-based accessibility (access to destinations), however, as argued by </w:t>
      </w:r>
      <w:r w:rsidR="00D65081">
        <w:rPr>
          <w:sz w:val="26"/>
          <w:szCs w:val="26"/>
        </w:rPr>
        <w:fldChar w:fldCharType="begin"/>
      </w:r>
      <w:r w:rsidR="00872A41">
        <w:rPr>
          <w:sz w:val="26"/>
          <w:szCs w:val="26"/>
        </w:rPr>
        <w:instrText xml:space="preserve"> ADDIN EN.CITE &lt;EndNote&gt;&lt;Cite AuthorYear="1"&gt;&lt;Author&gt;Vale&lt;/Author&gt;&lt;Year&gt;2015&lt;/Year&gt;&lt;RecNum&gt;21&lt;/RecNum&gt;&lt;DisplayText&gt;Vale, Saraiva et al. (2015)&lt;/DisplayText&gt;&lt;record&gt;&lt;rec-number&gt;21&lt;/rec-number&gt;&lt;foreign-keys&gt;&lt;key app="EN" db-id="5pv9ftddjtvzdfe9p0vp20suxtzdwfsv2ep2" timestamp="1672412969"&gt;21&lt;/key&gt;&lt;/foreign-keys&gt;&lt;ref-type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D65081">
        <w:rPr>
          <w:sz w:val="26"/>
          <w:szCs w:val="26"/>
        </w:rPr>
        <w:fldChar w:fldCharType="separate"/>
      </w:r>
      <w:r w:rsidR="00D56E23">
        <w:rPr>
          <w:noProof/>
          <w:sz w:val="26"/>
          <w:szCs w:val="26"/>
        </w:rPr>
        <w:t>Vale, Saraiva et al. (2015)</w:t>
      </w:r>
      <w:r w:rsidR="00D65081">
        <w:rPr>
          <w:sz w:val="26"/>
          <w:szCs w:val="26"/>
        </w:rPr>
        <w:fldChar w:fldCharType="end"/>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470" w:name="_Toc107809292"/>
      <w:r>
        <w:rPr>
          <w:lang w:val="en-US"/>
        </w:rPr>
        <w:lastRenderedPageBreak/>
        <w:t>Conclusion</w:t>
      </w:r>
      <w:bookmarkEnd w:id="470"/>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Among the four main types of active accessibility measures identified, t</w:t>
      </w:r>
      <w:r w:rsidRPr="00D51A42">
        <w:rPr>
          <w:sz w:val="26"/>
          <w:szCs w:val="26"/>
        </w:rPr>
        <w:t xml:space="preserve">he majority of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lastRenderedPageBreak/>
        <w:t xml:space="preserve">Network distances would be preferrable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Distance-decay weighting seems preferr</w:t>
      </w:r>
      <w:r w:rsidR="00BE51B2">
        <w:rPr>
          <w:rFonts w:ascii="Arial" w:hAnsi="Arial" w:cs="Arial"/>
          <w:color w:val="4472C4" w:themeColor="accent1"/>
          <w:lang w:val="en-US"/>
        </w:rPr>
        <w:t>able</w:t>
      </w:r>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Yes, see Paez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471" w:name="_Toc107809293"/>
      <w:r>
        <w:rPr>
          <w:lang w:val="en-US"/>
        </w:rPr>
        <w:t>References</w:t>
      </w:r>
      <w:bookmarkEnd w:id="471"/>
    </w:p>
    <w:p w14:paraId="186383C2" w14:textId="77777777" w:rsidR="00053898" w:rsidRDefault="00053898" w:rsidP="006F2400">
      <w:pPr>
        <w:rPr>
          <w:rFonts w:ascii="Arial" w:hAnsi="Arial" w:cs="B Nazanin"/>
          <w:lang w:val="en-US"/>
        </w:rPr>
      </w:pPr>
    </w:p>
    <w:p w14:paraId="4BE862C7" w14:textId="77777777" w:rsidR="00B705AD" w:rsidRPr="00B705AD" w:rsidRDefault="00053898" w:rsidP="00B705AD">
      <w:pPr>
        <w:pStyle w:val="EndNoteBibliography"/>
      </w:pPr>
      <w:r>
        <w:rPr>
          <w:rFonts w:ascii="Arial" w:hAnsi="Arial" w:cs="B Nazanin"/>
        </w:rPr>
        <w:fldChar w:fldCharType="begin"/>
      </w:r>
      <w:r>
        <w:rPr>
          <w:rFonts w:ascii="Arial" w:hAnsi="Arial" w:cs="B Nazanin"/>
        </w:rPr>
        <w:instrText xml:space="preserve"> ADDIN EN.REFLIST </w:instrText>
      </w:r>
      <w:r>
        <w:rPr>
          <w:rFonts w:ascii="Arial" w:hAnsi="Arial" w:cs="B Nazanin"/>
        </w:rPr>
        <w:fldChar w:fldCharType="separate"/>
      </w:r>
      <w:r w:rsidR="00B705AD" w:rsidRPr="00B705AD">
        <w:t xml:space="preserve">Achuthan, K., et al. (2007). </w:t>
      </w:r>
      <w:r w:rsidR="00B705AD" w:rsidRPr="00B705AD">
        <w:rPr>
          <w:u w:val="single"/>
        </w:rPr>
        <w:t>Measuring pedestrian accessibility</w:t>
      </w:r>
      <w:r w:rsidR="00B705AD" w:rsidRPr="00B705AD">
        <w:t>. Proceedings of the Geographical Information Science Research UK (GISRUK) Conference, National Centre for Geocomputation, National University of Ireland, Citeseer.</w:t>
      </w:r>
    </w:p>
    <w:p w14:paraId="1753C1A1" w14:textId="77777777" w:rsidR="00B705AD" w:rsidRPr="00B705AD" w:rsidRDefault="00B705AD" w:rsidP="00B705AD">
      <w:pPr>
        <w:pStyle w:val="EndNoteBibliography"/>
        <w:spacing w:after="0"/>
        <w:ind w:left="720" w:hanging="720"/>
      </w:pPr>
      <w:r w:rsidRPr="00B705AD">
        <w:tab/>
      </w:r>
    </w:p>
    <w:p w14:paraId="3742860B" w14:textId="77777777" w:rsidR="00B705AD" w:rsidRPr="00B705AD" w:rsidRDefault="00B705AD" w:rsidP="00B705AD">
      <w:pPr>
        <w:pStyle w:val="EndNoteBibliography"/>
      </w:pPr>
      <w:r w:rsidRPr="00B705AD">
        <w:t xml:space="preserve">Adhikari, B., et al. (2021). "Community design and hypertension: Walkability and park access relationships with cardiovascular health." </w:t>
      </w:r>
      <w:r w:rsidRPr="00B705AD">
        <w:rPr>
          <w:u w:val="single"/>
        </w:rPr>
        <w:t>Int J Hyg Environ Health</w:t>
      </w:r>
      <w:r w:rsidRPr="00B705AD">
        <w:t xml:space="preserve"> </w:t>
      </w:r>
      <w:r w:rsidRPr="00B705AD">
        <w:rPr>
          <w:b/>
        </w:rPr>
        <w:t>237</w:t>
      </w:r>
      <w:r w:rsidRPr="00B705AD">
        <w:t>: 113820.</w:t>
      </w:r>
    </w:p>
    <w:p w14:paraId="46346D1E" w14:textId="77777777" w:rsidR="00B705AD" w:rsidRPr="00B705AD" w:rsidRDefault="00B705AD" w:rsidP="00B705AD">
      <w:pPr>
        <w:pStyle w:val="EndNoteBibliography"/>
        <w:ind w:left="720" w:hanging="720"/>
      </w:pPr>
      <w:r w:rsidRPr="00B705AD">
        <w:tab/>
        <w:t xml:space="preserve">BACKGROUND: There is an increased literature focusing on the role of the built and natural environments in preventing hypertension. However, very few studies have quantitively analyzed specific pathways through which urban form affects blood pressure levels. OBJECTIVES: To examine how features of the built and natural environments relate to hypertension and the mediating role of transportation and leisure walking and body mass index in this relationship. METHODS: We examined the association between neighbourhood walkability and park availability with hypertension through generalized linear models in two independent population cohorts. One Cohort was 22,418 adults (My Health My Community) and the other cohort was 11,972 adults (BC Generations Project). We employed a path analysis modelling approach to explore the presence and significance of mediating factors that may contribute to any association between walkability or park availability and hypertension. This study intentionally employed walkability measures enforced through municipal zoning and subdivision regulations legally underpinned by health, safety, and welfare. All models were adjusted for socioeconomic and other characteristics where data were available. RESULTS: Our analysis of two population-based Canadian cohorts consistently found that higher levels of walkability and park accessibility were both associated with significantly lower odds of self-reported hypertension, especially for lower income individuals. Mediation analysis showed that obesity accounted for 50% and 52.9% of the total effect of walkability and park accessibility on hypertension, respectively. DISCUSSION: We suggest an integrated population health approach that considers </w:t>
      </w:r>
      <w:r w:rsidRPr="00B705AD">
        <w:lastRenderedPageBreak/>
        <w:t>multimorbidity as a result of exposure to car-dependent areas and the lack of green spaces. Longitudinal research is needed to document causal effects of built and natural environments on hypertension.</w:t>
      </w:r>
    </w:p>
    <w:p w14:paraId="2AEC288A" w14:textId="77777777" w:rsidR="00B705AD" w:rsidRPr="00B705AD" w:rsidRDefault="00B705AD" w:rsidP="00B705AD">
      <w:pPr>
        <w:pStyle w:val="EndNoteBibliography"/>
        <w:spacing w:after="0"/>
      </w:pPr>
    </w:p>
    <w:p w14:paraId="538BEA14" w14:textId="77777777" w:rsidR="00B705AD" w:rsidRPr="00B705AD" w:rsidRDefault="00B705AD" w:rsidP="00B705AD">
      <w:pPr>
        <w:pStyle w:val="EndNoteBibliography"/>
      </w:pPr>
      <w:r w:rsidRPr="00B705AD">
        <w:t xml:space="preserve">Akgün, N., et al. (2018). "Cyclist casualty severity at roundabouts–To what extent do the geometric characteristics of roundabouts play a part?" </w:t>
      </w:r>
      <w:r w:rsidRPr="00B705AD">
        <w:rPr>
          <w:u w:val="single"/>
        </w:rPr>
        <w:t>Journal of safety research</w:t>
      </w:r>
      <w:r w:rsidRPr="00B705AD">
        <w:t xml:space="preserve"> </w:t>
      </w:r>
      <w:r w:rsidRPr="00B705AD">
        <w:rPr>
          <w:b/>
        </w:rPr>
        <w:t>67</w:t>
      </w:r>
      <w:r w:rsidRPr="00B705AD">
        <w:t>: 83-91.</w:t>
      </w:r>
    </w:p>
    <w:p w14:paraId="46E4529D" w14:textId="77777777" w:rsidR="00B705AD" w:rsidRPr="00B705AD" w:rsidRDefault="00B705AD" w:rsidP="00B705AD">
      <w:pPr>
        <w:pStyle w:val="EndNoteBibliography"/>
        <w:spacing w:after="0"/>
        <w:ind w:left="720" w:hanging="720"/>
      </w:pPr>
      <w:r w:rsidRPr="00B705AD">
        <w:tab/>
      </w:r>
    </w:p>
    <w:p w14:paraId="23864E8B" w14:textId="77777777" w:rsidR="00B705AD" w:rsidRPr="00B705AD" w:rsidRDefault="00B705AD" w:rsidP="00B705AD">
      <w:pPr>
        <w:pStyle w:val="EndNoteBibliography"/>
      </w:pPr>
      <w:r w:rsidRPr="00B705AD">
        <w:t xml:space="preserve">Alshalalfah, B. and A. Shalaby (2007). "Relationship of walk access distance to transit with service, travel, and personal characteristics." </w:t>
      </w:r>
      <w:r w:rsidRPr="00B705AD">
        <w:rPr>
          <w:u w:val="single"/>
        </w:rPr>
        <w:t>Journal of Urban Planning and Development</w:t>
      </w:r>
      <w:r w:rsidRPr="00B705AD">
        <w:t xml:space="preserve"> </w:t>
      </w:r>
      <w:r w:rsidRPr="00B705AD">
        <w:rPr>
          <w:b/>
        </w:rPr>
        <w:t>133</w:t>
      </w:r>
      <w:r w:rsidRPr="00B705AD">
        <w:t>(2): 114-118.</w:t>
      </w:r>
    </w:p>
    <w:p w14:paraId="2FB27CC6" w14:textId="77777777" w:rsidR="00B705AD" w:rsidRPr="00B705AD" w:rsidRDefault="00B705AD" w:rsidP="00B705AD">
      <w:pPr>
        <w:pStyle w:val="EndNoteBibliography"/>
        <w:spacing w:after="0"/>
        <w:ind w:left="720" w:hanging="720"/>
      </w:pPr>
      <w:r w:rsidRPr="00B705AD">
        <w:tab/>
      </w:r>
    </w:p>
    <w:p w14:paraId="6EAB81D4" w14:textId="77777777" w:rsidR="00B705AD" w:rsidRPr="00B705AD" w:rsidRDefault="00B705AD" w:rsidP="00B705AD">
      <w:pPr>
        <w:pStyle w:val="EndNoteBibliography"/>
      </w:pPr>
      <w:r w:rsidRPr="00B705AD">
        <w:t xml:space="preserve">Apparicio, P., et al. (2008). "Comparing alternative approaches to measuring the geographical accessibility of urban health services: Distance types and aggregation-error issues." </w:t>
      </w:r>
      <w:r w:rsidRPr="00B705AD">
        <w:rPr>
          <w:u w:val="single"/>
        </w:rPr>
        <w:t>Int J Health Geogr</w:t>
      </w:r>
      <w:r w:rsidRPr="00B705AD">
        <w:t xml:space="preserve"> </w:t>
      </w:r>
      <w:r w:rsidRPr="00B705AD">
        <w:rPr>
          <w:b/>
        </w:rPr>
        <w:t>7</w:t>
      </w:r>
      <w:r w:rsidRPr="00B705AD">
        <w:t>: 7.</w:t>
      </w:r>
    </w:p>
    <w:p w14:paraId="697ACBD9" w14:textId="77777777" w:rsidR="00B705AD" w:rsidRPr="00B705AD" w:rsidRDefault="00B705AD" w:rsidP="00B705AD">
      <w:pPr>
        <w:pStyle w:val="EndNoteBibliography"/>
        <w:ind w:left="720" w:hanging="720"/>
      </w:pPr>
      <w:r w:rsidRPr="00B705AD">
        <w:tab/>
        <w:t>BACKGROUND: Over the past two decades, geographical accessibility of urban resources for population living in residential areas has received an increased focus in urban health studies. Operationalising and computing geographical accessibility measures depend on a set of four parameters, namely definition of residential areas, a method of aggregation, a measure of accessibility, and a type of distance. Yet, the choice of these parameters may potentially generate different results leading to significant measurement errors. The aim of this paper is to compare discrepancies in results for geographical accessibility of selected health care services for residential areas (i.e. census tracts) computed using different distance types and aggregation methods. RESULTS: First, the comparison of distance types demonstrates that Cartesian distances (Euclidean and Manhattan distances) are strongly correlated with more accurate network distances (shortest network and shortest network time distances) across the metropolitan area (Pearson correlation greater than 0.95). However, important local variations in correlation between Cartesian and network distances were observed notably in suburban areas where Cartesian distances were less precise.Second, the choice of the aggregation method is also important: in comparison to the most accurate aggregation method (population-weighted mean of the accessibility measure for census blocks within census tracts), accessibility measures computed from census tract centroids, though not inaccurate, yield important measurement errors for 5% to 10% of census tracts. CONCLUSION: Although errors associated to the choice of distance types and aggregation method are only important for about 10% of census tracts located mainly in suburban areas, we should not avoid using the best estimation method possible for evaluating geographical accessibility. This is especially so if these measures are to be included as a dimension of the built environment in studies investigating residential area effects on health. If these measures are not sufficiently precise, this could lead to errors or lack of precision in the estimation of residential area effects on health.</w:t>
      </w:r>
    </w:p>
    <w:p w14:paraId="25B89754" w14:textId="77777777" w:rsidR="00B705AD" w:rsidRPr="00B705AD" w:rsidRDefault="00B705AD" w:rsidP="00B705AD">
      <w:pPr>
        <w:pStyle w:val="EndNoteBibliography"/>
        <w:spacing w:after="0"/>
      </w:pPr>
    </w:p>
    <w:p w14:paraId="475EFF5F" w14:textId="77777777" w:rsidR="00B705AD" w:rsidRPr="00B705AD" w:rsidRDefault="00B705AD" w:rsidP="00B705AD">
      <w:pPr>
        <w:pStyle w:val="EndNoteBibliography"/>
      </w:pPr>
      <w:r w:rsidRPr="00B705AD">
        <w:t xml:space="preserve">Arasan, V. T., et al. (1994). "Characteristics of trips by foot and bicycle modes in Indian city." </w:t>
      </w:r>
      <w:r w:rsidRPr="00B705AD">
        <w:rPr>
          <w:u w:val="single"/>
        </w:rPr>
        <w:t>Journal of Transportation Engineering</w:t>
      </w:r>
      <w:r w:rsidRPr="00B705AD">
        <w:t xml:space="preserve"> </w:t>
      </w:r>
      <w:r w:rsidRPr="00B705AD">
        <w:rPr>
          <w:b/>
        </w:rPr>
        <w:t>120</w:t>
      </w:r>
      <w:r w:rsidRPr="00B705AD">
        <w:t>(2): 283-294.</w:t>
      </w:r>
    </w:p>
    <w:p w14:paraId="64149A20" w14:textId="77777777" w:rsidR="00B705AD" w:rsidRPr="00B705AD" w:rsidRDefault="00B705AD" w:rsidP="00B705AD">
      <w:pPr>
        <w:pStyle w:val="EndNoteBibliography"/>
        <w:spacing w:after="0"/>
        <w:ind w:left="720" w:hanging="720"/>
      </w:pPr>
      <w:r w:rsidRPr="00B705AD">
        <w:tab/>
      </w:r>
    </w:p>
    <w:p w14:paraId="2951C63C" w14:textId="77777777" w:rsidR="00B705AD" w:rsidRPr="00B705AD" w:rsidRDefault="00B705AD" w:rsidP="00B705AD">
      <w:pPr>
        <w:pStyle w:val="EndNoteBibliography"/>
      </w:pPr>
      <w:r w:rsidRPr="00B705AD">
        <w:t xml:space="preserve">Arasan, V. T., et al. (1996). "Trip characteristics of travelers without vehicles." </w:t>
      </w:r>
      <w:r w:rsidRPr="00B705AD">
        <w:rPr>
          <w:u w:val="single"/>
        </w:rPr>
        <w:t>Journal of Transportation Engineering</w:t>
      </w:r>
      <w:r w:rsidRPr="00B705AD">
        <w:t xml:space="preserve"> </w:t>
      </w:r>
      <w:r w:rsidRPr="00B705AD">
        <w:rPr>
          <w:b/>
        </w:rPr>
        <w:t>122</w:t>
      </w:r>
      <w:r w:rsidRPr="00B705AD">
        <w:t>(1): 76-81.</w:t>
      </w:r>
    </w:p>
    <w:p w14:paraId="359B26DA" w14:textId="77777777" w:rsidR="00B705AD" w:rsidRPr="00B705AD" w:rsidRDefault="00B705AD" w:rsidP="00B705AD">
      <w:pPr>
        <w:pStyle w:val="EndNoteBibliography"/>
        <w:spacing w:after="0"/>
        <w:ind w:left="720" w:hanging="720"/>
      </w:pPr>
      <w:r w:rsidRPr="00B705AD">
        <w:tab/>
      </w:r>
    </w:p>
    <w:p w14:paraId="3626499C" w14:textId="77777777" w:rsidR="00B705AD" w:rsidRPr="00B705AD" w:rsidRDefault="00B705AD" w:rsidP="00B705AD">
      <w:pPr>
        <w:pStyle w:val="EndNoteBibliography"/>
      </w:pPr>
      <w:r w:rsidRPr="00B705AD">
        <w:lastRenderedPageBreak/>
        <w:t xml:space="preserve">Arellana, J., et al. (2021). "Walk this way: Pedestrian accessibility and equity in Barranquilla and Soledad, Colombia." </w:t>
      </w:r>
      <w:r w:rsidRPr="00B705AD">
        <w:rPr>
          <w:u w:val="single"/>
        </w:rPr>
        <w:t>Research in Transportation Economics</w:t>
      </w:r>
      <w:r w:rsidRPr="00B705AD">
        <w:t xml:space="preserve"> </w:t>
      </w:r>
      <w:r w:rsidRPr="00B705AD">
        <w:rPr>
          <w:b/>
        </w:rPr>
        <w:t>86</w:t>
      </w:r>
      <w:r w:rsidRPr="00B705AD">
        <w:t>.</w:t>
      </w:r>
    </w:p>
    <w:p w14:paraId="14D18DAC" w14:textId="77777777" w:rsidR="00B705AD" w:rsidRPr="00B705AD" w:rsidRDefault="00B705AD" w:rsidP="00B705AD">
      <w:pPr>
        <w:pStyle w:val="EndNoteBibliography"/>
        <w:spacing w:after="0"/>
        <w:ind w:left="720" w:hanging="720"/>
      </w:pPr>
      <w:r w:rsidRPr="00B705AD">
        <w:tab/>
      </w:r>
    </w:p>
    <w:p w14:paraId="51EE81C0" w14:textId="77777777" w:rsidR="00B705AD" w:rsidRPr="00B705AD" w:rsidRDefault="00B705AD" w:rsidP="00B705AD">
      <w:pPr>
        <w:pStyle w:val="EndNoteBibliography"/>
      </w:pPr>
      <w:r w:rsidRPr="00B705AD">
        <w:t xml:space="preserve">Arranz-Lopez, A., et al. (2019). "Measuring relative non-motorized accessibility to retail activities." </w:t>
      </w:r>
      <w:r w:rsidRPr="00B705AD">
        <w:rPr>
          <w:u w:val="single"/>
        </w:rPr>
        <w:t>International Journal of Sustainable Transportation</w:t>
      </w:r>
      <w:r w:rsidRPr="00B705AD">
        <w:t xml:space="preserve"> </w:t>
      </w:r>
      <w:r w:rsidRPr="00B705AD">
        <w:rPr>
          <w:b/>
        </w:rPr>
        <w:t>13</w:t>
      </w:r>
      <w:r w:rsidRPr="00B705AD">
        <w:t>(9): 639-651.</w:t>
      </w:r>
    </w:p>
    <w:p w14:paraId="4E990752" w14:textId="77777777" w:rsidR="00B705AD" w:rsidRPr="00B705AD" w:rsidRDefault="00B705AD" w:rsidP="00B705AD">
      <w:pPr>
        <w:pStyle w:val="EndNoteBibliography"/>
        <w:spacing w:after="0"/>
        <w:ind w:left="720" w:hanging="720"/>
      </w:pPr>
      <w:r w:rsidRPr="00B705AD">
        <w:tab/>
      </w:r>
    </w:p>
    <w:p w14:paraId="5EB591E2" w14:textId="77777777" w:rsidR="00B705AD" w:rsidRPr="00B705AD" w:rsidRDefault="00B705AD" w:rsidP="00B705AD">
      <w:pPr>
        <w:pStyle w:val="EndNoteBibliography"/>
      </w:pPr>
      <w:r w:rsidRPr="00B705AD">
        <w:t xml:space="preserve">Azmi, D. I., et al. (2013). "Comparative Study of Neighbourhood Walkability to Community Facilities between Two Precincts in Putrajaya." </w:t>
      </w:r>
      <w:r w:rsidRPr="00B705AD">
        <w:rPr>
          <w:u w:val="single"/>
        </w:rPr>
        <w:t>Procedia - Social and Behavioral Sciences</w:t>
      </w:r>
      <w:r w:rsidRPr="00B705AD">
        <w:t xml:space="preserve"> </w:t>
      </w:r>
      <w:r w:rsidRPr="00B705AD">
        <w:rPr>
          <w:b/>
        </w:rPr>
        <w:t>105</w:t>
      </w:r>
      <w:r w:rsidRPr="00B705AD">
        <w:t>: 513-524.</w:t>
      </w:r>
    </w:p>
    <w:p w14:paraId="02DDD87E" w14:textId="77777777" w:rsidR="00B705AD" w:rsidRPr="00B705AD" w:rsidRDefault="00B705AD" w:rsidP="00B705AD">
      <w:pPr>
        <w:pStyle w:val="EndNoteBibliography"/>
        <w:spacing w:after="0"/>
        <w:ind w:left="720" w:hanging="720"/>
      </w:pPr>
      <w:r w:rsidRPr="00B705AD">
        <w:tab/>
      </w:r>
    </w:p>
    <w:p w14:paraId="531A02F9" w14:textId="77777777" w:rsidR="00B705AD" w:rsidRPr="00B705AD" w:rsidRDefault="00B705AD" w:rsidP="00B705AD">
      <w:pPr>
        <w:pStyle w:val="EndNoteBibliography"/>
      </w:pPr>
      <w:r w:rsidRPr="00B705AD">
        <w:t xml:space="preserve">Ben-Akiva, M. and S. R. Lerman (2021). Disaggregate travel and mobility-choice models and measures of accessibility. </w:t>
      </w:r>
      <w:r w:rsidRPr="00B705AD">
        <w:rPr>
          <w:u w:val="single"/>
        </w:rPr>
        <w:t>Behavioural travel modelling</w:t>
      </w:r>
      <w:r w:rsidRPr="00B705AD">
        <w:t>, Routledge</w:t>
      </w:r>
      <w:r w:rsidRPr="00B705AD">
        <w:rPr>
          <w:b/>
        </w:rPr>
        <w:t xml:space="preserve">: </w:t>
      </w:r>
      <w:r w:rsidRPr="00B705AD">
        <w:t>654-679.</w:t>
      </w:r>
    </w:p>
    <w:p w14:paraId="5E7BD467" w14:textId="77777777" w:rsidR="00B705AD" w:rsidRPr="00B705AD" w:rsidRDefault="00B705AD" w:rsidP="00B705AD">
      <w:pPr>
        <w:pStyle w:val="EndNoteBibliography"/>
        <w:spacing w:after="0"/>
        <w:ind w:left="720" w:hanging="720"/>
      </w:pPr>
      <w:r w:rsidRPr="00B705AD">
        <w:tab/>
      </w:r>
    </w:p>
    <w:p w14:paraId="6F3E1FA5" w14:textId="77777777" w:rsidR="00B705AD" w:rsidRPr="00B705AD" w:rsidRDefault="00B705AD" w:rsidP="00B705AD">
      <w:pPr>
        <w:pStyle w:val="EndNoteBibliography"/>
      </w:pPr>
      <w:r w:rsidRPr="00B705AD">
        <w:t xml:space="preserve">Bhopal, R. and N. Unwin (1995). Cycling, physical exercise, and the millennium fund, British Medical Journal Publishing Group. </w:t>
      </w:r>
      <w:r w:rsidRPr="00B705AD">
        <w:rPr>
          <w:b/>
        </w:rPr>
        <w:t xml:space="preserve">311: </w:t>
      </w:r>
      <w:r w:rsidRPr="00B705AD">
        <w:t>344.</w:t>
      </w:r>
    </w:p>
    <w:p w14:paraId="6454A57C" w14:textId="77777777" w:rsidR="00B705AD" w:rsidRPr="00B705AD" w:rsidRDefault="00B705AD" w:rsidP="00B705AD">
      <w:pPr>
        <w:pStyle w:val="EndNoteBibliography"/>
        <w:spacing w:after="0"/>
        <w:ind w:left="720" w:hanging="720"/>
      </w:pPr>
      <w:r w:rsidRPr="00B705AD">
        <w:tab/>
      </w:r>
    </w:p>
    <w:p w14:paraId="33AD95D0" w14:textId="77777777" w:rsidR="00B705AD" w:rsidRPr="00B705AD" w:rsidRDefault="00B705AD" w:rsidP="00B705AD">
      <w:pPr>
        <w:pStyle w:val="EndNoteBibliography"/>
      </w:pPr>
      <w:r w:rsidRPr="00B705AD">
        <w:t xml:space="preserve">Blečić, I., et al. (2015). "Evaluating walkability: a capability-wise planning and design support system." </w:t>
      </w:r>
      <w:r w:rsidRPr="00B705AD">
        <w:rPr>
          <w:u w:val="single"/>
        </w:rPr>
        <w:t>International Journal of Geographical Information Science</w:t>
      </w:r>
      <w:r w:rsidRPr="00B705AD">
        <w:t xml:space="preserve"> </w:t>
      </w:r>
      <w:r w:rsidRPr="00B705AD">
        <w:rPr>
          <w:b/>
        </w:rPr>
        <w:t>29</w:t>
      </w:r>
      <w:r w:rsidRPr="00B705AD">
        <w:t>(8): 1350-1374.</w:t>
      </w:r>
    </w:p>
    <w:p w14:paraId="656B7CC5" w14:textId="77777777" w:rsidR="00B705AD" w:rsidRPr="00B705AD" w:rsidRDefault="00B705AD" w:rsidP="00B705AD">
      <w:pPr>
        <w:pStyle w:val="EndNoteBibliography"/>
        <w:spacing w:after="0"/>
        <w:ind w:left="720" w:hanging="720"/>
      </w:pPr>
      <w:r w:rsidRPr="00B705AD">
        <w:tab/>
      </w:r>
    </w:p>
    <w:p w14:paraId="5A20A96C" w14:textId="77777777" w:rsidR="00B705AD" w:rsidRPr="00B705AD" w:rsidRDefault="00B705AD" w:rsidP="00B705AD">
      <w:pPr>
        <w:pStyle w:val="EndNoteBibliography"/>
      </w:pPr>
      <w:r w:rsidRPr="00B705AD">
        <w:t xml:space="preserve">Boisjoly, G. and A. M. El-Geneidy (2017). "How to get there? A critical assessment of accessibility objectives and indicators in metropolitan transportation plans." </w:t>
      </w:r>
      <w:r w:rsidRPr="00B705AD">
        <w:rPr>
          <w:u w:val="single"/>
        </w:rPr>
        <w:t>Transport Policy</w:t>
      </w:r>
      <w:r w:rsidRPr="00B705AD">
        <w:t xml:space="preserve"> </w:t>
      </w:r>
      <w:r w:rsidRPr="00B705AD">
        <w:rPr>
          <w:b/>
        </w:rPr>
        <w:t>55</w:t>
      </w:r>
      <w:r w:rsidRPr="00B705AD">
        <w:t>: 38-50.</w:t>
      </w:r>
    </w:p>
    <w:p w14:paraId="3B5300F6" w14:textId="77777777" w:rsidR="00B705AD" w:rsidRPr="00B705AD" w:rsidRDefault="00B705AD" w:rsidP="00B705AD">
      <w:pPr>
        <w:pStyle w:val="EndNoteBibliography"/>
        <w:spacing w:after="0"/>
        <w:ind w:left="720" w:hanging="720"/>
      </w:pPr>
      <w:r w:rsidRPr="00B705AD">
        <w:tab/>
      </w:r>
    </w:p>
    <w:p w14:paraId="3A42495D" w14:textId="77777777" w:rsidR="00B705AD" w:rsidRPr="00B705AD" w:rsidRDefault="00B705AD" w:rsidP="00B705AD">
      <w:pPr>
        <w:pStyle w:val="EndNoteBibliography"/>
      </w:pPr>
      <w:r w:rsidRPr="00B705AD">
        <w:t xml:space="preserve">Brezina, T., Ulrich Leth, and Helmut Lemmerer (2020). "Mental barriers in planning for cycling." </w:t>
      </w:r>
      <w:r w:rsidRPr="00B705AD">
        <w:rPr>
          <w:u w:val="single"/>
        </w:rPr>
        <w:t>The Politics of Cycling Infrastructure</w:t>
      </w:r>
      <w:r w:rsidRPr="00B705AD">
        <w:t>.</w:t>
      </w:r>
    </w:p>
    <w:p w14:paraId="1221E7C0" w14:textId="77777777" w:rsidR="00B705AD" w:rsidRPr="00B705AD" w:rsidRDefault="00B705AD" w:rsidP="00B705AD">
      <w:pPr>
        <w:pStyle w:val="EndNoteBibliography"/>
        <w:spacing w:after="0"/>
        <w:ind w:left="720" w:hanging="720"/>
      </w:pPr>
      <w:r w:rsidRPr="00B705AD">
        <w:tab/>
      </w:r>
    </w:p>
    <w:p w14:paraId="16652C5A" w14:textId="77777777" w:rsidR="00B705AD" w:rsidRPr="00B705AD" w:rsidRDefault="00B705AD" w:rsidP="00B705AD">
      <w:pPr>
        <w:pStyle w:val="EndNoteBibliography"/>
      </w:pPr>
      <w:r w:rsidRPr="00B705AD">
        <w:t xml:space="preserve">Brown, J. R., et al. (2009). "Planning for Cars in Cities: Planners, Engineers, and Freeways in the 20th Century." </w:t>
      </w:r>
      <w:r w:rsidRPr="00B705AD">
        <w:rPr>
          <w:u w:val="single"/>
        </w:rPr>
        <w:t>Journal of the American Planning Association</w:t>
      </w:r>
      <w:r w:rsidRPr="00B705AD">
        <w:t xml:space="preserve"> </w:t>
      </w:r>
      <w:r w:rsidRPr="00B705AD">
        <w:rPr>
          <w:b/>
        </w:rPr>
        <w:t>75</w:t>
      </w:r>
      <w:r w:rsidRPr="00B705AD">
        <w:t>(2): 161-177.</w:t>
      </w:r>
    </w:p>
    <w:p w14:paraId="739F2EC3" w14:textId="77777777" w:rsidR="00B705AD" w:rsidRPr="00B705AD" w:rsidRDefault="00B705AD" w:rsidP="00B705AD">
      <w:pPr>
        <w:pStyle w:val="EndNoteBibliography"/>
        <w:spacing w:after="0"/>
        <w:ind w:left="720" w:hanging="720"/>
      </w:pPr>
      <w:r w:rsidRPr="00B705AD">
        <w:tab/>
      </w:r>
    </w:p>
    <w:p w14:paraId="0ACBBAAD" w14:textId="77777777" w:rsidR="00B705AD" w:rsidRPr="00B705AD" w:rsidRDefault="00B705AD" w:rsidP="00B705AD">
      <w:pPr>
        <w:pStyle w:val="EndNoteBibliography"/>
      </w:pPr>
      <w:r w:rsidRPr="00B705AD">
        <w:t xml:space="preserve">Chen, N. and C.-H. Wang (2020). "Does green transportation promote accessibility for equity in medium-size U.S. cites?" </w:t>
      </w:r>
      <w:r w:rsidRPr="00B705AD">
        <w:rPr>
          <w:u w:val="single"/>
        </w:rPr>
        <w:t>Transportation Research Part D: Transport and Environment</w:t>
      </w:r>
      <w:r w:rsidRPr="00B705AD">
        <w:t xml:space="preserve"> </w:t>
      </w:r>
      <w:r w:rsidRPr="00B705AD">
        <w:rPr>
          <w:b/>
        </w:rPr>
        <w:t>84</w:t>
      </w:r>
      <w:r w:rsidRPr="00B705AD">
        <w:t>.</w:t>
      </w:r>
    </w:p>
    <w:p w14:paraId="5E339449" w14:textId="77777777" w:rsidR="00B705AD" w:rsidRPr="00B705AD" w:rsidRDefault="00B705AD" w:rsidP="00B705AD">
      <w:pPr>
        <w:pStyle w:val="EndNoteBibliography"/>
        <w:spacing w:after="0"/>
        <w:ind w:left="720" w:hanging="720"/>
      </w:pPr>
      <w:r w:rsidRPr="00B705AD">
        <w:tab/>
      </w:r>
    </w:p>
    <w:p w14:paraId="7402141F" w14:textId="77777777" w:rsidR="00B705AD" w:rsidRPr="00B705AD" w:rsidRDefault="00B705AD" w:rsidP="00B705AD">
      <w:pPr>
        <w:pStyle w:val="EndNoteBibliography"/>
      </w:pPr>
      <w:r w:rsidRPr="00B705AD">
        <w:t xml:space="preserve">Cheng, L., et al. (2019). "Investigating walking accessibility to recreational amenities for elderly people in Nanjing, China." </w:t>
      </w:r>
      <w:r w:rsidRPr="00B705AD">
        <w:rPr>
          <w:u w:val="single"/>
        </w:rPr>
        <w:t>Transportation Research Part D: Transport and Environment</w:t>
      </w:r>
      <w:r w:rsidRPr="00B705AD">
        <w:t xml:space="preserve"> </w:t>
      </w:r>
      <w:r w:rsidRPr="00B705AD">
        <w:rPr>
          <w:b/>
        </w:rPr>
        <w:t>76</w:t>
      </w:r>
      <w:r w:rsidRPr="00B705AD">
        <w:t>: 85-99.</w:t>
      </w:r>
    </w:p>
    <w:p w14:paraId="1903D0A3" w14:textId="77777777" w:rsidR="00B705AD" w:rsidRPr="00B705AD" w:rsidRDefault="00B705AD" w:rsidP="00B705AD">
      <w:pPr>
        <w:pStyle w:val="EndNoteBibliography"/>
        <w:spacing w:after="0"/>
        <w:ind w:left="720" w:hanging="720"/>
      </w:pPr>
      <w:r w:rsidRPr="00B705AD">
        <w:tab/>
      </w:r>
    </w:p>
    <w:p w14:paraId="7EF9D0C4" w14:textId="77777777" w:rsidR="00B705AD" w:rsidRPr="00B705AD" w:rsidRDefault="00B705AD" w:rsidP="00B705AD">
      <w:pPr>
        <w:pStyle w:val="EndNoteBibliography"/>
      </w:pPr>
      <w:r w:rsidRPr="00B705AD">
        <w:t xml:space="preserve">Daniels, R. and C. Mulley (2013). "Explaining walking distance to public transport: The dominance of public transport supply." </w:t>
      </w:r>
      <w:r w:rsidRPr="00B705AD">
        <w:rPr>
          <w:u w:val="single"/>
        </w:rPr>
        <w:t>Journal of Transport and Land Use</w:t>
      </w:r>
      <w:r w:rsidRPr="00B705AD">
        <w:t xml:space="preserve"> </w:t>
      </w:r>
      <w:r w:rsidRPr="00B705AD">
        <w:rPr>
          <w:b/>
        </w:rPr>
        <w:t>6</w:t>
      </w:r>
      <w:r w:rsidRPr="00B705AD">
        <w:t>(2): 5-20.</w:t>
      </w:r>
    </w:p>
    <w:p w14:paraId="13A2C24A" w14:textId="77777777" w:rsidR="00B705AD" w:rsidRPr="00B705AD" w:rsidRDefault="00B705AD" w:rsidP="00B705AD">
      <w:pPr>
        <w:pStyle w:val="EndNoteBibliography"/>
        <w:spacing w:after="0"/>
        <w:ind w:left="720" w:hanging="720"/>
      </w:pPr>
      <w:r w:rsidRPr="00B705AD">
        <w:tab/>
      </w:r>
    </w:p>
    <w:p w14:paraId="12EE70AC" w14:textId="77777777" w:rsidR="00B705AD" w:rsidRPr="00B705AD" w:rsidRDefault="00B705AD" w:rsidP="00B705AD">
      <w:pPr>
        <w:pStyle w:val="EndNoteBibliography"/>
      </w:pPr>
      <w:r w:rsidRPr="00B705AD">
        <w:t xml:space="preserve">Devkota, B., et al. (2012). "Planning for non-motorized travel in rural Nepal: a role for geographic information systems." </w:t>
      </w:r>
      <w:r w:rsidRPr="00B705AD">
        <w:rPr>
          <w:u w:val="single"/>
        </w:rPr>
        <w:t>Journal of Transport Geography</w:t>
      </w:r>
      <w:r w:rsidRPr="00B705AD">
        <w:t xml:space="preserve"> </w:t>
      </w:r>
      <w:r w:rsidRPr="00B705AD">
        <w:rPr>
          <w:b/>
        </w:rPr>
        <w:t>24</w:t>
      </w:r>
      <w:r w:rsidRPr="00B705AD">
        <w:t>: 282-291.</w:t>
      </w:r>
    </w:p>
    <w:p w14:paraId="22BA230B" w14:textId="77777777" w:rsidR="00B705AD" w:rsidRPr="00B705AD" w:rsidRDefault="00B705AD" w:rsidP="00B705AD">
      <w:pPr>
        <w:pStyle w:val="EndNoteBibliography"/>
        <w:spacing w:after="0"/>
        <w:ind w:left="720" w:hanging="720"/>
      </w:pPr>
      <w:r w:rsidRPr="00B705AD">
        <w:tab/>
      </w:r>
    </w:p>
    <w:p w14:paraId="601CE5E2" w14:textId="77777777" w:rsidR="00B705AD" w:rsidRPr="00B705AD" w:rsidRDefault="00B705AD" w:rsidP="00B705AD">
      <w:pPr>
        <w:pStyle w:val="EndNoteBibliography"/>
      </w:pPr>
      <w:r w:rsidRPr="00B705AD">
        <w:t xml:space="preserve">Dovey, K. and E. Pafka (2020). "What is walkability? The urban DMA." </w:t>
      </w:r>
      <w:r w:rsidRPr="00B705AD">
        <w:rPr>
          <w:u w:val="single"/>
        </w:rPr>
        <w:t>Urban Studies</w:t>
      </w:r>
      <w:r w:rsidRPr="00B705AD">
        <w:t xml:space="preserve"> </w:t>
      </w:r>
      <w:r w:rsidRPr="00B705AD">
        <w:rPr>
          <w:b/>
        </w:rPr>
        <w:t>57</w:t>
      </w:r>
      <w:r w:rsidRPr="00B705AD">
        <w:t>(1): 93-108.</w:t>
      </w:r>
    </w:p>
    <w:p w14:paraId="12B2249A" w14:textId="77777777" w:rsidR="00B705AD" w:rsidRPr="00B705AD" w:rsidRDefault="00B705AD" w:rsidP="00B705AD">
      <w:pPr>
        <w:pStyle w:val="EndNoteBibliography"/>
        <w:spacing w:after="0"/>
        <w:ind w:left="720" w:hanging="720"/>
      </w:pPr>
      <w:r w:rsidRPr="00B705AD">
        <w:lastRenderedPageBreak/>
        <w:tab/>
      </w:r>
    </w:p>
    <w:p w14:paraId="3F7F9796" w14:textId="77777777" w:rsidR="00B705AD" w:rsidRPr="00B705AD" w:rsidRDefault="00B705AD" w:rsidP="00B705AD">
      <w:pPr>
        <w:pStyle w:val="EndNoteBibliography"/>
      </w:pPr>
      <w:r w:rsidRPr="00B705AD">
        <w:t xml:space="preserve">Duncan, D. T., et al. (2011). "Validation of Walk Score® for estimating neighborhood walkability: an analysis of four US metropolitan areas." </w:t>
      </w:r>
      <w:r w:rsidRPr="00B705AD">
        <w:rPr>
          <w:u w:val="single"/>
        </w:rPr>
        <w:t>International journal of environmental research and public health</w:t>
      </w:r>
      <w:r w:rsidRPr="00B705AD">
        <w:t xml:space="preserve"> </w:t>
      </w:r>
      <w:r w:rsidRPr="00B705AD">
        <w:rPr>
          <w:b/>
        </w:rPr>
        <w:t>8</w:t>
      </w:r>
      <w:r w:rsidRPr="00B705AD">
        <w:t>(11): 4160-4179.</w:t>
      </w:r>
    </w:p>
    <w:p w14:paraId="6DC1AE05" w14:textId="77777777" w:rsidR="00B705AD" w:rsidRPr="00B705AD" w:rsidRDefault="00B705AD" w:rsidP="00B705AD">
      <w:pPr>
        <w:pStyle w:val="EndNoteBibliography"/>
        <w:spacing w:after="0"/>
        <w:ind w:left="720" w:hanging="720"/>
      </w:pPr>
      <w:r w:rsidRPr="00B705AD">
        <w:tab/>
      </w:r>
    </w:p>
    <w:p w14:paraId="74BDDEE0" w14:textId="77777777" w:rsidR="00B705AD" w:rsidRPr="00B705AD" w:rsidRDefault="00B705AD" w:rsidP="00B705AD">
      <w:pPr>
        <w:pStyle w:val="EndNoteBibliography"/>
      </w:pPr>
      <w:r w:rsidRPr="00B705AD">
        <w:t xml:space="preserve">Ebener, S., et al. (2005). "Physical accessibility to health care: from isotropy to anisotropy." </w:t>
      </w:r>
      <w:r w:rsidRPr="00B705AD">
        <w:rPr>
          <w:u w:val="single"/>
        </w:rPr>
        <w:t>GIS@ development</w:t>
      </w:r>
      <w:r w:rsidRPr="00B705AD">
        <w:t xml:space="preserve"> </w:t>
      </w:r>
      <w:r w:rsidRPr="00B705AD">
        <w:rPr>
          <w:b/>
        </w:rPr>
        <w:t>9</w:t>
      </w:r>
      <w:r w:rsidRPr="00B705AD">
        <w:t>(6).</w:t>
      </w:r>
    </w:p>
    <w:p w14:paraId="5B3CA9B8" w14:textId="77777777" w:rsidR="00B705AD" w:rsidRPr="00B705AD" w:rsidRDefault="00B705AD" w:rsidP="00B705AD">
      <w:pPr>
        <w:pStyle w:val="EndNoteBibliography"/>
        <w:spacing w:after="0"/>
        <w:ind w:left="720" w:hanging="720"/>
      </w:pPr>
      <w:r w:rsidRPr="00B705AD">
        <w:tab/>
      </w:r>
    </w:p>
    <w:p w14:paraId="50506CC2" w14:textId="77777777" w:rsidR="00B705AD" w:rsidRPr="00B705AD" w:rsidRDefault="00B705AD" w:rsidP="00B705AD">
      <w:pPr>
        <w:pStyle w:val="EndNoteBibliography"/>
      </w:pPr>
      <w:r w:rsidRPr="00B705AD">
        <w:t xml:space="preserve">El-Geneidy, A., et al. (2014). "New evidence on walking distances to transit stops: Identifying redundancies and gaps using variable service areas." </w:t>
      </w:r>
      <w:r w:rsidRPr="00B705AD">
        <w:rPr>
          <w:u w:val="single"/>
        </w:rPr>
        <w:t>Transportation</w:t>
      </w:r>
      <w:r w:rsidRPr="00B705AD">
        <w:t xml:space="preserve"> </w:t>
      </w:r>
      <w:r w:rsidRPr="00B705AD">
        <w:rPr>
          <w:b/>
        </w:rPr>
        <w:t>41</w:t>
      </w:r>
      <w:r w:rsidRPr="00B705AD">
        <w:t>(1): 193-210.</w:t>
      </w:r>
    </w:p>
    <w:p w14:paraId="36F16971" w14:textId="77777777" w:rsidR="00B705AD" w:rsidRPr="00B705AD" w:rsidRDefault="00B705AD" w:rsidP="00B705AD">
      <w:pPr>
        <w:pStyle w:val="EndNoteBibliography"/>
        <w:spacing w:after="0"/>
        <w:ind w:left="720" w:hanging="720"/>
      </w:pPr>
      <w:r w:rsidRPr="00B705AD">
        <w:tab/>
      </w:r>
    </w:p>
    <w:p w14:paraId="3786AFEA" w14:textId="77777777" w:rsidR="00B705AD" w:rsidRPr="00B705AD" w:rsidRDefault="00B705AD" w:rsidP="00B705AD">
      <w:pPr>
        <w:pStyle w:val="EndNoteBibliography"/>
      </w:pPr>
      <w:r w:rsidRPr="00B705AD">
        <w:t xml:space="preserve">El-Geneidy, A. and D. Levinson (2011). "Place rank: valuing spatial interactions." </w:t>
      </w:r>
      <w:r w:rsidRPr="00B705AD">
        <w:rPr>
          <w:u w:val="single"/>
        </w:rPr>
        <w:t>Networks and Spatial Economics</w:t>
      </w:r>
      <w:r w:rsidRPr="00B705AD">
        <w:t xml:space="preserve"> </w:t>
      </w:r>
      <w:r w:rsidRPr="00B705AD">
        <w:rPr>
          <w:b/>
        </w:rPr>
        <w:t>11</w:t>
      </w:r>
      <w:r w:rsidRPr="00B705AD">
        <w:t>(4): 643-659.</w:t>
      </w:r>
    </w:p>
    <w:p w14:paraId="3140DFA2" w14:textId="77777777" w:rsidR="00B705AD" w:rsidRPr="00B705AD" w:rsidRDefault="00B705AD" w:rsidP="00B705AD">
      <w:pPr>
        <w:pStyle w:val="EndNoteBibliography"/>
        <w:spacing w:after="0"/>
        <w:ind w:left="720" w:hanging="720"/>
      </w:pPr>
      <w:r w:rsidRPr="00B705AD">
        <w:tab/>
      </w:r>
    </w:p>
    <w:p w14:paraId="7523847C" w14:textId="77777777" w:rsidR="00B705AD" w:rsidRPr="00B705AD" w:rsidRDefault="00B705AD" w:rsidP="00B705AD">
      <w:pPr>
        <w:pStyle w:val="EndNoteBibliography"/>
      </w:pPr>
      <w:r w:rsidRPr="00B705AD">
        <w:t xml:space="preserve">Emery, J. and C. Crump (2011). "The WABSA project: assessing and improving your community’s walkability &amp; bikeability. 2003." </w:t>
      </w:r>
      <w:r w:rsidRPr="00B705AD">
        <w:rPr>
          <w:u w:val="single"/>
        </w:rPr>
        <w:t>North Carolina Dep. Heal. Behav. Heal. Educ. Sch. Public Heal. Univ. North Carolina Chapel Hill</w:t>
      </w:r>
      <w:r w:rsidRPr="00B705AD">
        <w:t>.</w:t>
      </w:r>
    </w:p>
    <w:p w14:paraId="540CA219" w14:textId="77777777" w:rsidR="00B705AD" w:rsidRPr="00B705AD" w:rsidRDefault="00B705AD" w:rsidP="00B705AD">
      <w:pPr>
        <w:pStyle w:val="EndNoteBibliography"/>
        <w:spacing w:after="0"/>
        <w:ind w:left="720" w:hanging="720"/>
      </w:pPr>
      <w:r w:rsidRPr="00B705AD">
        <w:tab/>
      </w:r>
    </w:p>
    <w:p w14:paraId="17F60645" w14:textId="77777777" w:rsidR="00B705AD" w:rsidRPr="00B705AD" w:rsidRDefault="00B705AD" w:rsidP="00B705AD">
      <w:pPr>
        <w:pStyle w:val="EndNoteBibliography"/>
      </w:pPr>
      <w:r w:rsidRPr="00B705AD">
        <w:t xml:space="preserve">Espada, I. and J. Luk (2011). </w:t>
      </w:r>
      <w:r w:rsidRPr="00B705AD">
        <w:rPr>
          <w:u w:val="single"/>
        </w:rPr>
        <w:t>Application of accessibility measures</w:t>
      </w:r>
      <w:r w:rsidRPr="00B705AD">
        <w:t>.</w:t>
      </w:r>
    </w:p>
    <w:p w14:paraId="4B193838" w14:textId="77777777" w:rsidR="00B705AD" w:rsidRPr="00B705AD" w:rsidRDefault="00B705AD" w:rsidP="00B705AD">
      <w:pPr>
        <w:pStyle w:val="EndNoteBibliography"/>
        <w:spacing w:after="0"/>
        <w:ind w:left="720" w:hanging="720"/>
      </w:pPr>
      <w:r w:rsidRPr="00B705AD">
        <w:tab/>
      </w:r>
    </w:p>
    <w:p w14:paraId="766957A4" w14:textId="77777777" w:rsidR="00B705AD" w:rsidRPr="00B705AD" w:rsidRDefault="00B705AD" w:rsidP="00B705AD">
      <w:pPr>
        <w:pStyle w:val="EndNoteBibliography"/>
      </w:pPr>
      <w:r w:rsidRPr="00B705AD">
        <w:t xml:space="preserve">Faghih Imani, A., et al. (2019). "Cycle accessibility and level of traffic stress: A case study of Toronto." </w:t>
      </w:r>
      <w:r w:rsidRPr="00B705AD">
        <w:rPr>
          <w:u w:val="single"/>
        </w:rPr>
        <w:t>Journal of Transport Geography</w:t>
      </w:r>
      <w:r w:rsidRPr="00B705AD">
        <w:t xml:space="preserve"> </w:t>
      </w:r>
      <w:r w:rsidRPr="00B705AD">
        <w:rPr>
          <w:b/>
        </w:rPr>
        <w:t>80</w:t>
      </w:r>
      <w:r w:rsidRPr="00B705AD">
        <w:t>.</w:t>
      </w:r>
    </w:p>
    <w:p w14:paraId="2F2F6776" w14:textId="77777777" w:rsidR="00B705AD" w:rsidRPr="00B705AD" w:rsidRDefault="00B705AD" w:rsidP="00B705AD">
      <w:pPr>
        <w:pStyle w:val="EndNoteBibliography"/>
        <w:spacing w:after="0"/>
        <w:ind w:left="720" w:hanging="720"/>
      </w:pPr>
      <w:r w:rsidRPr="00B705AD">
        <w:tab/>
      </w:r>
    </w:p>
    <w:p w14:paraId="546F36BF" w14:textId="77777777" w:rsidR="00B705AD" w:rsidRPr="00B705AD" w:rsidRDefault="00B705AD" w:rsidP="00B705AD">
      <w:pPr>
        <w:pStyle w:val="EndNoteBibliography"/>
      </w:pPr>
      <w:r w:rsidRPr="00B705AD">
        <w:t xml:space="preserve">Fishman, E. (2016). Cycling as transport, Taylor &amp; Francis. </w:t>
      </w:r>
      <w:r w:rsidRPr="00B705AD">
        <w:rPr>
          <w:b/>
        </w:rPr>
        <w:t xml:space="preserve">36: </w:t>
      </w:r>
      <w:r w:rsidRPr="00B705AD">
        <w:t>1-8.</w:t>
      </w:r>
    </w:p>
    <w:p w14:paraId="4FE1AE09" w14:textId="77777777" w:rsidR="00B705AD" w:rsidRPr="00B705AD" w:rsidRDefault="00B705AD" w:rsidP="00B705AD">
      <w:pPr>
        <w:pStyle w:val="EndNoteBibliography"/>
        <w:spacing w:after="0"/>
        <w:ind w:left="720" w:hanging="720"/>
      </w:pPr>
      <w:r w:rsidRPr="00B705AD">
        <w:tab/>
      </w:r>
    </w:p>
    <w:p w14:paraId="3575862F" w14:textId="77777777" w:rsidR="00B705AD" w:rsidRPr="00B705AD" w:rsidRDefault="00B705AD" w:rsidP="00B705AD">
      <w:pPr>
        <w:pStyle w:val="EndNoteBibliography"/>
      </w:pPr>
      <w:r w:rsidRPr="00B705AD">
        <w:t xml:space="preserve">Frank, L., et al. (2003). </w:t>
      </w:r>
      <w:r w:rsidRPr="00B705AD">
        <w:rPr>
          <w:u w:val="single"/>
        </w:rPr>
        <w:t>Health and community design: The impact of the built environment on physical activity</w:t>
      </w:r>
      <w:r w:rsidRPr="00B705AD">
        <w:t>, Island Press.</w:t>
      </w:r>
    </w:p>
    <w:p w14:paraId="1D9B1F7E" w14:textId="77777777" w:rsidR="00B705AD" w:rsidRPr="00B705AD" w:rsidRDefault="00B705AD" w:rsidP="00B705AD">
      <w:pPr>
        <w:pStyle w:val="EndNoteBibliography"/>
        <w:spacing w:after="0"/>
        <w:ind w:left="720" w:hanging="720"/>
      </w:pPr>
      <w:r w:rsidRPr="00B705AD">
        <w:tab/>
      </w:r>
    </w:p>
    <w:p w14:paraId="43373560" w14:textId="77777777" w:rsidR="00B705AD" w:rsidRPr="00B705AD" w:rsidRDefault="00B705AD" w:rsidP="00B705AD">
      <w:pPr>
        <w:pStyle w:val="EndNoteBibliography"/>
      </w:pPr>
      <w:r w:rsidRPr="00B705AD">
        <w:t xml:space="preserve">Frank, L. D., et al. (2004). "Obesity relationships with community design, physical activity, and time spent in cars." </w:t>
      </w:r>
      <w:r w:rsidRPr="00B705AD">
        <w:rPr>
          <w:u w:val="single"/>
        </w:rPr>
        <w:t>American journal of preventive medicine</w:t>
      </w:r>
      <w:r w:rsidRPr="00B705AD">
        <w:t xml:space="preserve"> </w:t>
      </w:r>
      <w:r w:rsidRPr="00B705AD">
        <w:rPr>
          <w:b/>
        </w:rPr>
        <w:t>27</w:t>
      </w:r>
      <w:r w:rsidRPr="00B705AD">
        <w:t>(2): 87-96.</w:t>
      </w:r>
    </w:p>
    <w:p w14:paraId="119710DB" w14:textId="77777777" w:rsidR="00B705AD" w:rsidRPr="00B705AD" w:rsidRDefault="00B705AD" w:rsidP="00B705AD">
      <w:pPr>
        <w:pStyle w:val="EndNoteBibliography"/>
        <w:spacing w:after="0"/>
        <w:ind w:left="720" w:hanging="720"/>
      </w:pPr>
      <w:r w:rsidRPr="00B705AD">
        <w:tab/>
      </w:r>
    </w:p>
    <w:p w14:paraId="2B477981" w14:textId="77777777" w:rsidR="00B705AD" w:rsidRPr="00B705AD" w:rsidRDefault="00B705AD" w:rsidP="00B705AD">
      <w:pPr>
        <w:pStyle w:val="EndNoteBibliography"/>
      </w:pPr>
      <w:r w:rsidRPr="00B705AD">
        <w:t xml:space="preserve">Frank, L. D., et al. (2017). "International comparison of observation-specific spatial buffers: maximizing the ability to estimate physical activity." </w:t>
      </w:r>
      <w:r w:rsidRPr="00B705AD">
        <w:rPr>
          <w:u w:val="single"/>
        </w:rPr>
        <w:t>International journal of health geographics</w:t>
      </w:r>
      <w:r w:rsidRPr="00B705AD">
        <w:t xml:space="preserve"> </w:t>
      </w:r>
      <w:r w:rsidRPr="00B705AD">
        <w:rPr>
          <w:b/>
        </w:rPr>
        <w:t>16</w:t>
      </w:r>
      <w:r w:rsidRPr="00B705AD">
        <w:t>(1): 1-13.</w:t>
      </w:r>
    </w:p>
    <w:p w14:paraId="3DF8346D" w14:textId="77777777" w:rsidR="00B705AD" w:rsidRPr="00B705AD" w:rsidRDefault="00B705AD" w:rsidP="00B705AD">
      <w:pPr>
        <w:pStyle w:val="EndNoteBibliography"/>
        <w:spacing w:after="0"/>
        <w:ind w:left="720" w:hanging="720"/>
      </w:pPr>
      <w:r w:rsidRPr="00B705AD">
        <w:tab/>
      </w:r>
    </w:p>
    <w:p w14:paraId="039ABC77" w14:textId="77777777" w:rsidR="00B705AD" w:rsidRPr="00B705AD" w:rsidRDefault="00B705AD" w:rsidP="00B705AD">
      <w:pPr>
        <w:pStyle w:val="EndNoteBibliography"/>
      </w:pPr>
      <w:r w:rsidRPr="00B705AD">
        <w:t xml:space="preserve">Frank, L. D., et al. (2006). "Many pathways from land use to health: associations between neighborhood walkability and active transportation, body mass index, and air quality." </w:t>
      </w:r>
      <w:r w:rsidRPr="00B705AD">
        <w:rPr>
          <w:u w:val="single"/>
        </w:rPr>
        <w:t>Journal of the American Planning Association</w:t>
      </w:r>
      <w:r w:rsidRPr="00B705AD">
        <w:t xml:space="preserve"> </w:t>
      </w:r>
      <w:r w:rsidRPr="00B705AD">
        <w:rPr>
          <w:b/>
        </w:rPr>
        <w:t>72</w:t>
      </w:r>
      <w:r w:rsidRPr="00B705AD">
        <w:t>(1): 75-87.</w:t>
      </w:r>
    </w:p>
    <w:p w14:paraId="54E0DC98" w14:textId="77777777" w:rsidR="00B705AD" w:rsidRPr="00B705AD" w:rsidRDefault="00B705AD" w:rsidP="00B705AD">
      <w:pPr>
        <w:pStyle w:val="EndNoteBibliography"/>
        <w:spacing w:after="0"/>
        <w:ind w:left="720" w:hanging="720"/>
      </w:pPr>
      <w:r w:rsidRPr="00B705AD">
        <w:tab/>
      </w:r>
    </w:p>
    <w:p w14:paraId="0DF5F212" w14:textId="77777777" w:rsidR="00B705AD" w:rsidRPr="00B705AD" w:rsidRDefault="00B705AD" w:rsidP="00B705AD">
      <w:pPr>
        <w:pStyle w:val="EndNoteBibliography"/>
      </w:pPr>
      <w:r w:rsidRPr="00B705AD">
        <w:t xml:space="preserve">Frank, L. D., et al. (2010). "The development of a walkability index: application to the Neighborhood Quality of Life Study." </w:t>
      </w:r>
      <w:r w:rsidRPr="00B705AD">
        <w:rPr>
          <w:u w:val="single"/>
        </w:rPr>
        <w:t>Br J Sports Med</w:t>
      </w:r>
      <w:r w:rsidRPr="00B705AD">
        <w:t xml:space="preserve"> </w:t>
      </w:r>
      <w:r w:rsidRPr="00B705AD">
        <w:rPr>
          <w:b/>
        </w:rPr>
        <w:t>44</w:t>
      </w:r>
      <w:r w:rsidRPr="00B705AD">
        <w:t>(13): 924-933.</w:t>
      </w:r>
    </w:p>
    <w:p w14:paraId="2D5E9B71" w14:textId="77777777" w:rsidR="00B705AD" w:rsidRPr="00B705AD" w:rsidRDefault="00B705AD" w:rsidP="00B705AD">
      <w:pPr>
        <w:pStyle w:val="EndNoteBibliography"/>
        <w:ind w:left="720" w:hanging="720"/>
      </w:pPr>
      <w:r w:rsidRPr="00B705AD">
        <w:lastRenderedPageBreak/>
        <w:tab/>
        <w:t>Emerging evidence supports a link between neighbourhood built environment and physical activity. Systematic methodologies for characterising neighbourhood built environment are needed that take advantage of available population information such as census-level demographics. Based on transportation and urban planning literatures, an integrated index for operationalising walkability using parcel-level information is proposed. Validity of the walkability index is examined through travel surveys among areas examined in the Neighborhood Quality of Life Study (NQLS), a study investigating built environment correlates of adults' physical activity.</w:t>
      </w:r>
    </w:p>
    <w:p w14:paraId="7A791940" w14:textId="77777777" w:rsidR="00B705AD" w:rsidRPr="00B705AD" w:rsidRDefault="00B705AD" w:rsidP="00B705AD">
      <w:pPr>
        <w:pStyle w:val="EndNoteBibliography"/>
        <w:spacing w:after="0"/>
      </w:pPr>
    </w:p>
    <w:p w14:paraId="4066F888" w14:textId="77777777" w:rsidR="00B705AD" w:rsidRPr="00B705AD" w:rsidRDefault="00B705AD" w:rsidP="00B705AD">
      <w:pPr>
        <w:pStyle w:val="EndNoteBibliography"/>
      </w:pPr>
      <w:r w:rsidRPr="00B705AD">
        <w:t xml:space="preserve">Frank, L. D., et al. (2005). "Linking objectively measured physical activity with objectively measured urban form: findings from SMARTRAQ." </w:t>
      </w:r>
      <w:r w:rsidRPr="00B705AD">
        <w:rPr>
          <w:u w:val="single"/>
        </w:rPr>
        <w:t>American journal of preventive medicine</w:t>
      </w:r>
      <w:r w:rsidRPr="00B705AD">
        <w:t xml:space="preserve"> </w:t>
      </w:r>
      <w:r w:rsidRPr="00B705AD">
        <w:rPr>
          <w:b/>
        </w:rPr>
        <w:t>28</w:t>
      </w:r>
      <w:r w:rsidRPr="00B705AD">
        <w:t>(2): 117-125.</w:t>
      </w:r>
    </w:p>
    <w:p w14:paraId="01D8B534" w14:textId="77777777" w:rsidR="00B705AD" w:rsidRPr="00B705AD" w:rsidRDefault="00B705AD" w:rsidP="00B705AD">
      <w:pPr>
        <w:pStyle w:val="EndNoteBibliography"/>
        <w:spacing w:after="0"/>
        <w:ind w:left="720" w:hanging="720"/>
      </w:pPr>
      <w:r w:rsidRPr="00B705AD">
        <w:tab/>
      </w:r>
    </w:p>
    <w:p w14:paraId="760DE195" w14:textId="77777777" w:rsidR="00B705AD" w:rsidRPr="00B705AD" w:rsidRDefault="00B705AD" w:rsidP="00B705AD">
      <w:pPr>
        <w:pStyle w:val="EndNoteBibliography"/>
      </w:pPr>
      <w:r w:rsidRPr="00B705AD">
        <w:t xml:space="preserve">Furth, P. G., et al. (2016). "Network connectivity for low-stress bicycling." </w:t>
      </w:r>
      <w:r w:rsidRPr="00B705AD">
        <w:rPr>
          <w:u w:val="single"/>
        </w:rPr>
        <w:t>Transportation research record</w:t>
      </w:r>
      <w:r w:rsidRPr="00B705AD">
        <w:t xml:space="preserve"> </w:t>
      </w:r>
      <w:r w:rsidRPr="00B705AD">
        <w:rPr>
          <w:b/>
        </w:rPr>
        <w:t>2587</w:t>
      </w:r>
      <w:r w:rsidRPr="00B705AD">
        <w:t>(1): 41-49.</w:t>
      </w:r>
    </w:p>
    <w:p w14:paraId="01841CFF" w14:textId="77777777" w:rsidR="00B705AD" w:rsidRPr="00B705AD" w:rsidRDefault="00B705AD" w:rsidP="00B705AD">
      <w:pPr>
        <w:pStyle w:val="EndNoteBibliography"/>
        <w:spacing w:after="0"/>
        <w:ind w:left="720" w:hanging="720"/>
      </w:pPr>
      <w:r w:rsidRPr="00B705AD">
        <w:tab/>
      </w:r>
    </w:p>
    <w:p w14:paraId="6B82F68E" w14:textId="77777777" w:rsidR="00B705AD" w:rsidRPr="00B705AD" w:rsidRDefault="00B705AD" w:rsidP="00B705AD">
      <w:pPr>
        <w:pStyle w:val="EndNoteBibliography"/>
      </w:pPr>
      <w:r w:rsidRPr="00B705AD">
        <w:t xml:space="preserve">García-Palomares, J. C., et al. (2013). "Walking accessibility to public transport: an analysis based on microdata and GIS." </w:t>
      </w:r>
      <w:r w:rsidRPr="00B705AD">
        <w:rPr>
          <w:u w:val="single"/>
        </w:rPr>
        <w:t>Environment and Planning B: Planning and Design</w:t>
      </w:r>
      <w:r w:rsidRPr="00B705AD">
        <w:t xml:space="preserve"> </w:t>
      </w:r>
      <w:r w:rsidRPr="00B705AD">
        <w:rPr>
          <w:b/>
        </w:rPr>
        <w:t>40</w:t>
      </w:r>
      <w:r w:rsidRPr="00B705AD">
        <w:t>(6): 1087-1102.</w:t>
      </w:r>
    </w:p>
    <w:p w14:paraId="3018AE07" w14:textId="77777777" w:rsidR="00B705AD" w:rsidRPr="00B705AD" w:rsidRDefault="00B705AD" w:rsidP="00B705AD">
      <w:pPr>
        <w:pStyle w:val="EndNoteBibliography"/>
        <w:spacing w:after="0"/>
        <w:ind w:left="720" w:hanging="720"/>
      </w:pPr>
      <w:r w:rsidRPr="00B705AD">
        <w:tab/>
      </w:r>
    </w:p>
    <w:p w14:paraId="25ABB36A" w14:textId="77777777" w:rsidR="00B705AD" w:rsidRPr="00B705AD" w:rsidRDefault="00B705AD" w:rsidP="00B705AD">
      <w:pPr>
        <w:pStyle w:val="EndNoteBibliography"/>
      </w:pPr>
      <w:r w:rsidRPr="00B705AD">
        <w:t xml:space="preserve">Geurs, K. T. and J. R. Ritsema van Eck (2001). "Accessibility measures: review and applications. Evaluation of accessibility impacts of land-use transportation scenarios, and related social and economic impact." </w:t>
      </w:r>
      <w:r w:rsidRPr="00B705AD">
        <w:rPr>
          <w:u w:val="single"/>
        </w:rPr>
        <w:t>RIVM rapport 408505006</w:t>
      </w:r>
      <w:r w:rsidRPr="00B705AD">
        <w:t>.</w:t>
      </w:r>
    </w:p>
    <w:p w14:paraId="1A4117D6" w14:textId="77777777" w:rsidR="00B705AD" w:rsidRPr="00B705AD" w:rsidRDefault="00B705AD" w:rsidP="00B705AD">
      <w:pPr>
        <w:pStyle w:val="EndNoteBibliography"/>
        <w:spacing w:after="0"/>
        <w:ind w:left="720" w:hanging="720"/>
      </w:pPr>
      <w:r w:rsidRPr="00B705AD">
        <w:tab/>
      </w:r>
    </w:p>
    <w:p w14:paraId="77336D67" w14:textId="77777777" w:rsidR="00B705AD" w:rsidRPr="00B705AD" w:rsidRDefault="00B705AD" w:rsidP="00B705AD">
      <w:pPr>
        <w:pStyle w:val="EndNoteBibliography"/>
      </w:pPr>
      <w:r w:rsidRPr="00B705AD">
        <w:t xml:space="preserve">Geurs, K. T. and B. Van Wee (2004). "Accessibility evaluation of land-use and transport strategies: review and research directions." </w:t>
      </w:r>
      <w:r w:rsidRPr="00B705AD">
        <w:rPr>
          <w:u w:val="single"/>
        </w:rPr>
        <w:t>Journal of Transport Geography</w:t>
      </w:r>
      <w:r w:rsidRPr="00B705AD">
        <w:t xml:space="preserve"> </w:t>
      </w:r>
      <w:r w:rsidRPr="00B705AD">
        <w:rPr>
          <w:b/>
        </w:rPr>
        <w:t>12</w:t>
      </w:r>
      <w:r w:rsidRPr="00B705AD">
        <w:t>(2): 127-140.</w:t>
      </w:r>
    </w:p>
    <w:p w14:paraId="1047FC71" w14:textId="77777777" w:rsidR="00B705AD" w:rsidRPr="00B705AD" w:rsidRDefault="00B705AD" w:rsidP="00B705AD">
      <w:pPr>
        <w:pStyle w:val="EndNoteBibliography"/>
        <w:spacing w:after="0"/>
        <w:ind w:left="720" w:hanging="720"/>
      </w:pPr>
      <w:r w:rsidRPr="00B705AD">
        <w:tab/>
      </w:r>
    </w:p>
    <w:p w14:paraId="01B7AE6C" w14:textId="77777777" w:rsidR="00B705AD" w:rsidRPr="00B705AD" w:rsidRDefault="00B705AD" w:rsidP="00B705AD">
      <w:pPr>
        <w:pStyle w:val="EndNoteBibliography"/>
      </w:pPr>
      <w:r w:rsidRPr="00B705AD">
        <w:t xml:space="preserve">Grasser, G., et al. (2013). "Objectively measured walkability and active transport and weight-related outcomes in adults: a systematic review." </w:t>
      </w:r>
      <w:r w:rsidRPr="00B705AD">
        <w:rPr>
          <w:u w:val="single"/>
        </w:rPr>
        <w:t>Int J Public Health</w:t>
      </w:r>
      <w:r w:rsidRPr="00B705AD">
        <w:t xml:space="preserve"> </w:t>
      </w:r>
      <w:r w:rsidRPr="00B705AD">
        <w:rPr>
          <w:b/>
        </w:rPr>
        <w:t>58</w:t>
      </w:r>
      <w:r w:rsidRPr="00B705AD">
        <w:t>(4): 615-625.</w:t>
      </w:r>
    </w:p>
    <w:p w14:paraId="1A87504E" w14:textId="77777777" w:rsidR="00B705AD" w:rsidRPr="00B705AD" w:rsidRDefault="00B705AD" w:rsidP="00B705AD">
      <w:pPr>
        <w:pStyle w:val="EndNoteBibliography"/>
        <w:ind w:left="720" w:hanging="720"/>
      </w:pPr>
      <w:r w:rsidRPr="00B705AD">
        <w:tab/>
        <w:t>OBJECTIVES: The aim of this study was to investigate which GIS-based measures of walkability (density, land-use mix, connectivity and walkability indexes) in urban and suburban neighbourhoods are used in research and which of them are consistently associated with walking and cycling for transport, overall active transportation and weight-related measures in adults. METHODS: A systematic review of English publications using PubMed, Science Direct, Active Living Research Literature Database, the Transportation Research Information Service and reference lists was conducted. The search terms utilised were synonyms for GIS in combination with synonyms for the outcomes. RESULTS: Thirty-four publications based on 19 different studies were eligible. Walkability measures such as gross population density, intersection density and walkability indexes most consistently correlated with measures of physical activity for transport. Results on weight-related measures were inconsistent. CONCLUSIONS: More research is needed to determine whether walkability is an appropriate measure for predicting weight-related measures and overall active transportation. As most of the consistent correlates, gross population density, intersection density and the walkability indexes have the potential to be used in planning and monitoring.</w:t>
      </w:r>
    </w:p>
    <w:p w14:paraId="7C4CC121" w14:textId="77777777" w:rsidR="00B705AD" w:rsidRPr="00B705AD" w:rsidRDefault="00B705AD" w:rsidP="00B705AD">
      <w:pPr>
        <w:pStyle w:val="EndNoteBibliography"/>
        <w:spacing w:after="0"/>
      </w:pPr>
    </w:p>
    <w:p w14:paraId="5E829C3C" w14:textId="77777777" w:rsidR="00B705AD" w:rsidRPr="00B705AD" w:rsidRDefault="00B705AD" w:rsidP="00B705AD">
      <w:pPr>
        <w:pStyle w:val="EndNoteBibliography"/>
      </w:pPr>
      <w:r w:rsidRPr="00B705AD">
        <w:lastRenderedPageBreak/>
        <w:t xml:space="preserve">Grasser, G., et al. (2017). "A European perspective on GIS-based walkability and active modes of transport." </w:t>
      </w:r>
      <w:r w:rsidRPr="00B705AD">
        <w:rPr>
          <w:u w:val="single"/>
        </w:rPr>
        <w:t>Eur J Public Health</w:t>
      </w:r>
      <w:r w:rsidRPr="00B705AD">
        <w:t xml:space="preserve"> </w:t>
      </w:r>
      <w:r w:rsidRPr="00B705AD">
        <w:rPr>
          <w:b/>
        </w:rPr>
        <w:t>27</w:t>
      </w:r>
      <w:r w:rsidRPr="00B705AD">
        <w:t>(1): 145-151.</w:t>
      </w:r>
    </w:p>
    <w:p w14:paraId="36D083A0" w14:textId="77777777" w:rsidR="00B705AD" w:rsidRPr="00B705AD" w:rsidRDefault="00B705AD" w:rsidP="00B705AD">
      <w:pPr>
        <w:pStyle w:val="EndNoteBibliography"/>
        <w:ind w:left="720" w:hanging="720"/>
      </w:pPr>
      <w:r w:rsidRPr="00B705AD">
        <w:tab/>
        <w:t>BACKGROUND: The association between GIS-based walkability and walking for transport is considered to be well established in USA and in Australia. Research on the association between walkability and cycling for transport in European cities is lacking. The aim of this study was to test the predictive validity of established walkability measures and to explore alternative walkability measures associated with walking and cycling for transport in a European context. METHODS: Outcome data were derived from the representative cross-sectional survey ( n &amp;thinsp;&amp;equals;&amp;thinsp;843) &amp;lsquo;Radfreundliche Stadt&amp;rsquo; of adults in the city of Graz (Austria). GIS-based walkability was measured using both established measures (e.g. gross population density, household unit density, entropy index, three-way intersection density, IPEN walkability index) and alternative measures (e.g. proportion of mixed land use, four-way intersection density, Graz walkability index). ANCOVAs were conducted to examine the adjusted association between walkability measures and outcomes. RESULTS: Household unit density, proportion of mixed land use, three-way intersection density and IPEN walkability index were positively associated with walking for transport, but the other measures were not. All walkability measures were positively associated with cycling for transport. CONCLUSION: The established walkability measures were applicable to a European city such as Graz. The alternative walkability measures performed well in a European context. Due to measurement issues the association between these walkability measures and walking for transport needs to be investigated further.</w:t>
      </w:r>
    </w:p>
    <w:p w14:paraId="248F0BB5" w14:textId="77777777" w:rsidR="00B705AD" w:rsidRPr="00B705AD" w:rsidRDefault="00B705AD" w:rsidP="00B705AD">
      <w:pPr>
        <w:pStyle w:val="EndNoteBibliography"/>
        <w:spacing w:after="0"/>
      </w:pPr>
    </w:p>
    <w:p w14:paraId="6B38FA75" w14:textId="77777777" w:rsidR="00B705AD" w:rsidRPr="00B705AD" w:rsidRDefault="00B705AD" w:rsidP="00B705AD">
      <w:pPr>
        <w:pStyle w:val="EndNoteBibliography"/>
      </w:pPr>
      <w:r w:rsidRPr="00B705AD">
        <w:t xml:space="preserve">Greenberg, M. R. and J. Renne (2005). "Where does walkability matter the most? An environmental justice interpretation of New Jersey data." </w:t>
      </w:r>
      <w:r w:rsidRPr="00B705AD">
        <w:rPr>
          <w:u w:val="single"/>
        </w:rPr>
        <w:t>Journal of urban health</w:t>
      </w:r>
      <w:r w:rsidRPr="00B705AD">
        <w:t xml:space="preserve"> </w:t>
      </w:r>
      <w:r w:rsidRPr="00B705AD">
        <w:rPr>
          <w:b/>
        </w:rPr>
        <w:t>82</w:t>
      </w:r>
      <w:r w:rsidRPr="00B705AD">
        <w:t>(1): 90-100.</w:t>
      </w:r>
    </w:p>
    <w:p w14:paraId="4361A7A4" w14:textId="77777777" w:rsidR="00B705AD" w:rsidRPr="00B705AD" w:rsidRDefault="00B705AD" w:rsidP="00B705AD">
      <w:pPr>
        <w:pStyle w:val="EndNoteBibliography"/>
        <w:spacing w:after="0"/>
        <w:ind w:left="720" w:hanging="720"/>
      </w:pPr>
      <w:r w:rsidRPr="00B705AD">
        <w:tab/>
      </w:r>
    </w:p>
    <w:p w14:paraId="2CEB93DD" w14:textId="77777777" w:rsidR="00B705AD" w:rsidRPr="00B705AD" w:rsidRDefault="00B705AD" w:rsidP="00B705AD">
      <w:pPr>
        <w:pStyle w:val="EndNoteBibliography"/>
      </w:pPr>
      <w:r w:rsidRPr="00B705AD">
        <w:t xml:space="preserve">Gutiérrez, J. and J. C. García-Palomares (2008). "Distance-measure impacts on the calculation of transport service areas using GIS." </w:t>
      </w:r>
      <w:r w:rsidRPr="00B705AD">
        <w:rPr>
          <w:u w:val="single"/>
        </w:rPr>
        <w:t>Environment and Planning B: Planning and Design</w:t>
      </w:r>
      <w:r w:rsidRPr="00B705AD">
        <w:t xml:space="preserve"> </w:t>
      </w:r>
      <w:r w:rsidRPr="00B705AD">
        <w:rPr>
          <w:b/>
        </w:rPr>
        <w:t>35</w:t>
      </w:r>
      <w:r w:rsidRPr="00B705AD">
        <w:t>(3): 480-503.</w:t>
      </w:r>
    </w:p>
    <w:p w14:paraId="298B31E3" w14:textId="77777777" w:rsidR="00B705AD" w:rsidRPr="00B705AD" w:rsidRDefault="00B705AD" w:rsidP="00B705AD">
      <w:pPr>
        <w:pStyle w:val="EndNoteBibliography"/>
        <w:spacing w:after="0"/>
        <w:ind w:left="720" w:hanging="720"/>
      </w:pPr>
      <w:r w:rsidRPr="00B705AD">
        <w:tab/>
      </w:r>
    </w:p>
    <w:p w14:paraId="5E496DA3" w14:textId="77777777" w:rsidR="00B705AD" w:rsidRPr="00B705AD" w:rsidRDefault="00B705AD" w:rsidP="00B705AD">
      <w:pPr>
        <w:pStyle w:val="EndNoteBibliography"/>
      </w:pPr>
      <w:r w:rsidRPr="00B705AD">
        <w:t xml:space="preserve">Hakim, A. A., et al. (1998). "Effects of walking on mortality among nonsmoking retired men." </w:t>
      </w:r>
      <w:r w:rsidRPr="00B705AD">
        <w:rPr>
          <w:u w:val="single"/>
        </w:rPr>
        <w:t>New England Journal of Medicine</w:t>
      </w:r>
      <w:r w:rsidRPr="00B705AD">
        <w:t xml:space="preserve"> </w:t>
      </w:r>
      <w:r w:rsidRPr="00B705AD">
        <w:rPr>
          <w:b/>
        </w:rPr>
        <w:t>338</w:t>
      </w:r>
      <w:r w:rsidRPr="00B705AD">
        <w:t>(2): 94-99.</w:t>
      </w:r>
    </w:p>
    <w:p w14:paraId="14343D5E" w14:textId="77777777" w:rsidR="00B705AD" w:rsidRPr="00B705AD" w:rsidRDefault="00B705AD" w:rsidP="00B705AD">
      <w:pPr>
        <w:pStyle w:val="EndNoteBibliography"/>
        <w:spacing w:after="0"/>
        <w:ind w:left="720" w:hanging="720"/>
      </w:pPr>
      <w:r w:rsidRPr="00B705AD">
        <w:tab/>
      </w:r>
    </w:p>
    <w:p w14:paraId="6063830B" w14:textId="77777777" w:rsidR="00B705AD" w:rsidRPr="00B705AD" w:rsidRDefault="00B705AD" w:rsidP="00B705AD">
      <w:pPr>
        <w:pStyle w:val="EndNoteBibliography"/>
      </w:pPr>
      <w:r w:rsidRPr="00B705AD">
        <w:t xml:space="preserve">Halden, D., et al. (2000). </w:t>
      </w:r>
      <w:r w:rsidRPr="00B705AD">
        <w:rPr>
          <w:u w:val="single"/>
        </w:rPr>
        <w:t>Accessibility: Review of measuring techniques and their application</w:t>
      </w:r>
      <w:r w:rsidRPr="00B705AD">
        <w:t>, Great Britain, Scottish Executive, Central Research Unit Edinburgh, UK.</w:t>
      </w:r>
    </w:p>
    <w:p w14:paraId="7B82661F" w14:textId="77777777" w:rsidR="00B705AD" w:rsidRPr="00B705AD" w:rsidRDefault="00B705AD" w:rsidP="00B705AD">
      <w:pPr>
        <w:pStyle w:val="EndNoteBibliography"/>
        <w:spacing w:after="0"/>
        <w:ind w:left="720" w:hanging="720"/>
      </w:pPr>
      <w:r w:rsidRPr="00B705AD">
        <w:tab/>
      </w:r>
    </w:p>
    <w:p w14:paraId="533F9044" w14:textId="77777777" w:rsidR="00B705AD" w:rsidRPr="00B705AD" w:rsidRDefault="00B705AD" w:rsidP="00B705AD">
      <w:pPr>
        <w:pStyle w:val="EndNoteBibliography"/>
      </w:pPr>
      <w:r w:rsidRPr="00B705AD">
        <w:t xml:space="preserve">Handy, S. (2020). "Is accessibility an idea whose time has finally come?" </w:t>
      </w:r>
      <w:r w:rsidRPr="00B705AD">
        <w:rPr>
          <w:u w:val="single"/>
        </w:rPr>
        <w:t>Transportation Research Part D: Transport and Environment</w:t>
      </w:r>
      <w:r w:rsidRPr="00B705AD">
        <w:t xml:space="preserve"> </w:t>
      </w:r>
      <w:r w:rsidRPr="00B705AD">
        <w:rPr>
          <w:b/>
        </w:rPr>
        <w:t>83</w:t>
      </w:r>
      <w:r w:rsidRPr="00B705AD">
        <w:t>.</w:t>
      </w:r>
    </w:p>
    <w:p w14:paraId="19FA83BD" w14:textId="77777777" w:rsidR="00B705AD" w:rsidRPr="00B705AD" w:rsidRDefault="00B705AD" w:rsidP="00B705AD">
      <w:pPr>
        <w:pStyle w:val="EndNoteBibliography"/>
        <w:spacing w:after="0"/>
        <w:ind w:left="720" w:hanging="720"/>
      </w:pPr>
      <w:r w:rsidRPr="00B705AD">
        <w:tab/>
      </w:r>
    </w:p>
    <w:p w14:paraId="255C185B" w14:textId="77777777" w:rsidR="00B705AD" w:rsidRPr="00B705AD" w:rsidRDefault="00B705AD" w:rsidP="00B705AD">
      <w:pPr>
        <w:pStyle w:val="EndNoteBibliography"/>
      </w:pPr>
      <w:r w:rsidRPr="00B705AD">
        <w:t xml:space="preserve">Handy, S. L., &amp; Niemeier, D. A (1997). "Measuring accessibility: an exploration of issues and alternatives." </w:t>
      </w:r>
      <w:r w:rsidRPr="00B705AD">
        <w:rPr>
          <w:u w:val="single"/>
        </w:rPr>
        <w:t>Environment and Planning A: Economy and Space</w:t>
      </w:r>
      <w:r w:rsidRPr="00B705AD">
        <w:t>.</w:t>
      </w:r>
    </w:p>
    <w:p w14:paraId="183B26E9" w14:textId="77777777" w:rsidR="00B705AD" w:rsidRPr="00B705AD" w:rsidRDefault="00B705AD" w:rsidP="00B705AD">
      <w:pPr>
        <w:pStyle w:val="EndNoteBibliography"/>
        <w:spacing w:after="0"/>
        <w:ind w:left="720" w:hanging="720"/>
      </w:pPr>
      <w:r w:rsidRPr="00B705AD">
        <w:tab/>
      </w:r>
    </w:p>
    <w:p w14:paraId="049FD1E7" w14:textId="77777777" w:rsidR="00B705AD" w:rsidRPr="00B705AD" w:rsidRDefault="00B705AD" w:rsidP="00B705AD">
      <w:pPr>
        <w:pStyle w:val="EndNoteBibliography"/>
      </w:pPr>
      <w:r w:rsidRPr="00B705AD">
        <w:t xml:space="preserve">Handy, S. L. and D. A. Niemeier (1997). "Measuring accessibility: an exploration of issues and alternatives." </w:t>
      </w:r>
      <w:r w:rsidRPr="00B705AD">
        <w:rPr>
          <w:u w:val="single"/>
        </w:rPr>
        <w:t>Environment and planning A</w:t>
      </w:r>
      <w:r w:rsidRPr="00B705AD">
        <w:t xml:space="preserve"> </w:t>
      </w:r>
      <w:r w:rsidRPr="00B705AD">
        <w:rPr>
          <w:b/>
        </w:rPr>
        <w:t>29</w:t>
      </w:r>
      <w:r w:rsidRPr="00B705AD">
        <w:t>(7): 1175-1194.</w:t>
      </w:r>
    </w:p>
    <w:p w14:paraId="10314DD2" w14:textId="77777777" w:rsidR="00B705AD" w:rsidRPr="00B705AD" w:rsidRDefault="00B705AD" w:rsidP="00B705AD">
      <w:pPr>
        <w:pStyle w:val="EndNoteBibliography"/>
        <w:spacing w:after="0"/>
        <w:ind w:left="720" w:hanging="720"/>
      </w:pPr>
      <w:r w:rsidRPr="00B705AD">
        <w:tab/>
      </w:r>
    </w:p>
    <w:p w14:paraId="1B6AD63F" w14:textId="77777777" w:rsidR="00B705AD" w:rsidRPr="00B705AD" w:rsidRDefault="00B705AD" w:rsidP="00B705AD">
      <w:pPr>
        <w:pStyle w:val="EndNoteBibliography"/>
      </w:pPr>
      <w:r w:rsidRPr="00B705AD">
        <w:lastRenderedPageBreak/>
        <w:t xml:space="preserve">Hansen, W. G. (1959). "How accessibility shapes land use." </w:t>
      </w:r>
      <w:r w:rsidRPr="00B705AD">
        <w:rPr>
          <w:u w:val="single"/>
        </w:rPr>
        <w:t>Journal of the American Institute of planners</w:t>
      </w:r>
      <w:r w:rsidRPr="00B705AD">
        <w:t xml:space="preserve"> </w:t>
      </w:r>
      <w:r w:rsidRPr="00B705AD">
        <w:rPr>
          <w:b/>
        </w:rPr>
        <w:t>25</w:t>
      </w:r>
      <w:r w:rsidRPr="00B705AD">
        <w:t>(2): 73-76.</w:t>
      </w:r>
    </w:p>
    <w:p w14:paraId="4F323ADE" w14:textId="77777777" w:rsidR="00B705AD" w:rsidRPr="00B705AD" w:rsidRDefault="00B705AD" w:rsidP="00B705AD">
      <w:pPr>
        <w:pStyle w:val="EndNoteBibliography"/>
        <w:spacing w:after="0"/>
        <w:ind w:left="720" w:hanging="720"/>
      </w:pPr>
      <w:r w:rsidRPr="00B705AD">
        <w:tab/>
      </w:r>
    </w:p>
    <w:p w14:paraId="461A5C64" w14:textId="77777777" w:rsidR="00B705AD" w:rsidRPr="00B705AD" w:rsidRDefault="00B705AD" w:rsidP="00B705AD">
      <w:pPr>
        <w:pStyle w:val="EndNoteBibliography"/>
      </w:pPr>
      <w:r w:rsidRPr="00B705AD">
        <w:t xml:space="preserve">Harkey, D. L., et al. (1998). "Development of the bicycle compatibility index." </w:t>
      </w:r>
      <w:r w:rsidRPr="00B705AD">
        <w:rPr>
          <w:u w:val="single"/>
        </w:rPr>
        <w:t>Transportation research record</w:t>
      </w:r>
      <w:r w:rsidRPr="00B705AD">
        <w:t xml:space="preserve"> </w:t>
      </w:r>
      <w:r w:rsidRPr="00B705AD">
        <w:rPr>
          <w:b/>
        </w:rPr>
        <w:t>1636</w:t>
      </w:r>
      <w:r w:rsidRPr="00B705AD">
        <w:t>(1): 13-20.</w:t>
      </w:r>
    </w:p>
    <w:p w14:paraId="3C5588FD" w14:textId="77777777" w:rsidR="00B705AD" w:rsidRPr="00B705AD" w:rsidRDefault="00B705AD" w:rsidP="00B705AD">
      <w:pPr>
        <w:pStyle w:val="EndNoteBibliography"/>
        <w:spacing w:after="0"/>
        <w:ind w:left="720" w:hanging="720"/>
      </w:pPr>
      <w:r w:rsidRPr="00B705AD">
        <w:tab/>
      </w:r>
    </w:p>
    <w:p w14:paraId="20FB1FA1" w14:textId="77777777" w:rsidR="00B705AD" w:rsidRPr="00B705AD" w:rsidRDefault="00B705AD" w:rsidP="00B705AD">
      <w:pPr>
        <w:pStyle w:val="EndNoteBibliography"/>
      </w:pPr>
      <w:r w:rsidRPr="00B705AD">
        <w:t>Harkey, D. L., et al. (1998). Development of the bicycle compatibility index: A level of service concept, final report, United States. Federal Highway Administration.</w:t>
      </w:r>
    </w:p>
    <w:p w14:paraId="5CCD3511" w14:textId="77777777" w:rsidR="00B705AD" w:rsidRPr="00B705AD" w:rsidRDefault="00B705AD" w:rsidP="00B705AD">
      <w:pPr>
        <w:pStyle w:val="EndNoteBibliography"/>
        <w:spacing w:after="0"/>
        <w:ind w:left="720" w:hanging="720"/>
      </w:pPr>
      <w:r w:rsidRPr="00B705AD">
        <w:tab/>
      </w:r>
    </w:p>
    <w:p w14:paraId="21315451" w14:textId="77777777" w:rsidR="00B705AD" w:rsidRPr="00B705AD" w:rsidRDefault="00B705AD" w:rsidP="00B705AD">
      <w:pPr>
        <w:pStyle w:val="EndNoteBibliography"/>
      </w:pPr>
      <w:r w:rsidRPr="00B705AD">
        <w:t xml:space="preserve">Harris, B. (2001). "Accessibility: concepts and applications." </w:t>
      </w:r>
      <w:r w:rsidRPr="00B705AD">
        <w:rPr>
          <w:u w:val="single"/>
        </w:rPr>
        <w:t>Journal of transportation and statistics</w:t>
      </w:r>
      <w:r w:rsidRPr="00B705AD">
        <w:t xml:space="preserve"> </w:t>
      </w:r>
      <w:r w:rsidRPr="00B705AD">
        <w:rPr>
          <w:b/>
        </w:rPr>
        <w:t>4</w:t>
      </w:r>
      <w:r w:rsidRPr="00B705AD">
        <w:t>(2/3): 15-30.</w:t>
      </w:r>
    </w:p>
    <w:p w14:paraId="4C810184" w14:textId="77777777" w:rsidR="00B705AD" w:rsidRPr="00B705AD" w:rsidRDefault="00B705AD" w:rsidP="00B705AD">
      <w:pPr>
        <w:pStyle w:val="EndNoteBibliography"/>
        <w:spacing w:after="0"/>
        <w:ind w:left="720" w:hanging="720"/>
      </w:pPr>
      <w:r w:rsidRPr="00B705AD">
        <w:tab/>
      </w:r>
    </w:p>
    <w:p w14:paraId="0B2AED95" w14:textId="77777777" w:rsidR="00B705AD" w:rsidRPr="00B705AD" w:rsidRDefault="00B705AD" w:rsidP="00B705AD">
      <w:pPr>
        <w:pStyle w:val="EndNoteBibliography"/>
      </w:pPr>
      <w:r w:rsidRPr="00B705AD">
        <w:t xml:space="preserve">Hochmair, H. H. (2015). "Assessment of bicycle service areas around transit stations." </w:t>
      </w:r>
      <w:r w:rsidRPr="00B705AD">
        <w:rPr>
          <w:u w:val="single"/>
        </w:rPr>
        <w:t>International Journal of Sustainable Transportation</w:t>
      </w:r>
      <w:r w:rsidRPr="00B705AD">
        <w:t xml:space="preserve"> </w:t>
      </w:r>
      <w:r w:rsidRPr="00B705AD">
        <w:rPr>
          <w:b/>
        </w:rPr>
        <w:t>9</w:t>
      </w:r>
      <w:r w:rsidRPr="00B705AD">
        <w:t>(1): 15-29.</w:t>
      </w:r>
    </w:p>
    <w:p w14:paraId="75326DD8" w14:textId="77777777" w:rsidR="00B705AD" w:rsidRPr="00B705AD" w:rsidRDefault="00B705AD" w:rsidP="00B705AD">
      <w:pPr>
        <w:pStyle w:val="EndNoteBibliography"/>
        <w:spacing w:after="0"/>
        <w:ind w:left="720" w:hanging="720"/>
      </w:pPr>
      <w:r w:rsidRPr="00B705AD">
        <w:tab/>
      </w:r>
    </w:p>
    <w:p w14:paraId="4869F606" w14:textId="77777777" w:rsidR="00B705AD" w:rsidRPr="00B705AD" w:rsidRDefault="00B705AD" w:rsidP="00B705AD">
      <w:pPr>
        <w:pStyle w:val="EndNoteBibliography"/>
      </w:pPr>
      <w:r w:rsidRPr="00B705AD">
        <w:t xml:space="preserve">Hoedl, S., et al. (2010). "The bikeability and walkability evaluation table: Reliability and application." </w:t>
      </w:r>
      <w:r w:rsidRPr="00B705AD">
        <w:rPr>
          <w:u w:val="single"/>
        </w:rPr>
        <w:t>American journal of preventive medicine</w:t>
      </w:r>
      <w:r w:rsidRPr="00B705AD">
        <w:t xml:space="preserve"> </w:t>
      </w:r>
      <w:r w:rsidRPr="00B705AD">
        <w:rPr>
          <w:b/>
        </w:rPr>
        <w:t>39</w:t>
      </w:r>
      <w:r w:rsidRPr="00B705AD">
        <w:t>(5): 457-459.</w:t>
      </w:r>
    </w:p>
    <w:p w14:paraId="171AB17C" w14:textId="77777777" w:rsidR="00B705AD" w:rsidRPr="00B705AD" w:rsidRDefault="00B705AD" w:rsidP="00B705AD">
      <w:pPr>
        <w:pStyle w:val="EndNoteBibliography"/>
        <w:spacing w:after="0"/>
        <w:ind w:left="720" w:hanging="720"/>
      </w:pPr>
      <w:r w:rsidRPr="00B705AD">
        <w:tab/>
      </w:r>
    </w:p>
    <w:p w14:paraId="1467BAB1" w14:textId="77777777" w:rsidR="00B705AD" w:rsidRPr="00B705AD" w:rsidRDefault="00B705AD" w:rsidP="00B705AD">
      <w:pPr>
        <w:pStyle w:val="EndNoteBibliography"/>
      </w:pPr>
      <w:r w:rsidRPr="00B705AD">
        <w:t xml:space="preserve">Horacek, T. M., et al. (2012). "Sneakers and spokes: An assessment of the walkability and bikeability of US postsecondary institutions." </w:t>
      </w:r>
      <w:r w:rsidRPr="00B705AD">
        <w:rPr>
          <w:u w:val="single"/>
        </w:rPr>
        <w:t>Journal of Environmental Health</w:t>
      </w:r>
      <w:r w:rsidRPr="00B705AD">
        <w:t xml:space="preserve"> </w:t>
      </w:r>
      <w:r w:rsidRPr="00B705AD">
        <w:rPr>
          <w:b/>
        </w:rPr>
        <w:t>74</w:t>
      </w:r>
      <w:r w:rsidRPr="00B705AD">
        <w:t>(7): 8-15.</w:t>
      </w:r>
    </w:p>
    <w:p w14:paraId="295E9195" w14:textId="77777777" w:rsidR="00B705AD" w:rsidRPr="00B705AD" w:rsidRDefault="00B705AD" w:rsidP="00B705AD">
      <w:pPr>
        <w:pStyle w:val="EndNoteBibliography"/>
        <w:spacing w:after="0"/>
        <w:ind w:left="720" w:hanging="720"/>
      </w:pPr>
      <w:r w:rsidRPr="00B705AD">
        <w:tab/>
      </w:r>
    </w:p>
    <w:p w14:paraId="6799AC77" w14:textId="77777777" w:rsidR="00B705AD" w:rsidRPr="00B705AD" w:rsidRDefault="00B705AD" w:rsidP="00B705AD">
      <w:pPr>
        <w:pStyle w:val="EndNoteBibliography"/>
      </w:pPr>
      <w:r w:rsidRPr="00B705AD">
        <w:t xml:space="preserve">Horner, M. W. (2004). "Exploring metropolitan accessibility and urban structure." </w:t>
      </w:r>
      <w:r w:rsidRPr="00B705AD">
        <w:rPr>
          <w:u w:val="single"/>
        </w:rPr>
        <w:t>Urban Geography</w:t>
      </w:r>
      <w:r w:rsidRPr="00B705AD">
        <w:t xml:space="preserve"> </w:t>
      </w:r>
      <w:r w:rsidRPr="00B705AD">
        <w:rPr>
          <w:b/>
        </w:rPr>
        <w:t>25</w:t>
      </w:r>
      <w:r w:rsidRPr="00B705AD">
        <w:t>(3): 264-284.</w:t>
      </w:r>
    </w:p>
    <w:p w14:paraId="24BBCD3A" w14:textId="77777777" w:rsidR="00B705AD" w:rsidRPr="00B705AD" w:rsidRDefault="00B705AD" w:rsidP="00B705AD">
      <w:pPr>
        <w:pStyle w:val="EndNoteBibliography"/>
        <w:spacing w:after="0"/>
        <w:ind w:left="720" w:hanging="720"/>
      </w:pPr>
      <w:r w:rsidRPr="00B705AD">
        <w:tab/>
      </w:r>
    </w:p>
    <w:p w14:paraId="13B9656D" w14:textId="77777777" w:rsidR="00B705AD" w:rsidRPr="00B705AD" w:rsidRDefault="00B705AD" w:rsidP="00B705AD">
      <w:pPr>
        <w:pStyle w:val="EndNoteBibliography"/>
      </w:pPr>
      <w:r w:rsidRPr="00B705AD">
        <w:t xml:space="preserve">Houde, M., et al. (2018). "A ride for whom: Has cycling network expansion reduced inequities in accessibility in Montreal, Canada?" </w:t>
      </w:r>
      <w:r w:rsidRPr="00B705AD">
        <w:rPr>
          <w:u w:val="single"/>
        </w:rPr>
        <w:t>Journal of Transport Geography</w:t>
      </w:r>
      <w:r w:rsidRPr="00B705AD">
        <w:t xml:space="preserve"> </w:t>
      </w:r>
      <w:r w:rsidRPr="00B705AD">
        <w:rPr>
          <w:b/>
        </w:rPr>
        <w:t>68</w:t>
      </w:r>
      <w:r w:rsidRPr="00B705AD">
        <w:t>: 9-21.</w:t>
      </w:r>
    </w:p>
    <w:p w14:paraId="7B3B7AC3" w14:textId="77777777" w:rsidR="00B705AD" w:rsidRPr="00B705AD" w:rsidRDefault="00B705AD" w:rsidP="00B705AD">
      <w:pPr>
        <w:pStyle w:val="EndNoteBibliography"/>
        <w:spacing w:after="0"/>
        <w:ind w:left="720" w:hanging="720"/>
      </w:pPr>
      <w:r w:rsidRPr="00B705AD">
        <w:tab/>
      </w:r>
    </w:p>
    <w:p w14:paraId="512C843F" w14:textId="77777777" w:rsidR="00B705AD" w:rsidRPr="00B705AD" w:rsidRDefault="00B705AD" w:rsidP="00B705AD">
      <w:pPr>
        <w:pStyle w:val="EndNoteBibliography"/>
      </w:pPr>
      <w:r w:rsidRPr="00B705AD">
        <w:t xml:space="preserve">Hsiao, S., et al. (1997). "Use of geographic information system for analysis of transit pedestrian access." </w:t>
      </w:r>
      <w:r w:rsidRPr="00B705AD">
        <w:rPr>
          <w:u w:val="single"/>
        </w:rPr>
        <w:t>Transportation research record</w:t>
      </w:r>
      <w:r w:rsidRPr="00B705AD">
        <w:t xml:space="preserve"> </w:t>
      </w:r>
      <w:r w:rsidRPr="00B705AD">
        <w:rPr>
          <w:b/>
        </w:rPr>
        <w:t>1604</w:t>
      </w:r>
      <w:r w:rsidRPr="00B705AD">
        <w:t>(1): 50-59.</w:t>
      </w:r>
    </w:p>
    <w:p w14:paraId="56BC3635" w14:textId="77777777" w:rsidR="00B705AD" w:rsidRPr="00B705AD" w:rsidRDefault="00B705AD" w:rsidP="00B705AD">
      <w:pPr>
        <w:pStyle w:val="EndNoteBibliography"/>
        <w:spacing w:after="0"/>
        <w:ind w:left="720" w:hanging="720"/>
      </w:pPr>
      <w:r w:rsidRPr="00B705AD">
        <w:tab/>
      </w:r>
    </w:p>
    <w:p w14:paraId="1E051581" w14:textId="77777777" w:rsidR="00B705AD" w:rsidRPr="00B705AD" w:rsidRDefault="00B705AD" w:rsidP="00B705AD">
      <w:pPr>
        <w:pStyle w:val="EndNoteBibliography"/>
      </w:pPr>
      <w:r w:rsidRPr="00B705AD">
        <w:t xml:space="preserve">Hsu, C.-I. and Y.-C. Tsai (2014). "An Energy Expenditure Approach for Estimating Walking Distance." </w:t>
      </w:r>
      <w:r w:rsidRPr="00B705AD">
        <w:rPr>
          <w:u w:val="single"/>
        </w:rPr>
        <w:t>Environment and Planning B: Planning and Design</w:t>
      </w:r>
      <w:r w:rsidRPr="00B705AD">
        <w:t xml:space="preserve"> </w:t>
      </w:r>
      <w:r w:rsidRPr="00B705AD">
        <w:rPr>
          <w:b/>
        </w:rPr>
        <w:t>41</w:t>
      </w:r>
      <w:r w:rsidRPr="00B705AD">
        <w:t>(2): 289-306.</w:t>
      </w:r>
    </w:p>
    <w:p w14:paraId="366249A5" w14:textId="77777777" w:rsidR="00B705AD" w:rsidRPr="00B705AD" w:rsidRDefault="00B705AD" w:rsidP="00B705AD">
      <w:pPr>
        <w:pStyle w:val="EndNoteBibliography"/>
        <w:spacing w:after="0"/>
        <w:ind w:left="720" w:hanging="720"/>
      </w:pPr>
      <w:r w:rsidRPr="00B705AD">
        <w:tab/>
      </w:r>
    </w:p>
    <w:p w14:paraId="46CA55C9" w14:textId="77777777" w:rsidR="00B705AD" w:rsidRPr="00B705AD" w:rsidRDefault="00B705AD" w:rsidP="00B705AD">
      <w:pPr>
        <w:pStyle w:val="EndNoteBibliography"/>
      </w:pPr>
      <w:r w:rsidRPr="00B705AD">
        <w:t xml:space="preserve">Hull, A., et al. (2012). </w:t>
      </w:r>
      <w:r w:rsidRPr="00B705AD">
        <w:rPr>
          <w:u w:val="single"/>
        </w:rPr>
        <w:t>Accessibility instruments for planning practice</w:t>
      </w:r>
      <w:r w:rsidRPr="00B705AD">
        <w:t>, Cost Office Brussels.</w:t>
      </w:r>
    </w:p>
    <w:p w14:paraId="38BF3B0C" w14:textId="77777777" w:rsidR="00B705AD" w:rsidRPr="00B705AD" w:rsidRDefault="00B705AD" w:rsidP="00B705AD">
      <w:pPr>
        <w:pStyle w:val="EndNoteBibliography"/>
        <w:spacing w:after="0"/>
        <w:ind w:left="720" w:hanging="720"/>
      </w:pPr>
      <w:r w:rsidRPr="00B705AD">
        <w:tab/>
      </w:r>
    </w:p>
    <w:p w14:paraId="5B917049" w14:textId="77777777" w:rsidR="00B705AD" w:rsidRPr="00B705AD" w:rsidRDefault="00B705AD" w:rsidP="00B705AD">
      <w:pPr>
        <w:pStyle w:val="EndNoteBibliography"/>
      </w:pPr>
      <w:r w:rsidRPr="00B705AD">
        <w:t xml:space="preserve">Hunt, J. D. and J. E. Abraham (2006). "Influences on bicycle use." </w:t>
      </w:r>
      <w:r w:rsidRPr="00B705AD">
        <w:rPr>
          <w:u w:val="single"/>
        </w:rPr>
        <w:t>Transportation</w:t>
      </w:r>
      <w:r w:rsidRPr="00B705AD">
        <w:t xml:space="preserve"> </w:t>
      </w:r>
      <w:r w:rsidRPr="00B705AD">
        <w:rPr>
          <w:b/>
        </w:rPr>
        <w:t>34</w:t>
      </w:r>
      <w:r w:rsidRPr="00B705AD">
        <w:t>(4): 453-470.</w:t>
      </w:r>
    </w:p>
    <w:p w14:paraId="545EB642" w14:textId="77777777" w:rsidR="00B705AD" w:rsidRPr="00B705AD" w:rsidRDefault="00B705AD" w:rsidP="00B705AD">
      <w:pPr>
        <w:pStyle w:val="EndNoteBibliography"/>
        <w:spacing w:after="0"/>
        <w:ind w:left="720" w:hanging="720"/>
      </w:pPr>
      <w:r w:rsidRPr="00B705AD">
        <w:tab/>
      </w:r>
    </w:p>
    <w:p w14:paraId="7581C00A" w14:textId="77777777" w:rsidR="00B705AD" w:rsidRPr="00B705AD" w:rsidRDefault="00B705AD" w:rsidP="00B705AD">
      <w:pPr>
        <w:pStyle w:val="EndNoteBibliography"/>
      </w:pPr>
      <w:r w:rsidRPr="00B705AD">
        <w:t xml:space="preserve">Iacono, M., et al. (2010). "Measuring non-motorized accessibility: issues, alternatives, and execution." </w:t>
      </w:r>
      <w:r w:rsidRPr="00B705AD">
        <w:rPr>
          <w:u w:val="single"/>
        </w:rPr>
        <w:t>Journal of Transport Geography</w:t>
      </w:r>
      <w:r w:rsidRPr="00B705AD">
        <w:t xml:space="preserve"> </w:t>
      </w:r>
      <w:r w:rsidRPr="00B705AD">
        <w:rPr>
          <w:b/>
        </w:rPr>
        <w:t>18</w:t>
      </w:r>
      <w:r w:rsidRPr="00B705AD">
        <w:t>(1): 133-140.</w:t>
      </w:r>
    </w:p>
    <w:p w14:paraId="637AAB75" w14:textId="77777777" w:rsidR="00B705AD" w:rsidRPr="00B705AD" w:rsidRDefault="00B705AD" w:rsidP="00B705AD">
      <w:pPr>
        <w:pStyle w:val="EndNoteBibliography"/>
        <w:spacing w:after="0"/>
        <w:ind w:left="720" w:hanging="720"/>
      </w:pPr>
      <w:r w:rsidRPr="00B705AD">
        <w:lastRenderedPageBreak/>
        <w:tab/>
      </w:r>
    </w:p>
    <w:p w14:paraId="11F7B719" w14:textId="77777777" w:rsidR="00B705AD" w:rsidRPr="00B705AD" w:rsidRDefault="00B705AD" w:rsidP="00B705AD">
      <w:pPr>
        <w:pStyle w:val="EndNoteBibliography"/>
      </w:pPr>
      <w:r w:rsidRPr="00B705AD">
        <w:t xml:space="preserve">Iseki, H. and M. Tingstrom (2014). "A new approach for bikeshed analysis with consideration of topography, street connectivity, and energy consumption." </w:t>
      </w:r>
      <w:r w:rsidRPr="00B705AD">
        <w:rPr>
          <w:u w:val="single"/>
        </w:rPr>
        <w:t>Computers, Environment and Urban Systems</w:t>
      </w:r>
      <w:r w:rsidRPr="00B705AD">
        <w:t xml:space="preserve"> </w:t>
      </w:r>
      <w:r w:rsidRPr="00B705AD">
        <w:rPr>
          <w:b/>
        </w:rPr>
        <w:t>48</w:t>
      </w:r>
      <w:r w:rsidRPr="00B705AD">
        <w:t>: 166-177.</w:t>
      </w:r>
    </w:p>
    <w:p w14:paraId="664B4802" w14:textId="77777777" w:rsidR="00B705AD" w:rsidRPr="00B705AD" w:rsidRDefault="00B705AD" w:rsidP="00B705AD">
      <w:pPr>
        <w:pStyle w:val="EndNoteBibliography"/>
        <w:spacing w:after="0"/>
        <w:ind w:left="720" w:hanging="720"/>
      </w:pPr>
      <w:r w:rsidRPr="00B705AD">
        <w:tab/>
      </w:r>
    </w:p>
    <w:p w14:paraId="04404F45" w14:textId="77777777" w:rsidR="00B705AD" w:rsidRPr="00B705AD" w:rsidRDefault="00B705AD" w:rsidP="00B705AD">
      <w:pPr>
        <w:pStyle w:val="EndNoteBibliography"/>
      </w:pPr>
      <w:r w:rsidRPr="00B705AD">
        <w:t xml:space="preserve">Jabbari, M., et al. (2021). "Accessibility and Connectivity Criteria for Assessing Walkability: An Application in Qazvin, Iran." </w:t>
      </w:r>
      <w:r w:rsidRPr="00B705AD">
        <w:rPr>
          <w:u w:val="single"/>
        </w:rPr>
        <w:t>Sustainability</w:t>
      </w:r>
      <w:r w:rsidRPr="00B705AD">
        <w:t xml:space="preserve"> </w:t>
      </w:r>
      <w:r w:rsidRPr="00B705AD">
        <w:rPr>
          <w:b/>
        </w:rPr>
        <w:t>13</w:t>
      </w:r>
      <w:r w:rsidRPr="00B705AD">
        <w:t>(7).</w:t>
      </w:r>
    </w:p>
    <w:p w14:paraId="1D43AC66" w14:textId="77777777" w:rsidR="00B705AD" w:rsidRPr="00B705AD" w:rsidRDefault="00B705AD" w:rsidP="00B705AD">
      <w:pPr>
        <w:pStyle w:val="EndNoteBibliography"/>
        <w:spacing w:after="0"/>
        <w:ind w:left="720" w:hanging="720"/>
      </w:pPr>
      <w:r w:rsidRPr="00B705AD">
        <w:tab/>
      </w:r>
    </w:p>
    <w:p w14:paraId="23D0D8CA" w14:textId="77777777" w:rsidR="00B705AD" w:rsidRPr="00B705AD" w:rsidRDefault="00B705AD" w:rsidP="00B705AD">
      <w:pPr>
        <w:pStyle w:val="EndNoteBibliography"/>
      </w:pPr>
      <w:r w:rsidRPr="00B705AD">
        <w:t>Kimpel, T. J., et al. (2007). "Using GIS to measure the effect of overlapping service areas on passenger boardings at bus stops."</w:t>
      </w:r>
    </w:p>
    <w:p w14:paraId="5130D7E9" w14:textId="77777777" w:rsidR="00B705AD" w:rsidRPr="00B705AD" w:rsidRDefault="00B705AD" w:rsidP="00B705AD">
      <w:pPr>
        <w:pStyle w:val="EndNoteBibliography"/>
        <w:spacing w:after="0"/>
        <w:ind w:left="720" w:hanging="720"/>
      </w:pPr>
      <w:r w:rsidRPr="00B705AD">
        <w:tab/>
      </w:r>
    </w:p>
    <w:p w14:paraId="6F2CE61A" w14:textId="77777777" w:rsidR="00B705AD" w:rsidRPr="00B705AD" w:rsidRDefault="00B705AD" w:rsidP="00B705AD">
      <w:pPr>
        <w:pStyle w:val="EndNoteBibliography"/>
      </w:pPr>
      <w:r w:rsidRPr="00B705AD">
        <w:t xml:space="preserve">Koglin, T. (2020). Spatial dimensions of the marginalisation of cycling–marginalization through rationalisation? </w:t>
      </w:r>
      <w:r w:rsidRPr="00B705AD">
        <w:rPr>
          <w:u w:val="single"/>
        </w:rPr>
        <w:t>The Politics of Cycling Infrastructure</w:t>
      </w:r>
      <w:r w:rsidRPr="00B705AD">
        <w:t>, Policy Press</w:t>
      </w:r>
      <w:r w:rsidRPr="00B705AD">
        <w:rPr>
          <w:b/>
        </w:rPr>
        <w:t xml:space="preserve">: </w:t>
      </w:r>
      <w:r w:rsidRPr="00B705AD">
        <w:t>55-72.</w:t>
      </w:r>
    </w:p>
    <w:p w14:paraId="7A5B8FCF" w14:textId="77777777" w:rsidR="00B705AD" w:rsidRPr="00B705AD" w:rsidRDefault="00B705AD" w:rsidP="00B705AD">
      <w:pPr>
        <w:pStyle w:val="EndNoteBibliography"/>
        <w:spacing w:after="0"/>
        <w:ind w:left="720" w:hanging="720"/>
      </w:pPr>
      <w:r w:rsidRPr="00B705AD">
        <w:tab/>
      </w:r>
    </w:p>
    <w:p w14:paraId="5EBE7432" w14:textId="77777777" w:rsidR="00B705AD" w:rsidRPr="00B705AD" w:rsidRDefault="00B705AD" w:rsidP="00B705AD">
      <w:pPr>
        <w:pStyle w:val="EndNoteBibliography"/>
      </w:pPr>
      <w:r w:rsidRPr="00B705AD">
        <w:t xml:space="preserve">Koszowski, C., et al. (2019). Active mobility: bringing together transport planning, urban planning, and public health. </w:t>
      </w:r>
      <w:r w:rsidRPr="00B705AD">
        <w:rPr>
          <w:u w:val="single"/>
        </w:rPr>
        <w:t>Towards User-Centric Transport in Europe</w:t>
      </w:r>
      <w:r w:rsidRPr="00B705AD">
        <w:t>, Springer</w:t>
      </w:r>
      <w:r w:rsidRPr="00B705AD">
        <w:rPr>
          <w:b/>
        </w:rPr>
        <w:t xml:space="preserve">: </w:t>
      </w:r>
      <w:r w:rsidRPr="00B705AD">
        <w:t>149-171.</w:t>
      </w:r>
    </w:p>
    <w:p w14:paraId="029C994E" w14:textId="77777777" w:rsidR="00B705AD" w:rsidRPr="00B705AD" w:rsidRDefault="00B705AD" w:rsidP="00B705AD">
      <w:pPr>
        <w:pStyle w:val="EndNoteBibliography"/>
        <w:spacing w:after="0"/>
        <w:ind w:left="720" w:hanging="720"/>
      </w:pPr>
      <w:r w:rsidRPr="00B705AD">
        <w:tab/>
      </w:r>
    </w:p>
    <w:p w14:paraId="159FDD26" w14:textId="77777777" w:rsidR="00B705AD" w:rsidRPr="00B705AD" w:rsidRDefault="00B705AD" w:rsidP="00B705AD">
      <w:pPr>
        <w:pStyle w:val="EndNoteBibliography"/>
      </w:pPr>
      <w:r w:rsidRPr="00B705AD">
        <w:t xml:space="preserve">Krizek, K. J., Michael Iacono, Ahmed M. El-Geneidy, Chen-Fu Liao, and Robert Johns (2009). "Access to destinations: Application of accessibility measures for non-auto travel modes." </w:t>
      </w:r>
      <w:r w:rsidRPr="00B705AD">
        <w:rPr>
          <w:u w:val="single"/>
        </w:rPr>
        <w:t>Minnesota. Dept. of Transportation. Research Services Section</w:t>
      </w:r>
      <w:r w:rsidRPr="00B705AD">
        <w:t>.</w:t>
      </w:r>
    </w:p>
    <w:p w14:paraId="0E6C3D9A" w14:textId="77777777" w:rsidR="00B705AD" w:rsidRPr="00B705AD" w:rsidRDefault="00B705AD" w:rsidP="00B705AD">
      <w:pPr>
        <w:pStyle w:val="EndNoteBibliography"/>
        <w:spacing w:after="0"/>
        <w:ind w:left="720" w:hanging="720"/>
      </w:pPr>
      <w:r w:rsidRPr="00B705AD">
        <w:tab/>
      </w:r>
    </w:p>
    <w:p w14:paraId="743800E6" w14:textId="77777777" w:rsidR="00B705AD" w:rsidRPr="00B705AD" w:rsidRDefault="00B705AD" w:rsidP="00B705AD">
      <w:pPr>
        <w:pStyle w:val="EndNoteBibliography"/>
      </w:pPr>
      <w:r w:rsidRPr="00B705AD">
        <w:t xml:space="preserve">Kwan (1998). "Space‐time and integral measures of individual accessibility: a comparative analysis using a point‐based framework." </w:t>
      </w:r>
      <w:r w:rsidRPr="00B705AD">
        <w:rPr>
          <w:u w:val="single"/>
        </w:rPr>
        <w:t>Geographical analysis</w:t>
      </w:r>
      <w:r w:rsidRPr="00B705AD">
        <w:t>.</w:t>
      </w:r>
    </w:p>
    <w:p w14:paraId="1C413F4C" w14:textId="77777777" w:rsidR="00B705AD" w:rsidRPr="00B705AD" w:rsidRDefault="00B705AD" w:rsidP="00B705AD">
      <w:pPr>
        <w:pStyle w:val="EndNoteBibliography"/>
        <w:spacing w:after="0"/>
        <w:ind w:left="720" w:hanging="720"/>
      </w:pPr>
      <w:r w:rsidRPr="00B705AD">
        <w:tab/>
      </w:r>
    </w:p>
    <w:p w14:paraId="66A0D9FE" w14:textId="77777777" w:rsidR="00B705AD" w:rsidRPr="00B705AD" w:rsidRDefault="00B705AD" w:rsidP="00B705AD">
      <w:pPr>
        <w:pStyle w:val="EndNoteBibliography"/>
      </w:pPr>
      <w:r w:rsidRPr="00B705AD">
        <w:t xml:space="preserve">Lam, W. and J. Morrall (1982). "Bus passenger walking distances and waiting times: a summer-winter comparison." </w:t>
      </w:r>
      <w:r w:rsidRPr="00B705AD">
        <w:rPr>
          <w:u w:val="single"/>
        </w:rPr>
        <w:t>Transportation Quarterly</w:t>
      </w:r>
      <w:r w:rsidRPr="00B705AD">
        <w:t xml:space="preserve"> </w:t>
      </w:r>
      <w:r w:rsidRPr="00B705AD">
        <w:rPr>
          <w:b/>
        </w:rPr>
        <w:t>36</w:t>
      </w:r>
      <w:r w:rsidRPr="00B705AD">
        <w:t>(HS-033 385).</w:t>
      </w:r>
    </w:p>
    <w:p w14:paraId="4924522D" w14:textId="77777777" w:rsidR="00B705AD" w:rsidRPr="00B705AD" w:rsidRDefault="00B705AD" w:rsidP="00B705AD">
      <w:pPr>
        <w:pStyle w:val="EndNoteBibliography"/>
        <w:spacing w:after="0"/>
        <w:ind w:left="720" w:hanging="720"/>
      </w:pPr>
      <w:r w:rsidRPr="00B705AD">
        <w:tab/>
      </w:r>
    </w:p>
    <w:p w14:paraId="64CBD47E" w14:textId="77777777" w:rsidR="00B705AD" w:rsidRPr="00B705AD" w:rsidRDefault="00B705AD" w:rsidP="00B705AD">
      <w:pPr>
        <w:pStyle w:val="EndNoteBibliography"/>
      </w:pPr>
      <w:r w:rsidRPr="00B705AD">
        <w:t xml:space="preserve">Landis, B. W., et al. (1997). "Real-time human perceptions: toward a bicycle level of service." </w:t>
      </w:r>
      <w:r w:rsidRPr="00B705AD">
        <w:rPr>
          <w:u w:val="single"/>
        </w:rPr>
        <w:t>Transportation research record</w:t>
      </w:r>
      <w:r w:rsidRPr="00B705AD">
        <w:t xml:space="preserve"> </w:t>
      </w:r>
      <w:r w:rsidRPr="00B705AD">
        <w:rPr>
          <w:b/>
        </w:rPr>
        <w:t>1578</w:t>
      </w:r>
      <w:r w:rsidRPr="00B705AD">
        <w:t>(1): 119-126.</w:t>
      </w:r>
    </w:p>
    <w:p w14:paraId="792E225B" w14:textId="77777777" w:rsidR="00B705AD" w:rsidRPr="00B705AD" w:rsidRDefault="00B705AD" w:rsidP="00B705AD">
      <w:pPr>
        <w:pStyle w:val="EndNoteBibliography"/>
        <w:spacing w:after="0"/>
        <w:ind w:left="720" w:hanging="720"/>
      </w:pPr>
      <w:r w:rsidRPr="00B705AD">
        <w:tab/>
      </w:r>
    </w:p>
    <w:p w14:paraId="0BF080ED" w14:textId="77777777" w:rsidR="00B705AD" w:rsidRPr="00B705AD" w:rsidRDefault="00B705AD" w:rsidP="00B705AD">
      <w:pPr>
        <w:pStyle w:val="EndNoteBibliography"/>
      </w:pPr>
      <w:r w:rsidRPr="00B705AD">
        <w:t xml:space="preserve">Landis, B. W., et al. (2003). "Intersection level of service for the bicycle through movement." </w:t>
      </w:r>
      <w:r w:rsidRPr="00B705AD">
        <w:rPr>
          <w:u w:val="single"/>
        </w:rPr>
        <w:t>Transportation research record</w:t>
      </w:r>
      <w:r w:rsidRPr="00B705AD">
        <w:t xml:space="preserve"> </w:t>
      </w:r>
      <w:r w:rsidRPr="00B705AD">
        <w:rPr>
          <w:b/>
        </w:rPr>
        <w:t>1828</w:t>
      </w:r>
      <w:r w:rsidRPr="00B705AD">
        <w:t>(1): 101-106.</w:t>
      </w:r>
    </w:p>
    <w:p w14:paraId="14CBB58E" w14:textId="77777777" w:rsidR="00B705AD" w:rsidRPr="00B705AD" w:rsidRDefault="00B705AD" w:rsidP="00B705AD">
      <w:pPr>
        <w:pStyle w:val="EndNoteBibliography"/>
        <w:spacing w:after="0"/>
        <w:ind w:left="720" w:hanging="720"/>
      </w:pPr>
      <w:r w:rsidRPr="00B705AD">
        <w:tab/>
      </w:r>
    </w:p>
    <w:p w14:paraId="48E49953" w14:textId="77777777" w:rsidR="00B705AD" w:rsidRPr="00B705AD" w:rsidRDefault="00B705AD" w:rsidP="00B705AD">
      <w:pPr>
        <w:pStyle w:val="EndNoteBibliography"/>
      </w:pPr>
      <w:r w:rsidRPr="00B705AD">
        <w:t xml:space="preserve">Larsen, J. and A. El-Geneidy (2011). "A travel behavior analysis of urban cycling facilities in Montréal, Canada." </w:t>
      </w:r>
      <w:r w:rsidRPr="00B705AD">
        <w:rPr>
          <w:u w:val="single"/>
        </w:rPr>
        <w:t>Transportation Research Part D: Transport and Environment</w:t>
      </w:r>
      <w:r w:rsidRPr="00B705AD">
        <w:t xml:space="preserve"> </w:t>
      </w:r>
      <w:r w:rsidRPr="00B705AD">
        <w:rPr>
          <w:b/>
        </w:rPr>
        <w:t>16</w:t>
      </w:r>
      <w:r w:rsidRPr="00B705AD">
        <w:t>(2): 172-177.</w:t>
      </w:r>
    </w:p>
    <w:p w14:paraId="5B7B8A03" w14:textId="77777777" w:rsidR="00B705AD" w:rsidRPr="00B705AD" w:rsidRDefault="00B705AD" w:rsidP="00B705AD">
      <w:pPr>
        <w:pStyle w:val="EndNoteBibliography"/>
        <w:spacing w:after="0"/>
        <w:ind w:left="720" w:hanging="720"/>
      </w:pPr>
      <w:r w:rsidRPr="00B705AD">
        <w:tab/>
      </w:r>
    </w:p>
    <w:p w14:paraId="6B6F1829" w14:textId="77777777" w:rsidR="00B705AD" w:rsidRPr="00B705AD" w:rsidRDefault="00B705AD" w:rsidP="00B705AD">
      <w:pPr>
        <w:pStyle w:val="EndNoteBibliography"/>
      </w:pPr>
      <w:r w:rsidRPr="00B705AD">
        <w:t xml:space="preserve">Larsen, K. and J. Gilliland (2008). "Mapping the evolution of'food deserts' in a Canadian city: Supermarket accessibility in London, Ontario, 1961–2005." </w:t>
      </w:r>
      <w:r w:rsidRPr="00B705AD">
        <w:rPr>
          <w:u w:val="single"/>
        </w:rPr>
        <w:t>International journal of health geographics</w:t>
      </w:r>
      <w:r w:rsidRPr="00B705AD">
        <w:t xml:space="preserve"> </w:t>
      </w:r>
      <w:r w:rsidRPr="00B705AD">
        <w:rPr>
          <w:b/>
        </w:rPr>
        <w:t>7</w:t>
      </w:r>
      <w:r w:rsidRPr="00B705AD">
        <w:t>(1): 1-16.</w:t>
      </w:r>
    </w:p>
    <w:p w14:paraId="0B0E0C87" w14:textId="77777777" w:rsidR="00B705AD" w:rsidRPr="00B705AD" w:rsidRDefault="00B705AD" w:rsidP="00B705AD">
      <w:pPr>
        <w:pStyle w:val="EndNoteBibliography"/>
        <w:spacing w:after="0"/>
        <w:ind w:left="720" w:hanging="720"/>
      </w:pPr>
      <w:r w:rsidRPr="00B705AD">
        <w:tab/>
      </w:r>
    </w:p>
    <w:p w14:paraId="2EFE66AA" w14:textId="77777777" w:rsidR="00B705AD" w:rsidRPr="00B705AD" w:rsidRDefault="00B705AD" w:rsidP="00B705AD">
      <w:pPr>
        <w:pStyle w:val="EndNoteBibliography"/>
      </w:pPr>
      <w:r w:rsidRPr="00B705AD">
        <w:lastRenderedPageBreak/>
        <w:t xml:space="preserve">Lavery, T. A., et al. (2013). "Driving out of choices: An investigation of transport modality in a university sample." </w:t>
      </w:r>
      <w:r w:rsidRPr="00B705AD">
        <w:rPr>
          <w:u w:val="single"/>
        </w:rPr>
        <w:t>Transportation Research Part A: Policy and Practice</w:t>
      </w:r>
      <w:r w:rsidRPr="00B705AD">
        <w:t xml:space="preserve"> </w:t>
      </w:r>
      <w:r w:rsidRPr="00B705AD">
        <w:rPr>
          <w:b/>
        </w:rPr>
        <w:t>57</w:t>
      </w:r>
      <w:r w:rsidRPr="00B705AD">
        <w:t>: 37-46.</w:t>
      </w:r>
    </w:p>
    <w:p w14:paraId="79F7F60B" w14:textId="77777777" w:rsidR="00B705AD" w:rsidRPr="00B705AD" w:rsidRDefault="00B705AD" w:rsidP="00B705AD">
      <w:pPr>
        <w:pStyle w:val="EndNoteBibliography"/>
        <w:spacing w:after="0"/>
        <w:ind w:left="720" w:hanging="720"/>
      </w:pPr>
      <w:r w:rsidRPr="00B705AD">
        <w:tab/>
      </w:r>
    </w:p>
    <w:p w14:paraId="1105A0FA" w14:textId="77777777" w:rsidR="00B705AD" w:rsidRPr="00B705AD" w:rsidRDefault="00B705AD" w:rsidP="00B705AD">
      <w:pPr>
        <w:pStyle w:val="EndNoteBibliography"/>
      </w:pPr>
      <w:r w:rsidRPr="00B705AD">
        <w:t xml:space="preserve">Leslie, E., et al. (2007). "Walkability of local communities: using geographic information systems to objectively assess relevant environmental attributes." </w:t>
      </w:r>
      <w:r w:rsidRPr="00B705AD">
        <w:rPr>
          <w:u w:val="single"/>
        </w:rPr>
        <w:t>Health &amp; place</w:t>
      </w:r>
      <w:r w:rsidRPr="00B705AD">
        <w:t xml:space="preserve"> </w:t>
      </w:r>
      <w:r w:rsidRPr="00B705AD">
        <w:rPr>
          <w:b/>
        </w:rPr>
        <w:t>13</w:t>
      </w:r>
      <w:r w:rsidRPr="00B705AD">
        <w:t>(1): 111-122.</w:t>
      </w:r>
    </w:p>
    <w:p w14:paraId="51CAA648" w14:textId="77777777" w:rsidR="00B705AD" w:rsidRPr="00B705AD" w:rsidRDefault="00B705AD" w:rsidP="00B705AD">
      <w:pPr>
        <w:pStyle w:val="EndNoteBibliography"/>
        <w:spacing w:after="0"/>
        <w:ind w:left="720" w:hanging="720"/>
      </w:pPr>
      <w:r w:rsidRPr="00B705AD">
        <w:tab/>
      </w:r>
    </w:p>
    <w:p w14:paraId="263AB791" w14:textId="77777777" w:rsidR="00B705AD" w:rsidRPr="00B705AD" w:rsidRDefault="00B705AD" w:rsidP="00B705AD">
      <w:pPr>
        <w:pStyle w:val="EndNoteBibliography"/>
      </w:pPr>
      <w:r w:rsidRPr="00B705AD">
        <w:t xml:space="preserve">Leveille, S. G., et al. (1999). "Aging successfully until death in old age: opportunities for increasing active life expectancy." </w:t>
      </w:r>
      <w:r w:rsidRPr="00B705AD">
        <w:rPr>
          <w:u w:val="single"/>
        </w:rPr>
        <w:t>American Journal of Epidemiology</w:t>
      </w:r>
      <w:r w:rsidRPr="00B705AD">
        <w:t xml:space="preserve"> </w:t>
      </w:r>
      <w:r w:rsidRPr="00B705AD">
        <w:rPr>
          <w:b/>
        </w:rPr>
        <w:t>149</w:t>
      </w:r>
      <w:r w:rsidRPr="00B705AD">
        <w:t>(7): 654-664.</w:t>
      </w:r>
    </w:p>
    <w:p w14:paraId="7ABB3C37" w14:textId="77777777" w:rsidR="00B705AD" w:rsidRPr="00B705AD" w:rsidRDefault="00B705AD" w:rsidP="00B705AD">
      <w:pPr>
        <w:pStyle w:val="EndNoteBibliography"/>
        <w:spacing w:after="0"/>
        <w:ind w:left="720" w:hanging="720"/>
      </w:pPr>
      <w:r w:rsidRPr="00B705AD">
        <w:tab/>
      </w:r>
    </w:p>
    <w:p w14:paraId="415D5D9E" w14:textId="77777777" w:rsidR="00B705AD" w:rsidRPr="00B705AD" w:rsidRDefault="00B705AD" w:rsidP="00B705AD">
      <w:pPr>
        <w:pStyle w:val="EndNoteBibliography"/>
      </w:pPr>
      <w:r w:rsidRPr="00B705AD">
        <w:t xml:space="preserve">Levine, J. (2010). </w:t>
      </w:r>
      <w:r w:rsidRPr="00B705AD">
        <w:rPr>
          <w:u w:val="single"/>
        </w:rPr>
        <w:t>Zoned out: Regulation, markets, and choices in transportation and metropolitan land use</w:t>
      </w:r>
      <w:r w:rsidRPr="00B705AD">
        <w:t>, RFF Press.</w:t>
      </w:r>
    </w:p>
    <w:p w14:paraId="087E2D44" w14:textId="77777777" w:rsidR="00B705AD" w:rsidRPr="00B705AD" w:rsidRDefault="00B705AD" w:rsidP="00B705AD">
      <w:pPr>
        <w:pStyle w:val="EndNoteBibliography"/>
        <w:spacing w:after="0"/>
        <w:ind w:left="720" w:hanging="720"/>
      </w:pPr>
      <w:r w:rsidRPr="00B705AD">
        <w:tab/>
      </w:r>
    </w:p>
    <w:p w14:paraId="3B19FB51" w14:textId="77777777" w:rsidR="00B705AD" w:rsidRPr="00B705AD" w:rsidRDefault="00B705AD" w:rsidP="00B705AD">
      <w:pPr>
        <w:pStyle w:val="EndNoteBibliography"/>
      </w:pPr>
      <w:r w:rsidRPr="00B705AD">
        <w:t xml:space="preserve">Li, A., et al. (2020). "An approach to imputing destination activities for inclusion in measures of bicycle accessibility." </w:t>
      </w:r>
      <w:r w:rsidRPr="00B705AD">
        <w:rPr>
          <w:u w:val="single"/>
        </w:rPr>
        <w:t>Journal of Transport Geography</w:t>
      </w:r>
      <w:r w:rsidRPr="00B705AD">
        <w:t xml:space="preserve"> </w:t>
      </w:r>
      <w:r w:rsidRPr="00B705AD">
        <w:rPr>
          <w:b/>
        </w:rPr>
        <w:t>82</w:t>
      </w:r>
      <w:r w:rsidRPr="00B705AD">
        <w:t>.</w:t>
      </w:r>
    </w:p>
    <w:p w14:paraId="048D7172" w14:textId="77777777" w:rsidR="00B705AD" w:rsidRPr="00B705AD" w:rsidRDefault="00B705AD" w:rsidP="00B705AD">
      <w:pPr>
        <w:pStyle w:val="EndNoteBibliography"/>
        <w:spacing w:after="0"/>
        <w:ind w:left="720" w:hanging="720"/>
      </w:pPr>
      <w:r w:rsidRPr="00B705AD">
        <w:tab/>
      </w:r>
    </w:p>
    <w:p w14:paraId="50E3C2E5" w14:textId="77777777" w:rsidR="00B705AD" w:rsidRPr="00B705AD" w:rsidRDefault="00B705AD" w:rsidP="00B705AD">
      <w:pPr>
        <w:pStyle w:val="EndNoteBibliography"/>
      </w:pPr>
      <w:r w:rsidRPr="00B705AD">
        <w:t xml:space="preserve">Liao, B., et al. (2020). "Empirical analysis of walkability using data from the Netherlands." </w:t>
      </w:r>
      <w:r w:rsidRPr="00B705AD">
        <w:rPr>
          <w:u w:val="single"/>
        </w:rPr>
        <w:t>Transportation Research Part D: Transport and Environment</w:t>
      </w:r>
      <w:r w:rsidRPr="00B705AD">
        <w:t xml:space="preserve"> </w:t>
      </w:r>
      <w:r w:rsidRPr="00B705AD">
        <w:rPr>
          <w:b/>
        </w:rPr>
        <w:t>85</w:t>
      </w:r>
      <w:r w:rsidRPr="00B705AD">
        <w:t>.</w:t>
      </w:r>
    </w:p>
    <w:p w14:paraId="62525911" w14:textId="77777777" w:rsidR="00B705AD" w:rsidRPr="00B705AD" w:rsidRDefault="00B705AD" w:rsidP="00B705AD">
      <w:pPr>
        <w:pStyle w:val="EndNoteBibliography"/>
        <w:spacing w:after="0"/>
        <w:ind w:left="720" w:hanging="720"/>
      </w:pPr>
      <w:r w:rsidRPr="00B705AD">
        <w:tab/>
      </w:r>
    </w:p>
    <w:p w14:paraId="3F828B44" w14:textId="77777777" w:rsidR="00B705AD" w:rsidRPr="00B705AD" w:rsidRDefault="00B705AD" w:rsidP="00B705AD">
      <w:pPr>
        <w:pStyle w:val="EndNoteBibliography"/>
      </w:pPr>
      <w:r w:rsidRPr="00B705AD">
        <w:t xml:space="preserve">Lowry, M. B., et al. (2012). "Assessment of Communitywide Bikeability with Bicycle Level of Service." </w:t>
      </w:r>
      <w:r w:rsidRPr="00B705AD">
        <w:rPr>
          <w:u w:val="single"/>
        </w:rPr>
        <w:t>Transportation Research Record: Journal of the Transportation Research Board</w:t>
      </w:r>
      <w:r w:rsidRPr="00B705AD">
        <w:t xml:space="preserve"> </w:t>
      </w:r>
      <w:r w:rsidRPr="00B705AD">
        <w:rPr>
          <w:b/>
        </w:rPr>
        <w:t>2314</w:t>
      </w:r>
      <w:r w:rsidRPr="00B705AD">
        <w:t>(1): 41-48.</w:t>
      </w:r>
    </w:p>
    <w:p w14:paraId="51E961DB" w14:textId="77777777" w:rsidR="00B705AD" w:rsidRPr="00B705AD" w:rsidRDefault="00B705AD" w:rsidP="00B705AD">
      <w:pPr>
        <w:pStyle w:val="EndNoteBibliography"/>
        <w:spacing w:after="0"/>
        <w:ind w:left="720" w:hanging="720"/>
      </w:pPr>
      <w:r w:rsidRPr="00B705AD">
        <w:tab/>
      </w:r>
    </w:p>
    <w:p w14:paraId="3F6511EA" w14:textId="77777777" w:rsidR="00B705AD" w:rsidRPr="00B705AD" w:rsidRDefault="00B705AD" w:rsidP="00B705AD">
      <w:pPr>
        <w:pStyle w:val="EndNoteBibliography"/>
      </w:pPr>
      <w:r w:rsidRPr="00B705AD">
        <w:t>Lundberg, B. (2012). "Accessibility and university populations: Local effects on non-motorized transportation in the Tuscaloosa-Northport area."</w:t>
      </w:r>
    </w:p>
    <w:p w14:paraId="2B5B3B6B" w14:textId="77777777" w:rsidR="00B705AD" w:rsidRPr="00B705AD" w:rsidRDefault="00B705AD" w:rsidP="00B705AD">
      <w:pPr>
        <w:pStyle w:val="EndNoteBibliography"/>
        <w:spacing w:after="0"/>
        <w:ind w:left="720" w:hanging="720"/>
      </w:pPr>
      <w:r w:rsidRPr="00B705AD">
        <w:tab/>
      </w:r>
    </w:p>
    <w:p w14:paraId="78C31D4E" w14:textId="77777777" w:rsidR="00B705AD" w:rsidRPr="00B705AD" w:rsidRDefault="00B705AD" w:rsidP="00B705AD">
      <w:pPr>
        <w:pStyle w:val="EndNoteBibliography"/>
      </w:pPr>
      <w:r w:rsidRPr="00B705AD">
        <w:t xml:space="preserve">Madsen, T., et al. (2014). "Developing suitable buffers to capture transport cycling behavior." </w:t>
      </w:r>
      <w:r w:rsidRPr="00B705AD">
        <w:rPr>
          <w:u w:val="single"/>
        </w:rPr>
        <w:t>Frontiers in Public Health</w:t>
      </w:r>
      <w:r w:rsidRPr="00B705AD">
        <w:t xml:space="preserve"> </w:t>
      </w:r>
      <w:r w:rsidRPr="00B705AD">
        <w:rPr>
          <w:b/>
        </w:rPr>
        <w:t>2</w:t>
      </w:r>
      <w:r w:rsidRPr="00B705AD">
        <w:t>: 61.</w:t>
      </w:r>
    </w:p>
    <w:p w14:paraId="1EAEAB0E" w14:textId="77777777" w:rsidR="00B705AD" w:rsidRPr="00B705AD" w:rsidRDefault="00B705AD" w:rsidP="00B705AD">
      <w:pPr>
        <w:pStyle w:val="EndNoteBibliography"/>
        <w:spacing w:after="0"/>
        <w:ind w:left="720" w:hanging="720"/>
      </w:pPr>
      <w:r w:rsidRPr="00B705AD">
        <w:tab/>
      </w:r>
    </w:p>
    <w:p w14:paraId="2A047880" w14:textId="77777777" w:rsidR="00B705AD" w:rsidRPr="00B705AD" w:rsidRDefault="00B705AD" w:rsidP="00B705AD">
      <w:pPr>
        <w:pStyle w:val="EndNoteBibliography"/>
      </w:pPr>
      <w:r w:rsidRPr="00B705AD">
        <w:t xml:space="preserve">Manaugh, K. and A. El-Geneidy (2011). "Validating walkability indices: How do different households respond to the walkability of their neighborhood?" </w:t>
      </w:r>
      <w:r w:rsidRPr="00B705AD">
        <w:rPr>
          <w:u w:val="single"/>
        </w:rPr>
        <w:t>Transportation Research Part D: Transport and Environment</w:t>
      </w:r>
      <w:r w:rsidRPr="00B705AD">
        <w:t xml:space="preserve"> </w:t>
      </w:r>
      <w:r w:rsidRPr="00B705AD">
        <w:rPr>
          <w:b/>
        </w:rPr>
        <w:t>16</w:t>
      </w:r>
      <w:r w:rsidRPr="00B705AD">
        <w:t>(4): 309-315.</w:t>
      </w:r>
    </w:p>
    <w:p w14:paraId="0782ECBD" w14:textId="77777777" w:rsidR="00B705AD" w:rsidRPr="00B705AD" w:rsidRDefault="00B705AD" w:rsidP="00B705AD">
      <w:pPr>
        <w:pStyle w:val="EndNoteBibliography"/>
        <w:spacing w:after="0"/>
        <w:ind w:left="720" w:hanging="720"/>
      </w:pPr>
      <w:r w:rsidRPr="00B705AD">
        <w:tab/>
      </w:r>
    </w:p>
    <w:p w14:paraId="34B609ED" w14:textId="77777777" w:rsidR="00B705AD" w:rsidRPr="00B705AD" w:rsidRDefault="00B705AD" w:rsidP="00B705AD">
      <w:pPr>
        <w:pStyle w:val="EndNoteBibliography"/>
      </w:pPr>
      <w:r w:rsidRPr="00B705AD">
        <w:t xml:space="preserve">Manum, B., et al. (2019). </w:t>
      </w:r>
      <w:r w:rsidRPr="00B705AD">
        <w:rPr>
          <w:u w:val="single"/>
        </w:rPr>
        <w:t>Using realistic travel-time thresholds in accessibility measures of bicycle route networks</w:t>
      </w:r>
      <w:r w:rsidRPr="00B705AD">
        <w:t>. Proceedings of the 12th space syntax symposium.</w:t>
      </w:r>
    </w:p>
    <w:p w14:paraId="2848012E" w14:textId="77777777" w:rsidR="00B705AD" w:rsidRPr="00B705AD" w:rsidRDefault="00B705AD" w:rsidP="00B705AD">
      <w:pPr>
        <w:pStyle w:val="EndNoteBibliography"/>
        <w:spacing w:after="0"/>
        <w:ind w:left="720" w:hanging="720"/>
      </w:pPr>
      <w:r w:rsidRPr="00B705AD">
        <w:tab/>
      </w:r>
    </w:p>
    <w:p w14:paraId="6DE9D481" w14:textId="77777777" w:rsidR="00B705AD" w:rsidRPr="00B705AD" w:rsidRDefault="00B705AD" w:rsidP="00B705AD">
      <w:pPr>
        <w:pStyle w:val="EndNoteBibliography"/>
      </w:pPr>
      <w:r w:rsidRPr="00B705AD">
        <w:t xml:space="preserve">McNeil, N. (2011). "Bikeability and the 20-min Neighborhood." </w:t>
      </w:r>
      <w:r w:rsidRPr="00B705AD">
        <w:rPr>
          <w:u w:val="single"/>
        </w:rPr>
        <w:t>Transportation Research Record: Journal of the Transportation Research Board</w:t>
      </w:r>
      <w:r w:rsidRPr="00B705AD">
        <w:t xml:space="preserve"> </w:t>
      </w:r>
      <w:r w:rsidRPr="00B705AD">
        <w:rPr>
          <w:b/>
        </w:rPr>
        <w:t>2247</w:t>
      </w:r>
      <w:r w:rsidRPr="00B705AD">
        <w:t>(1): 53-63.</w:t>
      </w:r>
    </w:p>
    <w:p w14:paraId="5B991D95" w14:textId="77777777" w:rsidR="00B705AD" w:rsidRPr="00B705AD" w:rsidRDefault="00B705AD" w:rsidP="00B705AD">
      <w:pPr>
        <w:pStyle w:val="EndNoteBibliography"/>
        <w:spacing w:after="0"/>
        <w:ind w:left="720" w:hanging="720"/>
      </w:pPr>
      <w:r w:rsidRPr="00B705AD">
        <w:tab/>
      </w:r>
    </w:p>
    <w:p w14:paraId="759708F2" w14:textId="77777777" w:rsidR="00B705AD" w:rsidRPr="00B705AD" w:rsidRDefault="00B705AD" w:rsidP="00B705AD">
      <w:pPr>
        <w:pStyle w:val="EndNoteBibliography"/>
      </w:pPr>
      <w:r w:rsidRPr="00B705AD">
        <w:t>Mekuria, M. C., Peter G. Furth, and Hilary Nixon. (2012). "Low-Stress Bicycling and Network Connectivity."</w:t>
      </w:r>
    </w:p>
    <w:p w14:paraId="19CE3E2A" w14:textId="77777777" w:rsidR="00B705AD" w:rsidRPr="00B705AD" w:rsidRDefault="00B705AD" w:rsidP="00B705AD">
      <w:pPr>
        <w:pStyle w:val="EndNoteBibliography"/>
        <w:spacing w:after="0"/>
        <w:ind w:left="720" w:hanging="720"/>
      </w:pPr>
      <w:r w:rsidRPr="00B705AD">
        <w:tab/>
      </w:r>
    </w:p>
    <w:p w14:paraId="0C4408CA" w14:textId="77777777" w:rsidR="00B705AD" w:rsidRPr="00B705AD" w:rsidRDefault="00B705AD" w:rsidP="00B705AD">
      <w:pPr>
        <w:pStyle w:val="EndNoteBibliography"/>
      </w:pPr>
      <w:r w:rsidRPr="00B705AD">
        <w:lastRenderedPageBreak/>
        <w:t xml:space="preserve">Mella Lira, B. and A. Paez (2021). "Do drivers dream of walking? An investigation of travel mode dissonance from the perspective of affective values." </w:t>
      </w:r>
      <w:r w:rsidRPr="00B705AD">
        <w:rPr>
          <w:u w:val="single"/>
        </w:rPr>
        <w:t>Journal of Transport &amp; Health</w:t>
      </w:r>
      <w:r w:rsidRPr="00B705AD">
        <w:t xml:space="preserve"> </w:t>
      </w:r>
      <w:r w:rsidRPr="00B705AD">
        <w:rPr>
          <w:b/>
        </w:rPr>
        <w:t>20</w:t>
      </w:r>
      <w:r w:rsidRPr="00B705AD">
        <w:t>.</w:t>
      </w:r>
    </w:p>
    <w:p w14:paraId="2FFFF1AB" w14:textId="77777777" w:rsidR="00B705AD" w:rsidRPr="00B705AD" w:rsidRDefault="00B705AD" w:rsidP="00B705AD">
      <w:pPr>
        <w:pStyle w:val="EndNoteBibliography"/>
        <w:spacing w:after="0"/>
        <w:ind w:left="720" w:hanging="720"/>
      </w:pPr>
      <w:r w:rsidRPr="00B705AD">
        <w:tab/>
      </w:r>
    </w:p>
    <w:p w14:paraId="4D210992" w14:textId="77777777" w:rsidR="00B705AD" w:rsidRPr="00B705AD" w:rsidRDefault="00B705AD" w:rsidP="00B705AD">
      <w:pPr>
        <w:pStyle w:val="EndNoteBibliography"/>
      </w:pPr>
      <w:r w:rsidRPr="00B705AD">
        <w:t xml:space="preserve">Milakis, D., et al. (2015). "Do people consider an acceptable travel time? Evidence from Berkeley, CA." </w:t>
      </w:r>
      <w:r w:rsidRPr="00B705AD">
        <w:rPr>
          <w:u w:val="single"/>
        </w:rPr>
        <w:t>Journal of Transport Geography</w:t>
      </w:r>
      <w:r w:rsidRPr="00B705AD">
        <w:t xml:space="preserve"> </w:t>
      </w:r>
      <w:r w:rsidRPr="00B705AD">
        <w:rPr>
          <w:b/>
        </w:rPr>
        <w:t>44</w:t>
      </w:r>
      <w:r w:rsidRPr="00B705AD">
        <w:t>: 76-86.</w:t>
      </w:r>
    </w:p>
    <w:p w14:paraId="498F9A4E" w14:textId="77777777" w:rsidR="00B705AD" w:rsidRPr="00B705AD" w:rsidRDefault="00B705AD" w:rsidP="00B705AD">
      <w:pPr>
        <w:pStyle w:val="EndNoteBibliography"/>
        <w:spacing w:after="0"/>
        <w:ind w:left="720" w:hanging="720"/>
      </w:pPr>
      <w:r w:rsidRPr="00B705AD">
        <w:tab/>
      </w:r>
    </w:p>
    <w:p w14:paraId="0DA6840D" w14:textId="77777777" w:rsidR="00B705AD" w:rsidRPr="00B705AD" w:rsidRDefault="00B705AD" w:rsidP="00B705AD">
      <w:pPr>
        <w:pStyle w:val="EndNoteBibliography"/>
      </w:pPr>
      <w:r w:rsidRPr="00B705AD">
        <w:t xml:space="preserve">Millera, H. J. (2011). "Collaborative mobility: using geographic information science to cultivate cooperative transportation systems." </w:t>
      </w:r>
      <w:r w:rsidRPr="00B705AD">
        <w:rPr>
          <w:u w:val="single"/>
        </w:rPr>
        <w:t>Procedia - Social and Behavioral Sciences</w:t>
      </w:r>
      <w:r w:rsidRPr="00B705AD">
        <w:t xml:space="preserve"> </w:t>
      </w:r>
      <w:r w:rsidRPr="00B705AD">
        <w:rPr>
          <w:b/>
        </w:rPr>
        <w:t>21</w:t>
      </w:r>
      <w:r w:rsidRPr="00B705AD">
        <w:t>: 24-28.</w:t>
      </w:r>
    </w:p>
    <w:p w14:paraId="41C8EAD8" w14:textId="77777777" w:rsidR="00B705AD" w:rsidRPr="00B705AD" w:rsidRDefault="00B705AD" w:rsidP="00B705AD">
      <w:pPr>
        <w:pStyle w:val="EndNoteBibliography"/>
        <w:spacing w:after="0"/>
        <w:ind w:left="720" w:hanging="720"/>
      </w:pPr>
      <w:r w:rsidRPr="00B705AD">
        <w:tab/>
      </w:r>
    </w:p>
    <w:p w14:paraId="401034A0" w14:textId="77777777" w:rsidR="00B705AD" w:rsidRPr="00B705AD" w:rsidRDefault="00B705AD" w:rsidP="00B705AD">
      <w:pPr>
        <w:pStyle w:val="EndNoteBibliography"/>
      </w:pPr>
      <w:r w:rsidRPr="00B705AD">
        <w:t xml:space="preserve">Millward, H., et al. (2013). "Active-transport walking behavior: destinations, durations, distances." </w:t>
      </w:r>
      <w:r w:rsidRPr="00B705AD">
        <w:rPr>
          <w:u w:val="single"/>
        </w:rPr>
        <w:t>Journal of Transport Geography</w:t>
      </w:r>
      <w:r w:rsidRPr="00B705AD">
        <w:t xml:space="preserve"> </w:t>
      </w:r>
      <w:r w:rsidRPr="00B705AD">
        <w:rPr>
          <w:b/>
        </w:rPr>
        <w:t>28</w:t>
      </w:r>
      <w:r w:rsidRPr="00B705AD">
        <w:t>: 101-110.</w:t>
      </w:r>
    </w:p>
    <w:p w14:paraId="7CD37DFA" w14:textId="77777777" w:rsidR="00B705AD" w:rsidRPr="00B705AD" w:rsidRDefault="00B705AD" w:rsidP="00B705AD">
      <w:pPr>
        <w:pStyle w:val="EndNoteBibliography"/>
        <w:spacing w:after="0"/>
        <w:ind w:left="720" w:hanging="720"/>
      </w:pPr>
      <w:r w:rsidRPr="00B705AD">
        <w:tab/>
      </w:r>
    </w:p>
    <w:p w14:paraId="12458A9C" w14:textId="77777777" w:rsidR="00B705AD" w:rsidRPr="00B705AD" w:rsidRDefault="00B705AD" w:rsidP="00B705AD">
      <w:pPr>
        <w:pStyle w:val="EndNoteBibliography"/>
      </w:pPr>
      <w:r w:rsidRPr="00B705AD">
        <w:t xml:space="preserve">Mora, R., et al. (2021). "Equity and accessibility of cycling infrastructure: An analysis of Santiago de Chile." </w:t>
      </w:r>
      <w:r w:rsidRPr="00B705AD">
        <w:rPr>
          <w:u w:val="single"/>
        </w:rPr>
        <w:t>Journal of Transport Geography</w:t>
      </w:r>
      <w:r w:rsidRPr="00B705AD">
        <w:t xml:space="preserve"> </w:t>
      </w:r>
      <w:r w:rsidRPr="00B705AD">
        <w:rPr>
          <w:b/>
        </w:rPr>
        <w:t>91</w:t>
      </w:r>
      <w:r w:rsidRPr="00B705AD">
        <w:t>.</w:t>
      </w:r>
    </w:p>
    <w:p w14:paraId="77D4DF25" w14:textId="77777777" w:rsidR="00B705AD" w:rsidRPr="00B705AD" w:rsidRDefault="00B705AD" w:rsidP="00B705AD">
      <w:pPr>
        <w:pStyle w:val="EndNoteBibliography"/>
        <w:spacing w:after="0"/>
        <w:ind w:left="720" w:hanging="720"/>
      </w:pPr>
      <w:r w:rsidRPr="00B705AD">
        <w:tab/>
      </w:r>
    </w:p>
    <w:p w14:paraId="33AED23C" w14:textId="77777777" w:rsidR="00B705AD" w:rsidRPr="00B705AD" w:rsidRDefault="00B705AD" w:rsidP="00B705AD">
      <w:pPr>
        <w:pStyle w:val="EndNoteBibliography"/>
      </w:pPr>
      <w:r w:rsidRPr="00B705AD">
        <w:t xml:space="preserve">Murphy, B. and A. Owen (2019). "Implementing Low-Stress Bicycle Routing in National Accessibility Evaluation." </w:t>
      </w:r>
      <w:r w:rsidRPr="00B705AD">
        <w:rPr>
          <w:u w:val="single"/>
        </w:rPr>
        <w:t>Transportation Research Record: Journal of the Transportation Research Board</w:t>
      </w:r>
      <w:r w:rsidRPr="00B705AD">
        <w:t xml:space="preserve"> </w:t>
      </w:r>
      <w:r w:rsidRPr="00B705AD">
        <w:rPr>
          <w:b/>
        </w:rPr>
        <w:t>2673</w:t>
      </w:r>
      <w:r w:rsidRPr="00B705AD">
        <w:t>(5): 240-249.</w:t>
      </w:r>
    </w:p>
    <w:p w14:paraId="028204F2" w14:textId="77777777" w:rsidR="00B705AD" w:rsidRPr="00B705AD" w:rsidRDefault="00B705AD" w:rsidP="00B705AD">
      <w:pPr>
        <w:pStyle w:val="EndNoteBibliography"/>
        <w:spacing w:after="0"/>
        <w:ind w:left="720" w:hanging="720"/>
      </w:pPr>
      <w:r w:rsidRPr="00B705AD">
        <w:tab/>
      </w:r>
    </w:p>
    <w:p w14:paraId="2EC44D98" w14:textId="77777777" w:rsidR="00B705AD" w:rsidRPr="00B705AD" w:rsidRDefault="00B705AD" w:rsidP="00B705AD">
      <w:pPr>
        <w:pStyle w:val="EndNoteBibliography"/>
      </w:pPr>
      <w:r w:rsidRPr="00B705AD">
        <w:t xml:space="preserve">Murray, A. T. and X. Wu (2003). "Accessibility tradeoffs in public transit planning." </w:t>
      </w:r>
      <w:r w:rsidRPr="00B705AD">
        <w:rPr>
          <w:u w:val="single"/>
        </w:rPr>
        <w:t>Journal of Geographical Systems</w:t>
      </w:r>
      <w:r w:rsidRPr="00B705AD">
        <w:t xml:space="preserve"> </w:t>
      </w:r>
      <w:r w:rsidRPr="00B705AD">
        <w:rPr>
          <w:b/>
        </w:rPr>
        <w:t>5</w:t>
      </w:r>
      <w:r w:rsidRPr="00B705AD">
        <w:t>(1): 93-107.</w:t>
      </w:r>
    </w:p>
    <w:p w14:paraId="56E8F9C1" w14:textId="77777777" w:rsidR="00B705AD" w:rsidRPr="00B705AD" w:rsidRDefault="00B705AD" w:rsidP="00B705AD">
      <w:pPr>
        <w:pStyle w:val="EndNoteBibliography"/>
        <w:spacing w:after="0"/>
        <w:ind w:left="720" w:hanging="720"/>
      </w:pPr>
      <w:r w:rsidRPr="00B705AD">
        <w:tab/>
      </w:r>
    </w:p>
    <w:p w14:paraId="71EBE45E" w14:textId="77777777" w:rsidR="00B705AD" w:rsidRPr="00B705AD" w:rsidRDefault="00B705AD" w:rsidP="00B705AD">
      <w:pPr>
        <w:pStyle w:val="EndNoteBibliography"/>
      </w:pPr>
      <w:r w:rsidRPr="00B705AD">
        <w:t xml:space="preserve">Neilson, G. K. and W. K. Fowler (1972). "Relation between transit ridership and walking distances in a low-density Florida retirement area." </w:t>
      </w:r>
      <w:r w:rsidRPr="00B705AD">
        <w:rPr>
          <w:u w:val="single"/>
        </w:rPr>
        <w:t>Highway Research Record</w:t>
      </w:r>
      <w:r w:rsidRPr="00B705AD">
        <w:t>(403).</w:t>
      </w:r>
    </w:p>
    <w:p w14:paraId="2CA2E8C2" w14:textId="77777777" w:rsidR="00B705AD" w:rsidRPr="00B705AD" w:rsidRDefault="00B705AD" w:rsidP="00B705AD">
      <w:pPr>
        <w:pStyle w:val="EndNoteBibliography"/>
        <w:spacing w:after="0"/>
        <w:ind w:left="720" w:hanging="720"/>
      </w:pPr>
      <w:r w:rsidRPr="00B705AD">
        <w:tab/>
      </w:r>
    </w:p>
    <w:p w14:paraId="61693B27" w14:textId="77777777" w:rsidR="00B705AD" w:rsidRPr="00B705AD" w:rsidRDefault="00B705AD" w:rsidP="00B705AD">
      <w:pPr>
        <w:pStyle w:val="EndNoteBibliography"/>
      </w:pPr>
      <w:r w:rsidRPr="00B705AD">
        <w:t xml:space="preserve">Ng, A., et al. (2017). "Cyclist’safety perceptions of cycling infrastructure at un-signalised intersections: Cross-sectional survey of Queensland cyclists." </w:t>
      </w:r>
      <w:r w:rsidRPr="00B705AD">
        <w:rPr>
          <w:u w:val="single"/>
        </w:rPr>
        <w:t>Journal of Transport &amp; Health</w:t>
      </w:r>
      <w:r w:rsidRPr="00B705AD">
        <w:t xml:space="preserve"> </w:t>
      </w:r>
      <w:r w:rsidRPr="00B705AD">
        <w:rPr>
          <w:b/>
        </w:rPr>
        <w:t>6</w:t>
      </w:r>
      <w:r w:rsidRPr="00B705AD">
        <w:t>: 13-22.</w:t>
      </w:r>
    </w:p>
    <w:p w14:paraId="6D3D842C" w14:textId="77777777" w:rsidR="00B705AD" w:rsidRPr="00B705AD" w:rsidRDefault="00B705AD" w:rsidP="00B705AD">
      <w:pPr>
        <w:pStyle w:val="EndNoteBibliography"/>
        <w:spacing w:after="0"/>
        <w:ind w:left="720" w:hanging="720"/>
      </w:pPr>
      <w:r w:rsidRPr="00B705AD">
        <w:tab/>
      </w:r>
    </w:p>
    <w:p w14:paraId="06323739" w14:textId="77777777" w:rsidR="00B705AD" w:rsidRPr="00B705AD" w:rsidRDefault="00B705AD" w:rsidP="00B705AD">
      <w:pPr>
        <w:pStyle w:val="EndNoteBibliography"/>
      </w:pPr>
      <w:r w:rsidRPr="00B705AD">
        <w:t xml:space="preserve">Nicholls, S. (2001). "Measuring the accessibility and equity of public parks: A case study using GIS." </w:t>
      </w:r>
      <w:r w:rsidRPr="00B705AD">
        <w:rPr>
          <w:u w:val="single"/>
        </w:rPr>
        <w:t>Managing leisure</w:t>
      </w:r>
      <w:r w:rsidRPr="00B705AD">
        <w:t xml:space="preserve"> </w:t>
      </w:r>
      <w:r w:rsidRPr="00B705AD">
        <w:rPr>
          <w:b/>
        </w:rPr>
        <w:t>6</w:t>
      </w:r>
      <w:r w:rsidRPr="00B705AD">
        <w:t>(4): 201-219.</w:t>
      </w:r>
    </w:p>
    <w:p w14:paraId="148B74C8" w14:textId="77777777" w:rsidR="00B705AD" w:rsidRPr="00B705AD" w:rsidRDefault="00B705AD" w:rsidP="00B705AD">
      <w:pPr>
        <w:pStyle w:val="EndNoteBibliography"/>
        <w:spacing w:after="0"/>
        <w:ind w:left="720" w:hanging="720"/>
      </w:pPr>
      <w:r w:rsidRPr="00B705AD">
        <w:tab/>
      </w:r>
    </w:p>
    <w:p w14:paraId="59AE59B9" w14:textId="77777777" w:rsidR="00B705AD" w:rsidRPr="00B705AD" w:rsidRDefault="00B705AD" w:rsidP="00B705AD">
      <w:pPr>
        <w:pStyle w:val="EndNoteBibliography"/>
      </w:pPr>
      <w:r w:rsidRPr="00B705AD">
        <w:t xml:space="preserve">Nielsen, T. A. S. and H. Skov-Petersen (2018). "Bikeability – Urban structures supporting cycling. Effects of local, urban and regional scale urban form factors on cycling from home and workplace locations in Denmark." </w:t>
      </w:r>
      <w:r w:rsidRPr="00B705AD">
        <w:rPr>
          <w:u w:val="single"/>
        </w:rPr>
        <w:t>Journal of Transport Geography</w:t>
      </w:r>
      <w:r w:rsidRPr="00B705AD">
        <w:t xml:space="preserve"> </w:t>
      </w:r>
      <w:r w:rsidRPr="00B705AD">
        <w:rPr>
          <w:b/>
        </w:rPr>
        <w:t>69</w:t>
      </w:r>
      <w:r w:rsidRPr="00B705AD">
        <w:t>: 36-44.</w:t>
      </w:r>
    </w:p>
    <w:p w14:paraId="0919D04F" w14:textId="77777777" w:rsidR="00B705AD" w:rsidRPr="00B705AD" w:rsidRDefault="00B705AD" w:rsidP="00B705AD">
      <w:pPr>
        <w:pStyle w:val="EndNoteBibliography"/>
        <w:spacing w:after="0"/>
        <w:ind w:left="720" w:hanging="720"/>
      </w:pPr>
      <w:r w:rsidRPr="00B705AD">
        <w:tab/>
      </w:r>
    </w:p>
    <w:p w14:paraId="0E6FEA7D" w14:textId="77777777" w:rsidR="00B705AD" w:rsidRPr="00B705AD" w:rsidRDefault="00B705AD" w:rsidP="00B705AD">
      <w:pPr>
        <w:pStyle w:val="EndNoteBibliography"/>
      </w:pPr>
      <w:r w:rsidRPr="00B705AD">
        <w:t xml:space="preserve">O'Neill, W. A., et al. (1992). "Analysis of transit service areas using geographic information systems." </w:t>
      </w:r>
      <w:r w:rsidRPr="00B705AD">
        <w:rPr>
          <w:u w:val="single"/>
        </w:rPr>
        <w:t>Transportation research record</w:t>
      </w:r>
      <w:r w:rsidRPr="00B705AD">
        <w:t xml:space="preserve"> </w:t>
      </w:r>
      <w:r w:rsidRPr="00B705AD">
        <w:rPr>
          <w:b/>
        </w:rPr>
        <w:t>364</w:t>
      </w:r>
      <w:r w:rsidRPr="00B705AD">
        <w:t>: 131.</w:t>
      </w:r>
    </w:p>
    <w:p w14:paraId="2DE46B3D" w14:textId="77777777" w:rsidR="00B705AD" w:rsidRPr="00B705AD" w:rsidRDefault="00B705AD" w:rsidP="00B705AD">
      <w:pPr>
        <w:pStyle w:val="EndNoteBibliography"/>
        <w:spacing w:after="0"/>
        <w:ind w:left="720" w:hanging="720"/>
      </w:pPr>
      <w:r w:rsidRPr="00B705AD">
        <w:tab/>
      </w:r>
    </w:p>
    <w:p w14:paraId="340FB1F4" w14:textId="77777777" w:rsidR="00B705AD" w:rsidRPr="00B705AD" w:rsidRDefault="00B705AD" w:rsidP="00B705AD">
      <w:pPr>
        <w:pStyle w:val="EndNoteBibliography"/>
      </w:pPr>
      <w:r w:rsidRPr="00B705AD">
        <w:t xml:space="preserve">O'Sullivan, S. and J. Morrall (1996). "Walking distances to and from light-rail transit stations." </w:t>
      </w:r>
      <w:r w:rsidRPr="00B705AD">
        <w:rPr>
          <w:u w:val="single"/>
        </w:rPr>
        <w:t>Transportation research record</w:t>
      </w:r>
      <w:r w:rsidRPr="00B705AD">
        <w:t xml:space="preserve"> </w:t>
      </w:r>
      <w:r w:rsidRPr="00B705AD">
        <w:rPr>
          <w:b/>
        </w:rPr>
        <w:t>1538</w:t>
      </w:r>
      <w:r w:rsidRPr="00B705AD">
        <w:t>(1): 19-26.</w:t>
      </w:r>
    </w:p>
    <w:p w14:paraId="52EB281A" w14:textId="77777777" w:rsidR="00B705AD" w:rsidRPr="00B705AD" w:rsidRDefault="00B705AD" w:rsidP="00B705AD">
      <w:pPr>
        <w:pStyle w:val="EndNoteBibliography"/>
        <w:spacing w:after="0"/>
        <w:ind w:left="720" w:hanging="720"/>
      </w:pPr>
      <w:r w:rsidRPr="00B705AD">
        <w:lastRenderedPageBreak/>
        <w:tab/>
      </w:r>
    </w:p>
    <w:p w14:paraId="5B838171" w14:textId="77777777" w:rsidR="00B705AD" w:rsidRPr="00B705AD" w:rsidRDefault="00B705AD" w:rsidP="00B705AD">
      <w:pPr>
        <w:pStyle w:val="EndNoteBibliography"/>
      </w:pPr>
      <w:r w:rsidRPr="00B705AD">
        <w:t xml:space="preserve">Oehl, M., et al. (2019). "Cyclists’ anger experiences in traffic: the cycling anger scale." </w:t>
      </w:r>
      <w:r w:rsidRPr="00B705AD">
        <w:rPr>
          <w:u w:val="single"/>
        </w:rPr>
        <w:t>Transportation research part F: traffic psychology and behaviour</w:t>
      </w:r>
      <w:r w:rsidRPr="00B705AD">
        <w:t xml:space="preserve"> </w:t>
      </w:r>
      <w:r w:rsidRPr="00B705AD">
        <w:rPr>
          <w:b/>
        </w:rPr>
        <w:t>62</w:t>
      </w:r>
      <w:r w:rsidRPr="00B705AD">
        <w:t>: 564-574.</w:t>
      </w:r>
    </w:p>
    <w:p w14:paraId="12F10DB0" w14:textId="77777777" w:rsidR="00B705AD" w:rsidRPr="00B705AD" w:rsidRDefault="00B705AD" w:rsidP="00B705AD">
      <w:pPr>
        <w:pStyle w:val="EndNoteBibliography"/>
        <w:spacing w:after="0"/>
        <w:ind w:left="720" w:hanging="720"/>
      </w:pPr>
      <w:r w:rsidRPr="00B705AD">
        <w:tab/>
      </w:r>
    </w:p>
    <w:p w14:paraId="06026E9E" w14:textId="77777777" w:rsidR="00B705AD" w:rsidRPr="00B705AD" w:rsidRDefault="00B705AD" w:rsidP="00B705AD">
      <w:pPr>
        <w:pStyle w:val="EndNoteBibliography"/>
      </w:pPr>
      <w:r w:rsidRPr="00B705AD">
        <w:t xml:space="preserve">Ortega, E., et al. (2021). "Evaluating the impact of urban design scenarios on walking accessibility: the case of the Madrid ‘Centro’district." </w:t>
      </w:r>
      <w:r w:rsidRPr="00B705AD">
        <w:rPr>
          <w:u w:val="single"/>
        </w:rPr>
        <w:t>Sustainable Cities and Society</w:t>
      </w:r>
      <w:r w:rsidRPr="00B705AD">
        <w:t xml:space="preserve"> </w:t>
      </w:r>
      <w:r w:rsidRPr="00B705AD">
        <w:rPr>
          <w:b/>
        </w:rPr>
        <w:t>74</w:t>
      </w:r>
      <w:r w:rsidRPr="00B705AD">
        <w:t>: 103156.</w:t>
      </w:r>
    </w:p>
    <w:p w14:paraId="6FF22181" w14:textId="77777777" w:rsidR="00B705AD" w:rsidRPr="00B705AD" w:rsidRDefault="00B705AD" w:rsidP="00B705AD">
      <w:pPr>
        <w:pStyle w:val="EndNoteBibliography"/>
        <w:spacing w:after="0"/>
        <w:ind w:left="720" w:hanging="720"/>
      </w:pPr>
      <w:r w:rsidRPr="00B705AD">
        <w:tab/>
      </w:r>
    </w:p>
    <w:p w14:paraId="089D4B3C" w14:textId="77777777" w:rsidR="00B705AD" w:rsidRPr="00B705AD" w:rsidRDefault="00B705AD" w:rsidP="00B705AD">
      <w:pPr>
        <w:pStyle w:val="EndNoteBibliography"/>
      </w:pPr>
      <w:r w:rsidRPr="00B705AD">
        <w:t xml:space="preserve">Otero, I., et al. (2018). "Health impacts of bike sharing systems in Europe." </w:t>
      </w:r>
      <w:r w:rsidRPr="00B705AD">
        <w:rPr>
          <w:u w:val="single"/>
        </w:rPr>
        <w:t>Environment international</w:t>
      </w:r>
      <w:r w:rsidRPr="00B705AD">
        <w:t xml:space="preserve"> </w:t>
      </w:r>
      <w:r w:rsidRPr="00B705AD">
        <w:rPr>
          <w:b/>
        </w:rPr>
        <w:t>115</w:t>
      </w:r>
      <w:r w:rsidRPr="00B705AD">
        <w:t>: 387-394.</w:t>
      </w:r>
    </w:p>
    <w:p w14:paraId="03541CA6" w14:textId="77777777" w:rsidR="00B705AD" w:rsidRPr="00B705AD" w:rsidRDefault="00B705AD" w:rsidP="00B705AD">
      <w:pPr>
        <w:pStyle w:val="EndNoteBibliography"/>
        <w:spacing w:after="0"/>
        <w:ind w:left="720" w:hanging="720"/>
      </w:pPr>
      <w:r w:rsidRPr="00B705AD">
        <w:tab/>
      </w:r>
    </w:p>
    <w:p w14:paraId="47BFB4DC" w14:textId="77777777" w:rsidR="00B705AD" w:rsidRPr="00B705AD" w:rsidRDefault="00B705AD" w:rsidP="00B705AD">
      <w:pPr>
        <w:pStyle w:val="EndNoteBibliography"/>
      </w:pPr>
      <w:r w:rsidRPr="00B705AD">
        <w:t xml:space="preserve">Páez, A., et al. (2020). "Comparing distance, time, and metabolic energy cost functions for walking accessibility in infrastructure-poor regions." </w:t>
      </w:r>
      <w:r w:rsidRPr="00B705AD">
        <w:rPr>
          <w:u w:val="single"/>
        </w:rPr>
        <w:t>Journal of Transport Geography</w:t>
      </w:r>
      <w:r w:rsidRPr="00B705AD">
        <w:t xml:space="preserve"> </w:t>
      </w:r>
      <w:r w:rsidRPr="00B705AD">
        <w:rPr>
          <w:b/>
        </w:rPr>
        <w:t>82</w:t>
      </w:r>
      <w:r w:rsidRPr="00B705AD">
        <w:t>.</w:t>
      </w:r>
    </w:p>
    <w:p w14:paraId="725F9E72" w14:textId="77777777" w:rsidR="00B705AD" w:rsidRPr="00B705AD" w:rsidRDefault="00B705AD" w:rsidP="00B705AD">
      <w:pPr>
        <w:pStyle w:val="EndNoteBibliography"/>
        <w:spacing w:after="0"/>
        <w:ind w:left="720" w:hanging="720"/>
      </w:pPr>
      <w:r w:rsidRPr="00B705AD">
        <w:tab/>
      </w:r>
    </w:p>
    <w:p w14:paraId="4C265FE8" w14:textId="77777777" w:rsidR="00B705AD" w:rsidRPr="00B705AD" w:rsidRDefault="00B705AD" w:rsidP="00B705AD">
      <w:pPr>
        <w:pStyle w:val="EndNoteBibliography"/>
      </w:pPr>
      <w:r w:rsidRPr="00B705AD">
        <w:t xml:space="preserve">Páez, A., et al. (2010). "Relative Accessibility Deprivation Indicators for Urban Settings: Definitions and Application to Food Deserts in Montreal." </w:t>
      </w:r>
      <w:r w:rsidRPr="00B705AD">
        <w:rPr>
          <w:u w:val="single"/>
        </w:rPr>
        <w:t>Urban Studies</w:t>
      </w:r>
      <w:r w:rsidRPr="00B705AD">
        <w:t xml:space="preserve"> </w:t>
      </w:r>
      <w:r w:rsidRPr="00B705AD">
        <w:rPr>
          <w:b/>
        </w:rPr>
        <w:t>47</w:t>
      </w:r>
      <w:r w:rsidRPr="00B705AD">
        <w:t>(7): 1415-1438.</w:t>
      </w:r>
    </w:p>
    <w:p w14:paraId="0D18284C" w14:textId="77777777" w:rsidR="00B705AD" w:rsidRPr="00B705AD" w:rsidRDefault="00B705AD" w:rsidP="00B705AD">
      <w:pPr>
        <w:pStyle w:val="EndNoteBibliography"/>
        <w:spacing w:after="0"/>
        <w:ind w:left="720" w:hanging="720"/>
      </w:pPr>
      <w:r w:rsidRPr="00B705AD">
        <w:tab/>
      </w:r>
    </w:p>
    <w:p w14:paraId="7D914B73" w14:textId="77777777" w:rsidR="00B705AD" w:rsidRPr="00B705AD" w:rsidRDefault="00B705AD" w:rsidP="00B705AD">
      <w:pPr>
        <w:pStyle w:val="EndNoteBibliography"/>
      </w:pPr>
      <w:r w:rsidRPr="00B705AD">
        <w:t xml:space="preserve">Páez, A., et al. (2012). "Measuring accessibility: positive and normative implementations of various accessibility indicators." </w:t>
      </w:r>
      <w:r w:rsidRPr="00B705AD">
        <w:rPr>
          <w:u w:val="single"/>
        </w:rPr>
        <w:t>Journal of Transport Geography</w:t>
      </w:r>
      <w:r w:rsidRPr="00B705AD">
        <w:t xml:space="preserve"> </w:t>
      </w:r>
      <w:r w:rsidRPr="00B705AD">
        <w:rPr>
          <w:b/>
        </w:rPr>
        <w:t>25</w:t>
      </w:r>
      <w:r w:rsidRPr="00B705AD">
        <w:t>: 141-153.</w:t>
      </w:r>
    </w:p>
    <w:p w14:paraId="448AA81A" w14:textId="77777777" w:rsidR="00B705AD" w:rsidRPr="00B705AD" w:rsidRDefault="00B705AD" w:rsidP="00B705AD">
      <w:pPr>
        <w:pStyle w:val="EndNoteBibliography"/>
        <w:spacing w:after="0"/>
        <w:ind w:left="720" w:hanging="720"/>
      </w:pPr>
      <w:r w:rsidRPr="00B705AD">
        <w:tab/>
      </w:r>
    </w:p>
    <w:p w14:paraId="5B8989AA" w14:textId="77777777" w:rsidR="00B705AD" w:rsidRPr="00B705AD" w:rsidRDefault="00B705AD" w:rsidP="00B705AD">
      <w:pPr>
        <w:pStyle w:val="EndNoteBibliography"/>
      </w:pPr>
      <w:r w:rsidRPr="00B705AD">
        <w:t xml:space="preserve">Papa, E., et al. (2018). "Measuring walking accessibility to public transport for the elderly: the case of Naples." </w:t>
      </w:r>
      <w:r w:rsidRPr="00B705AD">
        <w:rPr>
          <w:u w:val="single"/>
        </w:rPr>
        <w:t>TeMA-Journal of Land Use, Mobility and Environment</w:t>
      </w:r>
      <w:r w:rsidRPr="00B705AD">
        <w:t>: 105-116.</w:t>
      </w:r>
    </w:p>
    <w:p w14:paraId="4AF05B52" w14:textId="77777777" w:rsidR="00B705AD" w:rsidRPr="00B705AD" w:rsidRDefault="00B705AD" w:rsidP="00B705AD">
      <w:pPr>
        <w:pStyle w:val="EndNoteBibliography"/>
        <w:spacing w:after="0"/>
        <w:ind w:left="720" w:hanging="720"/>
      </w:pPr>
      <w:r w:rsidRPr="00B705AD">
        <w:tab/>
      </w:r>
    </w:p>
    <w:p w14:paraId="4286AA50" w14:textId="77777777" w:rsidR="00B705AD" w:rsidRPr="00B705AD" w:rsidRDefault="00B705AD" w:rsidP="00B705AD">
      <w:pPr>
        <w:pStyle w:val="EndNoteBibliography"/>
      </w:pPr>
      <w:r w:rsidRPr="00B705AD">
        <w:t xml:space="preserve">Parkin, J. and J. Rotheram (2010). "Design speeds and acceleration characteristics of bicycle traffic for use in planning, design and appraisal." </w:t>
      </w:r>
      <w:r w:rsidRPr="00B705AD">
        <w:rPr>
          <w:u w:val="single"/>
        </w:rPr>
        <w:t>Transport Policy</w:t>
      </w:r>
      <w:r w:rsidRPr="00B705AD">
        <w:t xml:space="preserve"> </w:t>
      </w:r>
      <w:r w:rsidRPr="00B705AD">
        <w:rPr>
          <w:b/>
        </w:rPr>
        <w:t>17</w:t>
      </w:r>
      <w:r w:rsidRPr="00B705AD">
        <w:t>(5): 335-341.</w:t>
      </w:r>
    </w:p>
    <w:p w14:paraId="217E58D9" w14:textId="77777777" w:rsidR="00B705AD" w:rsidRPr="00B705AD" w:rsidRDefault="00B705AD" w:rsidP="00B705AD">
      <w:pPr>
        <w:pStyle w:val="EndNoteBibliography"/>
        <w:spacing w:after="0"/>
        <w:ind w:left="720" w:hanging="720"/>
      </w:pPr>
      <w:r w:rsidRPr="00B705AD">
        <w:tab/>
      </w:r>
    </w:p>
    <w:p w14:paraId="70456739" w14:textId="77777777" w:rsidR="00B705AD" w:rsidRPr="00B705AD" w:rsidRDefault="00B705AD" w:rsidP="00B705AD">
      <w:pPr>
        <w:pStyle w:val="EndNoteBibliography"/>
      </w:pPr>
      <w:r w:rsidRPr="00B705AD">
        <w:t xml:space="preserve">Pearce, J., Karen Witten, and Phil Bartie (2006). "Neighbourhoods and health: a GIS approach to measuring community resource accessibility." </w:t>
      </w:r>
      <w:r w:rsidRPr="00B705AD">
        <w:rPr>
          <w:u w:val="single"/>
        </w:rPr>
        <w:t>Epidemiology &amp; Community Health</w:t>
      </w:r>
      <w:r w:rsidRPr="00B705AD">
        <w:t>.</w:t>
      </w:r>
    </w:p>
    <w:p w14:paraId="61FEF244" w14:textId="77777777" w:rsidR="00B705AD" w:rsidRPr="00B705AD" w:rsidRDefault="00B705AD" w:rsidP="00B705AD">
      <w:pPr>
        <w:pStyle w:val="EndNoteBibliography"/>
        <w:spacing w:after="0"/>
        <w:ind w:left="720" w:hanging="720"/>
      </w:pPr>
      <w:r w:rsidRPr="00B705AD">
        <w:tab/>
      </w:r>
    </w:p>
    <w:p w14:paraId="38A77ADC" w14:textId="77777777" w:rsidR="00B705AD" w:rsidRPr="00B705AD" w:rsidRDefault="00B705AD" w:rsidP="00B705AD">
      <w:pPr>
        <w:pStyle w:val="EndNoteBibliography"/>
      </w:pPr>
      <w:r w:rsidRPr="00B705AD">
        <w:t xml:space="preserve">Pérez, B. O., et al. (2017). "Mind the Gap: Assessing the Impacts of Bicycle Accessibility and Mobility on Mode Share in Washington, D.C." </w:t>
      </w:r>
      <w:r w:rsidRPr="00B705AD">
        <w:rPr>
          <w:u w:val="single"/>
        </w:rPr>
        <w:t>Transportation Research Record: Journal of the Transportation Research Board</w:t>
      </w:r>
      <w:r w:rsidRPr="00B705AD">
        <w:t xml:space="preserve"> </w:t>
      </w:r>
      <w:r w:rsidRPr="00B705AD">
        <w:rPr>
          <w:b/>
        </w:rPr>
        <w:t>2662</w:t>
      </w:r>
      <w:r w:rsidRPr="00B705AD">
        <w:t>(1): 83-92.</w:t>
      </w:r>
    </w:p>
    <w:p w14:paraId="6AB12C30" w14:textId="77777777" w:rsidR="00B705AD" w:rsidRPr="00B705AD" w:rsidRDefault="00B705AD" w:rsidP="00B705AD">
      <w:pPr>
        <w:pStyle w:val="EndNoteBibliography"/>
        <w:spacing w:after="0"/>
        <w:ind w:left="720" w:hanging="720"/>
      </w:pPr>
      <w:r w:rsidRPr="00B705AD">
        <w:tab/>
      </w:r>
    </w:p>
    <w:p w14:paraId="73505620" w14:textId="77777777" w:rsidR="00B705AD" w:rsidRPr="00B705AD" w:rsidRDefault="00B705AD" w:rsidP="00B705AD">
      <w:pPr>
        <w:pStyle w:val="EndNoteBibliography"/>
      </w:pPr>
      <w:r w:rsidRPr="00B705AD">
        <w:t xml:space="preserve">Pokorny, P., et al. (2018). "Conflicts between bikes and trucks in urban areas—A survey of Norwegian cyclists." </w:t>
      </w:r>
      <w:r w:rsidRPr="00B705AD">
        <w:rPr>
          <w:u w:val="single"/>
        </w:rPr>
        <w:t>Case Studies on Transport Policy</w:t>
      </w:r>
      <w:r w:rsidRPr="00B705AD">
        <w:t xml:space="preserve"> </w:t>
      </w:r>
      <w:r w:rsidRPr="00B705AD">
        <w:rPr>
          <w:b/>
        </w:rPr>
        <w:t>6</w:t>
      </w:r>
      <w:r w:rsidRPr="00B705AD">
        <w:t>(1): 147-155.</w:t>
      </w:r>
    </w:p>
    <w:p w14:paraId="17AD4352" w14:textId="77777777" w:rsidR="00B705AD" w:rsidRPr="00B705AD" w:rsidRDefault="00B705AD" w:rsidP="00B705AD">
      <w:pPr>
        <w:pStyle w:val="EndNoteBibliography"/>
        <w:spacing w:after="0"/>
        <w:ind w:left="720" w:hanging="720"/>
      </w:pPr>
      <w:r w:rsidRPr="00B705AD">
        <w:tab/>
      </w:r>
    </w:p>
    <w:p w14:paraId="431A680C" w14:textId="77777777" w:rsidR="00B705AD" w:rsidRPr="00B705AD" w:rsidRDefault="00B705AD" w:rsidP="00B705AD">
      <w:pPr>
        <w:pStyle w:val="EndNoteBibliography"/>
      </w:pPr>
      <w:r w:rsidRPr="00B705AD">
        <w:t xml:space="preserve">Prins, R. G., et al. (2014). "How many walking and cycling trips made by elderly are beyond commonly used buffer sizes: results from a GPS study." </w:t>
      </w:r>
      <w:r w:rsidRPr="00B705AD">
        <w:rPr>
          <w:u w:val="single"/>
        </w:rPr>
        <w:t>Health Place</w:t>
      </w:r>
      <w:r w:rsidRPr="00B705AD">
        <w:t xml:space="preserve"> </w:t>
      </w:r>
      <w:r w:rsidRPr="00B705AD">
        <w:rPr>
          <w:b/>
        </w:rPr>
        <w:t>27</w:t>
      </w:r>
      <w:r w:rsidRPr="00B705AD">
        <w:t>: 127-133.</w:t>
      </w:r>
    </w:p>
    <w:p w14:paraId="5A997188" w14:textId="77777777" w:rsidR="00B705AD" w:rsidRPr="00B705AD" w:rsidRDefault="00B705AD" w:rsidP="00B705AD">
      <w:pPr>
        <w:pStyle w:val="EndNoteBibliography"/>
        <w:ind w:left="720" w:hanging="720"/>
      </w:pPr>
      <w:r w:rsidRPr="00B705AD">
        <w:tab/>
        <w:t xml:space="preserve">In choosing appropriate buffer sizes to study environmental influences on physical activity, studies are hampered by insufficient insight into the distance elderly travel actively. This study aims at getting insight into the number of trips walked and cycled within various buffer sizes using GPS measures. Data were obtained from the Elderly And their Neighborhood study </w:t>
      </w:r>
      <w:r w:rsidRPr="00B705AD">
        <w:lastRenderedPageBreak/>
        <w:t>(Spijkenisse, the Netherlands (2011-2012)). Trip length and mode of transport were derived from the GPS data (N=120; total number of trips=337). Distance decay functions were fitted to estimate the percentage of trips to grocery stores within commonly used buffer sizes. Fifty percent of the trips walked had a distance of at least 729m; for trips cycled this was 1665m. Elderly aged under 75 years and those with functional limitations walked and cycled shorter distances than those over 75 years and those without functional limitations. Males cycled shorter distances than females. Distance decay functions may aid the selection of appropriate buffer sizes, which may be tailored to individual characteristics.</w:t>
      </w:r>
    </w:p>
    <w:p w14:paraId="22EAB25C" w14:textId="77777777" w:rsidR="00B705AD" w:rsidRPr="00B705AD" w:rsidRDefault="00B705AD" w:rsidP="00B705AD">
      <w:pPr>
        <w:pStyle w:val="EndNoteBibliography"/>
        <w:spacing w:after="0"/>
      </w:pPr>
    </w:p>
    <w:p w14:paraId="63053346" w14:textId="77777777" w:rsidR="00B705AD" w:rsidRPr="00B705AD" w:rsidRDefault="00B705AD" w:rsidP="00B705AD">
      <w:pPr>
        <w:pStyle w:val="EndNoteBibliography"/>
      </w:pPr>
      <w:r w:rsidRPr="00B705AD">
        <w:t xml:space="preserve">Proffitt, D. G., et al. (2019). "Accessibility planning in American metropolitan areas: Are we there yet?" </w:t>
      </w:r>
      <w:r w:rsidRPr="00B705AD">
        <w:rPr>
          <w:u w:val="single"/>
        </w:rPr>
        <w:t>Urban Studies</w:t>
      </w:r>
      <w:r w:rsidRPr="00B705AD">
        <w:t xml:space="preserve"> </w:t>
      </w:r>
      <w:r w:rsidRPr="00B705AD">
        <w:rPr>
          <w:b/>
        </w:rPr>
        <w:t>56</w:t>
      </w:r>
      <w:r w:rsidRPr="00B705AD">
        <w:t>(1): 167-192.</w:t>
      </w:r>
    </w:p>
    <w:p w14:paraId="0CEFC677" w14:textId="77777777" w:rsidR="00B705AD" w:rsidRPr="00B705AD" w:rsidRDefault="00B705AD" w:rsidP="00B705AD">
      <w:pPr>
        <w:pStyle w:val="EndNoteBibliography"/>
        <w:spacing w:after="0"/>
        <w:ind w:left="720" w:hanging="720"/>
      </w:pPr>
      <w:r w:rsidRPr="00B705AD">
        <w:tab/>
      </w:r>
    </w:p>
    <w:p w14:paraId="75195FA5" w14:textId="77777777" w:rsidR="00B705AD" w:rsidRPr="00B705AD" w:rsidRDefault="00B705AD" w:rsidP="00B705AD">
      <w:pPr>
        <w:pStyle w:val="EndNoteBibliography"/>
      </w:pPr>
      <w:r w:rsidRPr="00B705AD">
        <w:t xml:space="preserve">Pucher, J., et al. (2010). "Infrastructure, programs, and policies to increase bicycling: an international review." </w:t>
      </w:r>
      <w:r w:rsidRPr="00B705AD">
        <w:rPr>
          <w:u w:val="single"/>
        </w:rPr>
        <w:t>Preventive medicine</w:t>
      </w:r>
      <w:r w:rsidRPr="00B705AD">
        <w:t xml:space="preserve"> </w:t>
      </w:r>
      <w:r w:rsidRPr="00B705AD">
        <w:rPr>
          <w:b/>
        </w:rPr>
        <w:t>50</w:t>
      </w:r>
      <w:r w:rsidRPr="00B705AD">
        <w:t>: S106-S125.</w:t>
      </w:r>
    </w:p>
    <w:p w14:paraId="1A35D706" w14:textId="77777777" w:rsidR="00B705AD" w:rsidRPr="00B705AD" w:rsidRDefault="00B705AD" w:rsidP="00B705AD">
      <w:pPr>
        <w:pStyle w:val="EndNoteBibliography"/>
        <w:spacing w:after="0"/>
        <w:ind w:left="720" w:hanging="720"/>
      </w:pPr>
      <w:r w:rsidRPr="00B705AD">
        <w:tab/>
      </w:r>
    </w:p>
    <w:p w14:paraId="7E8578D6" w14:textId="77777777" w:rsidR="00B705AD" w:rsidRPr="00B705AD" w:rsidRDefault="00B705AD" w:rsidP="00B705AD">
      <w:pPr>
        <w:pStyle w:val="EndNoteBibliography"/>
      </w:pPr>
      <w:r w:rsidRPr="00B705AD">
        <w:t xml:space="preserve">Pucher, J. B., Ralph; R. Bassett,David; L. Dannenberg, Andrew (2010). "Walking and Cycling to Health: A Comparative Analysis of City, State, and International Data." DF-1.4 %âãÏÓ 59 50 obj &lt;&lt;/Linearized 51/L 569676/O 569661/E 441569/N 569677/T 568449/H [ 561156 569515]&gt;&gt; endobj xref 569659 569643 0000000016 0000000000 n 0000001671 0000000000 n 0000001751 0000000000 n 0000001959 0000000000 n 0000002170 0000000000 n 0000002549 0000000000 n 0000002950 0000000000 n 0000003513 0000000000 n 0000003547 0000000000 n 0000003608 0000000000 n 0000003896 0000000000 n 0000004224 0000000000 n 0000004773 0000000000 n 0000004849 0000000000 n 0000006409 0000000000 n 0000006923 0000000000 n 0000007093 0000000000 n 0000007519 0000000000 n 0000008964 0000000000 n 0000010431 0000000000 n 0000011948 0000000000 n 0000013378 0000000000 n 0000013676 0000000000 n 0000014023 0000000000 n 0000014647 0000000000 n 0000014901 0000000000 n 0000016408 0000000000 n 0000016727 0000000000 n 0000016965 0000000000 n 0000018428 0000000000 n 0000019759 0000000000 n 0000409614 0000000000 n 0000410562 0000000000 n 0000412437 0000000000 n 0000415381 0000000000 n 0000424887 0000000000 n 0000433532 0000000000 n 0000435005 0000000000 n 0000435993 0000000000 n 0000437870 0000000000 n 0000438134 0000000000 n 0000441175 0000000000 n 0000001156 0000000000 n trailer &lt;&lt;/Size 0000000102/Prev 0000568438/Root 0000000060 0000000010 R/Info 0000000058 0000000010 R/ID[&lt;0000645857DD0000000012FC0000000086F0000000023FDB0000000079F0000000019BE0000915232&gt;&lt;0000000041AA0000000878E0000004214AAAD0000004801F0000000017C0000008439C0000000015&gt;]&gt;&gt; startxref 0000000010 %%EOF 0000000101 0000000010 obj&lt;&lt;/Length 0000000421/Filter/FlateDecode/I 0000000528/L 0000000512/S 0000000301/T 0000000461&gt;&gt;stream xÚb```f``000000001¹ÂÀÆÀ ô˜A˜  „ X¢,  S š   .¥&lt;àü¡·000000001²õÉ  –W L ×ÌßÄ `À Œž  {-ŽN–QbNm—­ü¡ØeèiâÔ¶j·þnÅC f …×ç0000000017Y  </w:t>
      </w:r>
      <w:r w:rsidRPr="00B705AD">
        <w:tab/>
        <w:t>rÑ¸Ü#ujýzívŽ†›‰Çãê0000000018’·ó¸ª\ä0000000013X0000000018Í§ ƒwšLéó m G%&amp;rÉ(û ûœ€Š.</w:t>
      </w:r>
    </w:p>
    <w:p w14:paraId="1165B2AA" w14:textId="77777777" w:rsidR="00B705AD" w:rsidRPr="00B705AD" w:rsidRDefault="00B705AD" w:rsidP="00B705AD">
      <w:pPr>
        <w:pStyle w:val="EndNoteBibliography"/>
        <w:spacing w:after="0"/>
        <w:ind w:left="720" w:hanging="720"/>
      </w:pPr>
      <w:r w:rsidRPr="00B705AD">
        <w:tab/>
      </w:r>
    </w:p>
    <w:p w14:paraId="2F2F7B99" w14:textId="77777777" w:rsidR="00B705AD" w:rsidRPr="00B705AD" w:rsidRDefault="00B705AD" w:rsidP="00B705AD">
      <w:pPr>
        <w:pStyle w:val="EndNoteBibliography"/>
      </w:pPr>
      <w:r w:rsidRPr="00B705AD">
        <w:t xml:space="preserve">Rastogi, R. and K. Krishna Rao (2003). "Travel characteristics of commuters accessing transit: Case study." </w:t>
      </w:r>
      <w:r w:rsidRPr="00B705AD">
        <w:rPr>
          <w:u w:val="single"/>
        </w:rPr>
        <w:t>Journal of Transportation Engineering</w:t>
      </w:r>
      <w:r w:rsidRPr="00B705AD">
        <w:t xml:space="preserve"> </w:t>
      </w:r>
      <w:r w:rsidRPr="00B705AD">
        <w:rPr>
          <w:b/>
        </w:rPr>
        <w:t>129</w:t>
      </w:r>
      <w:r w:rsidRPr="00B705AD">
        <w:t>(6): 684-694.</w:t>
      </w:r>
    </w:p>
    <w:p w14:paraId="23A35718" w14:textId="77777777" w:rsidR="00B705AD" w:rsidRPr="00B705AD" w:rsidRDefault="00B705AD" w:rsidP="00B705AD">
      <w:pPr>
        <w:pStyle w:val="EndNoteBibliography"/>
        <w:spacing w:after="0"/>
        <w:ind w:left="720" w:hanging="720"/>
      </w:pPr>
      <w:r w:rsidRPr="00B705AD">
        <w:tab/>
      </w:r>
    </w:p>
    <w:p w14:paraId="41121EDE" w14:textId="77777777" w:rsidR="00B705AD" w:rsidRPr="00B705AD" w:rsidRDefault="00B705AD" w:rsidP="00B705AD">
      <w:pPr>
        <w:pStyle w:val="EndNoteBibliography"/>
      </w:pPr>
      <w:r w:rsidRPr="00B705AD">
        <w:t xml:space="preserve">Reyes, M., et al. (2014). "Walking accessibility to urban parks by children: A case study of Montreal." </w:t>
      </w:r>
      <w:r w:rsidRPr="00B705AD">
        <w:rPr>
          <w:u w:val="single"/>
        </w:rPr>
        <w:t>Landscape and Urban Planning</w:t>
      </w:r>
      <w:r w:rsidRPr="00B705AD">
        <w:t xml:space="preserve"> </w:t>
      </w:r>
      <w:r w:rsidRPr="00B705AD">
        <w:rPr>
          <w:b/>
        </w:rPr>
        <w:t>125</w:t>
      </w:r>
      <w:r w:rsidRPr="00B705AD">
        <w:t>: 38-47.</w:t>
      </w:r>
    </w:p>
    <w:p w14:paraId="2D26FBE9" w14:textId="77777777" w:rsidR="00B705AD" w:rsidRPr="00B705AD" w:rsidRDefault="00B705AD" w:rsidP="00B705AD">
      <w:pPr>
        <w:pStyle w:val="EndNoteBibliography"/>
        <w:spacing w:after="0"/>
        <w:ind w:left="720" w:hanging="720"/>
      </w:pPr>
      <w:r w:rsidRPr="00B705AD">
        <w:lastRenderedPageBreak/>
        <w:tab/>
      </w:r>
    </w:p>
    <w:p w14:paraId="7ADBBE49" w14:textId="77777777" w:rsidR="00B705AD" w:rsidRPr="00B705AD" w:rsidRDefault="00B705AD" w:rsidP="00B705AD">
      <w:pPr>
        <w:pStyle w:val="EndNoteBibliography"/>
      </w:pPr>
      <w:r w:rsidRPr="00B705AD">
        <w:t xml:space="preserve">Rojas-Rueda, D., et al. (2011). "The health risks and benefits of cycling in urban environments compared with car use: health impact assessment study." </w:t>
      </w:r>
      <w:r w:rsidRPr="00B705AD">
        <w:rPr>
          <w:u w:val="single"/>
        </w:rPr>
        <w:t>Bmj</w:t>
      </w:r>
      <w:r w:rsidRPr="00B705AD">
        <w:t xml:space="preserve"> </w:t>
      </w:r>
      <w:r w:rsidRPr="00B705AD">
        <w:rPr>
          <w:b/>
        </w:rPr>
        <w:t>343</w:t>
      </w:r>
      <w:r w:rsidRPr="00B705AD">
        <w:t>.</w:t>
      </w:r>
    </w:p>
    <w:p w14:paraId="7548BD5E" w14:textId="77777777" w:rsidR="00B705AD" w:rsidRPr="00B705AD" w:rsidRDefault="00B705AD" w:rsidP="00B705AD">
      <w:pPr>
        <w:pStyle w:val="EndNoteBibliography"/>
        <w:spacing w:after="0"/>
        <w:ind w:left="720" w:hanging="720"/>
      </w:pPr>
      <w:r w:rsidRPr="00B705AD">
        <w:tab/>
      </w:r>
    </w:p>
    <w:p w14:paraId="42907769" w14:textId="77777777" w:rsidR="00B705AD" w:rsidRPr="00B705AD" w:rsidRDefault="00B705AD" w:rsidP="00B705AD">
      <w:pPr>
        <w:pStyle w:val="EndNoteBibliography"/>
      </w:pPr>
      <w:r w:rsidRPr="00B705AD">
        <w:t xml:space="preserve">Rojas-Rueda, D., et al. (2012). "Replacing car trips by increasing bike and public transport in the greater Barcelona metropolitan area: a health impact assessment study." </w:t>
      </w:r>
      <w:r w:rsidRPr="00B705AD">
        <w:rPr>
          <w:u w:val="single"/>
        </w:rPr>
        <w:t>Environment international</w:t>
      </w:r>
      <w:r w:rsidRPr="00B705AD">
        <w:t xml:space="preserve"> </w:t>
      </w:r>
      <w:r w:rsidRPr="00B705AD">
        <w:rPr>
          <w:b/>
        </w:rPr>
        <w:t>49</w:t>
      </w:r>
      <w:r w:rsidRPr="00B705AD">
        <w:t>: 100-109.</w:t>
      </w:r>
    </w:p>
    <w:p w14:paraId="65FB67BB" w14:textId="77777777" w:rsidR="00B705AD" w:rsidRPr="00B705AD" w:rsidRDefault="00B705AD" w:rsidP="00B705AD">
      <w:pPr>
        <w:pStyle w:val="EndNoteBibliography"/>
        <w:spacing w:after="0"/>
        <w:ind w:left="720" w:hanging="720"/>
      </w:pPr>
      <w:r w:rsidRPr="00B705AD">
        <w:tab/>
      </w:r>
    </w:p>
    <w:p w14:paraId="603E9EFD" w14:textId="77777777" w:rsidR="00B705AD" w:rsidRPr="00B705AD" w:rsidRDefault="00B705AD" w:rsidP="00B705AD">
      <w:pPr>
        <w:pStyle w:val="EndNoteBibliography"/>
      </w:pPr>
      <w:r w:rsidRPr="00B705AD">
        <w:t xml:space="preserve">Rosas-Satizabal, D., et al. (2020). "Cycling diversity, accessibility, and equality: An analysis of cycling commuting in Bogota." </w:t>
      </w:r>
      <w:r w:rsidRPr="00B705AD">
        <w:rPr>
          <w:u w:val="single"/>
        </w:rPr>
        <w:t>TRANSPORTATION RESEARCH PART D-TRANSPORT AND ENVIRONMENT</w:t>
      </w:r>
      <w:r w:rsidRPr="00B705AD">
        <w:t xml:space="preserve"> </w:t>
      </w:r>
      <w:r w:rsidRPr="00B705AD">
        <w:rPr>
          <w:b/>
        </w:rPr>
        <w:t>88</w:t>
      </w:r>
      <w:r w:rsidRPr="00B705AD">
        <w:t>.</w:t>
      </w:r>
    </w:p>
    <w:p w14:paraId="36F1732B" w14:textId="77777777" w:rsidR="00B705AD" w:rsidRPr="00B705AD" w:rsidRDefault="00B705AD" w:rsidP="00B705AD">
      <w:pPr>
        <w:pStyle w:val="EndNoteBibliography"/>
        <w:spacing w:after="0"/>
        <w:ind w:left="720" w:hanging="720"/>
      </w:pPr>
      <w:r w:rsidRPr="00B705AD">
        <w:tab/>
      </w:r>
    </w:p>
    <w:p w14:paraId="55F50328" w14:textId="77777777" w:rsidR="00B705AD" w:rsidRPr="00B705AD" w:rsidRDefault="00B705AD" w:rsidP="00B705AD">
      <w:pPr>
        <w:pStyle w:val="EndNoteBibliography"/>
      </w:pPr>
      <w:r w:rsidRPr="00B705AD">
        <w:t xml:space="preserve">Ruffino, P. and M. Jarre (2021). Appraisal of cycling and pedestrian projects. </w:t>
      </w:r>
      <w:r w:rsidRPr="00B705AD">
        <w:rPr>
          <w:u w:val="single"/>
        </w:rPr>
        <w:t>New Methods, Reflections and Application Domains in Transport Appraisal</w:t>
      </w:r>
      <w:r w:rsidRPr="00B705AD">
        <w:rPr>
          <w:b/>
        </w:rPr>
        <w:t xml:space="preserve">: </w:t>
      </w:r>
      <w:r w:rsidRPr="00B705AD">
        <w:t>165-203.</w:t>
      </w:r>
    </w:p>
    <w:p w14:paraId="5C5A4D02" w14:textId="77777777" w:rsidR="00B705AD" w:rsidRPr="00B705AD" w:rsidRDefault="00B705AD" w:rsidP="00B705AD">
      <w:pPr>
        <w:pStyle w:val="EndNoteBibliography"/>
        <w:spacing w:after="0"/>
        <w:ind w:left="720" w:hanging="720"/>
      </w:pPr>
      <w:r w:rsidRPr="00B705AD">
        <w:tab/>
      </w:r>
    </w:p>
    <w:p w14:paraId="093031D3" w14:textId="77777777" w:rsidR="00B705AD" w:rsidRPr="00B705AD" w:rsidRDefault="00B705AD" w:rsidP="00B705AD">
      <w:pPr>
        <w:pStyle w:val="EndNoteBibliography"/>
      </w:pPr>
      <w:r w:rsidRPr="00B705AD">
        <w:t xml:space="preserve">Ruiz-Padillo, A., et al. (2018). "Application of multi-criteria decision analysis methods for assessing walkability: A case study in Porto Alegre, Brazil." </w:t>
      </w:r>
      <w:r w:rsidRPr="00B705AD">
        <w:rPr>
          <w:u w:val="single"/>
        </w:rPr>
        <w:t>Transportation Research Part D: Transport and Environment</w:t>
      </w:r>
      <w:r w:rsidRPr="00B705AD">
        <w:t xml:space="preserve"> </w:t>
      </w:r>
      <w:r w:rsidRPr="00B705AD">
        <w:rPr>
          <w:b/>
        </w:rPr>
        <w:t>63</w:t>
      </w:r>
      <w:r w:rsidRPr="00B705AD">
        <w:t>: 855-871.</w:t>
      </w:r>
    </w:p>
    <w:p w14:paraId="677DB09E" w14:textId="77777777" w:rsidR="00B705AD" w:rsidRPr="00B705AD" w:rsidRDefault="00B705AD" w:rsidP="00B705AD">
      <w:pPr>
        <w:pStyle w:val="EndNoteBibliography"/>
        <w:spacing w:after="0"/>
        <w:ind w:left="720" w:hanging="720"/>
      </w:pPr>
      <w:r w:rsidRPr="00B705AD">
        <w:tab/>
      </w:r>
    </w:p>
    <w:p w14:paraId="41827FA2" w14:textId="77777777" w:rsidR="00B705AD" w:rsidRPr="00B705AD" w:rsidRDefault="00B705AD" w:rsidP="00B705AD">
      <w:pPr>
        <w:pStyle w:val="EndNoteBibliography"/>
      </w:pPr>
      <w:r w:rsidRPr="00B705AD">
        <w:t xml:space="preserve">Rybarczyk, G. and L. Gallagher (2014). "Measuring the potential for bicycling and walking at a metropolitan commuter university." </w:t>
      </w:r>
      <w:r w:rsidRPr="00B705AD">
        <w:rPr>
          <w:u w:val="single"/>
        </w:rPr>
        <w:t>Journal of Transport Geography</w:t>
      </w:r>
      <w:r w:rsidRPr="00B705AD">
        <w:t xml:space="preserve"> </w:t>
      </w:r>
      <w:r w:rsidRPr="00B705AD">
        <w:rPr>
          <w:b/>
        </w:rPr>
        <w:t>39</w:t>
      </w:r>
      <w:r w:rsidRPr="00B705AD">
        <w:t>: 1-10.</w:t>
      </w:r>
    </w:p>
    <w:p w14:paraId="00E4E2C3" w14:textId="77777777" w:rsidR="00B705AD" w:rsidRPr="00B705AD" w:rsidRDefault="00B705AD" w:rsidP="00B705AD">
      <w:pPr>
        <w:pStyle w:val="EndNoteBibliography"/>
        <w:spacing w:after="0"/>
        <w:ind w:left="720" w:hanging="720"/>
      </w:pPr>
      <w:r w:rsidRPr="00B705AD">
        <w:tab/>
      </w:r>
    </w:p>
    <w:p w14:paraId="175E1D36" w14:textId="77777777" w:rsidR="00B705AD" w:rsidRPr="00B705AD" w:rsidRDefault="00B705AD" w:rsidP="00B705AD">
      <w:pPr>
        <w:pStyle w:val="EndNoteBibliography"/>
      </w:pPr>
      <w:r w:rsidRPr="00B705AD">
        <w:t xml:space="preserve">Rybarczyk, G. and C. Wu (2010). "Bicycle facility planning using GIS and multi-criteria decision analysis." </w:t>
      </w:r>
      <w:r w:rsidRPr="00B705AD">
        <w:rPr>
          <w:u w:val="single"/>
        </w:rPr>
        <w:t>Applied Geography</w:t>
      </w:r>
      <w:r w:rsidRPr="00B705AD">
        <w:t xml:space="preserve"> </w:t>
      </w:r>
      <w:r w:rsidRPr="00B705AD">
        <w:rPr>
          <w:b/>
        </w:rPr>
        <w:t>30</w:t>
      </w:r>
      <w:r w:rsidRPr="00B705AD">
        <w:t>(2): 282-293.</w:t>
      </w:r>
    </w:p>
    <w:p w14:paraId="028BF1AD" w14:textId="77777777" w:rsidR="00B705AD" w:rsidRPr="00B705AD" w:rsidRDefault="00B705AD" w:rsidP="00B705AD">
      <w:pPr>
        <w:pStyle w:val="EndNoteBibliography"/>
        <w:spacing w:after="0"/>
        <w:ind w:left="720" w:hanging="720"/>
      </w:pPr>
      <w:r w:rsidRPr="00B705AD">
        <w:tab/>
      </w:r>
    </w:p>
    <w:p w14:paraId="06197025" w14:textId="77777777" w:rsidR="00B705AD" w:rsidRPr="00B705AD" w:rsidRDefault="00B705AD" w:rsidP="00B705AD">
      <w:pPr>
        <w:pStyle w:val="EndNoteBibliography"/>
      </w:pPr>
      <w:r w:rsidRPr="00B705AD">
        <w:t xml:space="preserve">Sadler, R. C., et al. (2011). "An application of the edge effect in measuring accessibility to multiple food retailer types in Southwestern Ontario, Canada." </w:t>
      </w:r>
      <w:r w:rsidRPr="00B705AD">
        <w:rPr>
          <w:u w:val="single"/>
        </w:rPr>
        <w:t>International journal of health geographics</w:t>
      </w:r>
      <w:r w:rsidRPr="00B705AD">
        <w:t xml:space="preserve"> </w:t>
      </w:r>
      <w:r w:rsidRPr="00B705AD">
        <w:rPr>
          <w:b/>
        </w:rPr>
        <w:t>10</w:t>
      </w:r>
      <w:r w:rsidRPr="00B705AD">
        <w:t>(1): 1-15.</w:t>
      </w:r>
    </w:p>
    <w:p w14:paraId="45D61441" w14:textId="77777777" w:rsidR="00B705AD" w:rsidRPr="00B705AD" w:rsidRDefault="00B705AD" w:rsidP="00B705AD">
      <w:pPr>
        <w:pStyle w:val="EndNoteBibliography"/>
        <w:spacing w:after="0"/>
        <w:ind w:left="720" w:hanging="720"/>
      </w:pPr>
      <w:r w:rsidRPr="00B705AD">
        <w:tab/>
      </w:r>
    </w:p>
    <w:p w14:paraId="18521CF0" w14:textId="77777777" w:rsidR="00B705AD" w:rsidRPr="00B705AD" w:rsidRDefault="00B705AD" w:rsidP="00B705AD">
      <w:pPr>
        <w:pStyle w:val="EndNoteBibliography"/>
      </w:pPr>
      <w:r w:rsidRPr="00B705AD">
        <w:t xml:space="preserve">Saelens, B. E. and S. L. Handy (2008). "Built environment correlates of walking: a review." </w:t>
      </w:r>
      <w:r w:rsidRPr="00B705AD">
        <w:rPr>
          <w:u w:val="single"/>
        </w:rPr>
        <w:t>Medicine and science in sports and exercise</w:t>
      </w:r>
      <w:r w:rsidRPr="00B705AD">
        <w:t xml:space="preserve"> </w:t>
      </w:r>
      <w:r w:rsidRPr="00B705AD">
        <w:rPr>
          <w:b/>
        </w:rPr>
        <w:t>40</w:t>
      </w:r>
      <w:r w:rsidRPr="00B705AD">
        <w:t>(7 Suppl): S550.</w:t>
      </w:r>
    </w:p>
    <w:p w14:paraId="5427DBE8" w14:textId="77777777" w:rsidR="00B705AD" w:rsidRPr="00B705AD" w:rsidRDefault="00B705AD" w:rsidP="00B705AD">
      <w:pPr>
        <w:pStyle w:val="EndNoteBibliography"/>
        <w:spacing w:after="0"/>
        <w:ind w:left="720" w:hanging="720"/>
      </w:pPr>
      <w:r w:rsidRPr="00B705AD">
        <w:tab/>
      </w:r>
    </w:p>
    <w:p w14:paraId="77B6175F" w14:textId="77777777" w:rsidR="00B705AD" w:rsidRPr="00B705AD" w:rsidRDefault="00B705AD" w:rsidP="00B705AD">
      <w:pPr>
        <w:pStyle w:val="EndNoteBibliography"/>
      </w:pPr>
      <w:r w:rsidRPr="00B705AD">
        <w:t xml:space="preserve">Saghapour, T., Sara Moridpour, and Russell G (2017). "Measuring cycling accessibility in metropolitan areas." </w:t>
      </w:r>
      <w:r w:rsidRPr="00B705AD">
        <w:rPr>
          <w:u w:val="single"/>
        </w:rPr>
        <w:t>International Journal of Sustainable Transportation</w:t>
      </w:r>
      <w:r w:rsidRPr="00B705AD">
        <w:t>.</w:t>
      </w:r>
    </w:p>
    <w:p w14:paraId="127B352A" w14:textId="77777777" w:rsidR="00B705AD" w:rsidRPr="00B705AD" w:rsidRDefault="00B705AD" w:rsidP="00B705AD">
      <w:pPr>
        <w:pStyle w:val="EndNoteBibliography"/>
        <w:spacing w:after="0"/>
        <w:ind w:left="720" w:hanging="720"/>
      </w:pPr>
      <w:r w:rsidRPr="00B705AD">
        <w:tab/>
      </w:r>
    </w:p>
    <w:p w14:paraId="6B6C6499" w14:textId="77777777" w:rsidR="00B705AD" w:rsidRPr="00B705AD" w:rsidRDefault="00B705AD" w:rsidP="00B705AD">
      <w:pPr>
        <w:pStyle w:val="EndNoteBibliography"/>
      </w:pPr>
      <w:r w:rsidRPr="00B705AD">
        <w:t>Schlossberg, M., et al. (2007). "How far, by which route, and why? A spatial analysis of pedestrian preference."</w:t>
      </w:r>
    </w:p>
    <w:p w14:paraId="43D0AABC" w14:textId="77777777" w:rsidR="00B705AD" w:rsidRPr="00B705AD" w:rsidRDefault="00B705AD" w:rsidP="00B705AD">
      <w:pPr>
        <w:pStyle w:val="EndNoteBibliography"/>
        <w:spacing w:after="0"/>
        <w:ind w:left="720" w:hanging="720"/>
      </w:pPr>
      <w:r w:rsidRPr="00B705AD">
        <w:tab/>
      </w:r>
    </w:p>
    <w:p w14:paraId="338AC8FF" w14:textId="77777777" w:rsidR="00B705AD" w:rsidRPr="00B705AD" w:rsidRDefault="00B705AD" w:rsidP="00B705AD">
      <w:pPr>
        <w:pStyle w:val="EndNoteBibliography"/>
      </w:pPr>
      <w:r w:rsidRPr="00B705AD">
        <w:t xml:space="preserve">Schoner, J. E. and D. M. Levinson (2014). "The missing link: Bicycle infrastructure networks and ridership in 74 US cities." </w:t>
      </w:r>
      <w:r w:rsidRPr="00B705AD">
        <w:rPr>
          <w:u w:val="single"/>
        </w:rPr>
        <w:t>Transportation</w:t>
      </w:r>
      <w:r w:rsidRPr="00B705AD">
        <w:t xml:space="preserve"> </w:t>
      </w:r>
      <w:r w:rsidRPr="00B705AD">
        <w:rPr>
          <w:b/>
        </w:rPr>
        <w:t>41</w:t>
      </w:r>
      <w:r w:rsidRPr="00B705AD">
        <w:t>(6): 1187-1204.</w:t>
      </w:r>
    </w:p>
    <w:p w14:paraId="37D8C46A" w14:textId="77777777" w:rsidR="00B705AD" w:rsidRPr="00B705AD" w:rsidRDefault="00B705AD" w:rsidP="00B705AD">
      <w:pPr>
        <w:pStyle w:val="EndNoteBibliography"/>
        <w:spacing w:after="0"/>
        <w:ind w:left="720" w:hanging="720"/>
      </w:pPr>
      <w:r w:rsidRPr="00B705AD">
        <w:tab/>
      </w:r>
    </w:p>
    <w:p w14:paraId="557FBFEF" w14:textId="77777777" w:rsidR="00B705AD" w:rsidRPr="00B705AD" w:rsidRDefault="00B705AD" w:rsidP="00B705AD">
      <w:pPr>
        <w:pStyle w:val="EndNoteBibliography"/>
      </w:pPr>
      <w:r w:rsidRPr="00B705AD">
        <w:t xml:space="preserve">Seneviratne, P. N. (1985). "Acceptable walking distances in central areas." </w:t>
      </w:r>
      <w:r w:rsidRPr="00B705AD">
        <w:rPr>
          <w:u w:val="single"/>
        </w:rPr>
        <w:t>Journal of Transportation Engineering</w:t>
      </w:r>
      <w:r w:rsidRPr="00B705AD">
        <w:t xml:space="preserve"> </w:t>
      </w:r>
      <w:r w:rsidRPr="00B705AD">
        <w:rPr>
          <w:b/>
        </w:rPr>
        <w:t>111</w:t>
      </w:r>
      <w:r w:rsidRPr="00B705AD">
        <w:t>(4): 365-376.</w:t>
      </w:r>
    </w:p>
    <w:p w14:paraId="28D2D3C0" w14:textId="77777777" w:rsidR="00B705AD" w:rsidRPr="00B705AD" w:rsidRDefault="00B705AD" w:rsidP="00B705AD">
      <w:pPr>
        <w:pStyle w:val="EndNoteBibliography"/>
        <w:spacing w:after="0"/>
        <w:ind w:left="720" w:hanging="720"/>
      </w:pPr>
      <w:r w:rsidRPr="00B705AD">
        <w:lastRenderedPageBreak/>
        <w:tab/>
      </w:r>
    </w:p>
    <w:p w14:paraId="422BBA14" w14:textId="77777777" w:rsidR="00B705AD" w:rsidRPr="00B705AD" w:rsidRDefault="00B705AD" w:rsidP="00B705AD">
      <w:pPr>
        <w:pStyle w:val="EndNoteBibliography"/>
      </w:pPr>
      <w:r w:rsidRPr="00B705AD">
        <w:t xml:space="preserve">Sisson, S. B., Sarah M. Lee, Elizabeth K. Burns, and Catrine Tudor-Locke (2006). "Suitability of commuting by bicycle to Arizona elementary schools." </w:t>
      </w:r>
      <w:r w:rsidRPr="00B705AD">
        <w:rPr>
          <w:u w:val="single"/>
        </w:rPr>
        <w:t>American Journal of Health Promotion</w:t>
      </w:r>
      <w:r w:rsidRPr="00B705AD">
        <w:t>.</w:t>
      </w:r>
    </w:p>
    <w:p w14:paraId="4B7C2A51" w14:textId="77777777" w:rsidR="00B705AD" w:rsidRPr="00B705AD" w:rsidRDefault="00B705AD" w:rsidP="00B705AD">
      <w:pPr>
        <w:pStyle w:val="EndNoteBibliography"/>
        <w:spacing w:after="0"/>
        <w:ind w:left="720" w:hanging="720"/>
      </w:pPr>
      <w:r w:rsidRPr="00B705AD">
        <w:tab/>
      </w:r>
    </w:p>
    <w:p w14:paraId="57579855" w14:textId="77777777" w:rsidR="00B705AD" w:rsidRPr="00B705AD" w:rsidRDefault="00B705AD" w:rsidP="00B705AD">
      <w:pPr>
        <w:pStyle w:val="EndNoteBibliography"/>
      </w:pPr>
      <w:r w:rsidRPr="00B705AD">
        <w:t xml:space="preserve">Smoyer‐Tomic, K. E., et al. (2004). "Spatial accessibility and equity of playgrounds in Edmonton, Canada." </w:t>
      </w:r>
      <w:r w:rsidRPr="00B705AD">
        <w:rPr>
          <w:u w:val="single"/>
        </w:rPr>
        <w:t>Canadian Geographer/Le Géographe canadien</w:t>
      </w:r>
      <w:r w:rsidRPr="00B705AD">
        <w:t xml:space="preserve"> </w:t>
      </w:r>
      <w:r w:rsidRPr="00B705AD">
        <w:rPr>
          <w:b/>
        </w:rPr>
        <w:t>48</w:t>
      </w:r>
      <w:r w:rsidRPr="00B705AD">
        <w:t>(3): 287-302.</w:t>
      </w:r>
    </w:p>
    <w:p w14:paraId="6865671D" w14:textId="77777777" w:rsidR="00B705AD" w:rsidRPr="00B705AD" w:rsidRDefault="00B705AD" w:rsidP="00B705AD">
      <w:pPr>
        <w:pStyle w:val="EndNoteBibliography"/>
        <w:spacing w:after="0"/>
        <w:ind w:left="720" w:hanging="720"/>
      </w:pPr>
      <w:r w:rsidRPr="00B705AD">
        <w:tab/>
      </w:r>
    </w:p>
    <w:p w14:paraId="3077039C" w14:textId="77777777" w:rsidR="00B705AD" w:rsidRPr="00B705AD" w:rsidRDefault="00B705AD" w:rsidP="00B705AD">
      <w:pPr>
        <w:pStyle w:val="EndNoteBibliography"/>
      </w:pPr>
      <w:r w:rsidRPr="00B705AD">
        <w:t>StatisticsCanada (2021). "Census of population ".</w:t>
      </w:r>
    </w:p>
    <w:p w14:paraId="7EC4A950" w14:textId="77777777" w:rsidR="00B705AD" w:rsidRPr="00B705AD" w:rsidRDefault="00B705AD" w:rsidP="00B705AD">
      <w:pPr>
        <w:pStyle w:val="EndNoteBibliography"/>
        <w:spacing w:after="0"/>
        <w:ind w:left="720" w:hanging="720"/>
      </w:pPr>
      <w:r w:rsidRPr="00B705AD">
        <w:tab/>
      </w:r>
    </w:p>
    <w:p w14:paraId="34BC8BB0" w14:textId="77777777" w:rsidR="00B705AD" w:rsidRPr="00B705AD" w:rsidRDefault="00B705AD" w:rsidP="00B705AD">
      <w:pPr>
        <w:pStyle w:val="EndNoteBibliography"/>
      </w:pPr>
      <w:r w:rsidRPr="00B705AD">
        <w:t xml:space="preserve">Strawbridge, W. J., et al. (1996). "Successful aging: predictors and associated activities." </w:t>
      </w:r>
      <w:r w:rsidRPr="00B705AD">
        <w:rPr>
          <w:u w:val="single"/>
        </w:rPr>
        <w:t>American Journal of Epidemiology</w:t>
      </w:r>
      <w:r w:rsidRPr="00B705AD">
        <w:t xml:space="preserve"> </w:t>
      </w:r>
      <w:r w:rsidRPr="00B705AD">
        <w:rPr>
          <w:b/>
        </w:rPr>
        <w:t>144</w:t>
      </w:r>
      <w:r w:rsidRPr="00B705AD">
        <w:t>(2): 135-141.</w:t>
      </w:r>
    </w:p>
    <w:p w14:paraId="1B4BF32C" w14:textId="77777777" w:rsidR="00B705AD" w:rsidRPr="00B705AD" w:rsidRDefault="00B705AD" w:rsidP="00B705AD">
      <w:pPr>
        <w:pStyle w:val="EndNoteBibliography"/>
        <w:spacing w:after="0"/>
        <w:ind w:left="720" w:hanging="720"/>
      </w:pPr>
      <w:r w:rsidRPr="00B705AD">
        <w:tab/>
      </w:r>
    </w:p>
    <w:p w14:paraId="20399D47" w14:textId="77777777" w:rsidR="00B705AD" w:rsidRPr="00B705AD" w:rsidRDefault="00B705AD" w:rsidP="00B705AD">
      <w:pPr>
        <w:pStyle w:val="EndNoteBibliography"/>
      </w:pPr>
      <w:r w:rsidRPr="00B705AD">
        <w:t xml:space="preserve">Taylor, B. D. (2006). "Putting a Price on Mobility: Cars and Contradictions in Planning." </w:t>
      </w:r>
      <w:r w:rsidRPr="00B705AD">
        <w:rPr>
          <w:u w:val="single"/>
        </w:rPr>
        <w:t>Journal of the American Planning Association</w:t>
      </w:r>
      <w:r w:rsidRPr="00B705AD">
        <w:t xml:space="preserve"> </w:t>
      </w:r>
      <w:r w:rsidRPr="00B705AD">
        <w:rPr>
          <w:b/>
        </w:rPr>
        <w:t>72</w:t>
      </w:r>
      <w:r w:rsidRPr="00B705AD">
        <w:t>(3): 279-284.</w:t>
      </w:r>
    </w:p>
    <w:p w14:paraId="64DFEEDF" w14:textId="77777777" w:rsidR="00B705AD" w:rsidRPr="00B705AD" w:rsidRDefault="00B705AD" w:rsidP="00B705AD">
      <w:pPr>
        <w:pStyle w:val="EndNoteBibliography"/>
        <w:spacing w:after="0"/>
        <w:ind w:left="720" w:hanging="720"/>
      </w:pPr>
      <w:r w:rsidRPr="00B705AD">
        <w:tab/>
      </w:r>
    </w:p>
    <w:p w14:paraId="2DE9EBD5" w14:textId="77777777" w:rsidR="00B705AD" w:rsidRPr="00B705AD" w:rsidRDefault="00B705AD" w:rsidP="00B705AD">
      <w:pPr>
        <w:pStyle w:val="EndNoteBibliography"/>
      </w:pPr>
      <w:r w:rsidRPr="00B705AD">
        <w:t xml:space="preserve">Tilahun, N. Y., et al. (2007). "Trails, lanes, or traffic: Valuing bicycle facilities with an adaptive stated preference survey." </w:t>
      </w:r>
      <w:r w:rsidRPr="00B705AD">
        <w:rPr>
          <w:u w:val="single"/>
        </w:rPr>
        <w:t>Transportation Research Part A: Policy and Practice</w:t>
      </w:r>
      <w:r w:rsidRPr="00B705AD">
        <w:t xml:space="preserve"> </w:t>
      </w:r>
      <w:r w:rsidRPr="00B705AD">
        <w:rPr>
          <w:b/>
        </w:rPr>
        <w:t>41</w:t>
      </w:r>
      <w:r w:rsidRPr="00B705AD">
        <w:t>(4): 287-301.</w:t>
      </w:r>
    </w:p>
    <w:p w14:paraId="2F417DBF" w14:textId="77777777" w:rsidR="00B705AD" w:rsidRPr="00B705AD" w:rsidRDefault="00B705AD" w:rsidP="00B705AD">
      <w:pPr>
        <w:pStyle w:val="EndNoteBibliography"/>
        <w:spacing w:after="0"/>
        <w:ind w:left="720" w:hanging="720"/>
      </w:pPr>
      <w:r w:rsidRPr="00B705AD">
        <w:tab/>
      </w:r>
    </w:p>
    <w:p w14:paraId="027F5D32" w14:textId="77777777" w:rsidR="00B705AD" w:rsidRPr="00B705AD" w:rsidRDefault="00B705AD" w:rsidP="00B705AD">
      <w:pPr>
        <w:pStyle w:val="EndNoteBibliography"/>
      </w:pPr>
      <w:r w:rsidRPr="00B705AD">
        <w:t xml:space="preserve">Tinessa, F., et al. (2021). "Walkability, accessibility to metro stations and retail location choice: Some evidence from the case study of Naples." </w:t>
      </w:r>
      <w:r w:rsidRPr="00B705AD">
        <w:rPr>
          <w:u w:val="single"/>
        </w:rPr>
        <w:t>Research in Transportation Business &amp; Management</w:t>
      </w:r>
      <w:r w:rsidRPr="00B705AD">
        <w:t xml:space="preserve"> </w:t>
      </w:r>
      <w:r w:rsidRPr="00B705AD">
        <w:rPr>
          <w:b/>
        </w:rPr>
        <w:t>40</w:t>
      </w:r>
      <w:r w:rsidRPr="00B705AD">
        <w:t>.</w:t>
      </w:r>
    </w:p>
    <w:p w14:paraId="4F9B6C13" w14:textId="77777777" w:rsidR="00B705AD" w:rsidRPr="00B705AD" w:rsidRDefault="00B705AD" w:rsidP="00B705AD">
      <w:pPr>
        <w:pStyle w:val="EndNoteBibliography"/>
        <w:spacing w:after="0"/>
        <w:ind w:left="720" w:hanging="720"/>
      </w:pPr>
      <w:r w:rsidRPr="00B705AD">
        <w:tab/>
      </w:r>
    </w:p>
    <w:p w14:paraId="17604875" w14:textId="77777777" w:rsidR="00B705AD" w:rsidRPr="00B705AD" w:rsidRDefault="00B705AD" w:rsidP="00B705AD">
      <w:pPr>
        <w:pStyle w:val="EndNoteBibliography"/>
      </w:pPr>
      <w:r w:rsidRPr="00B705AD">
        <w:t xml:space="preserve">Tobler, W. (1993). </w:t>
      </w:r>
      <w:r w:rsidRPr="00B705AD">
        <w:rPr>
          <w:u w:val="single"/>
        </w:rPr>
        <w:t>Three presentations on geographical analysis and modeling</w:t>
      </w:r>
      <w:r w:rsidRPr="00B705AD">
        <w:t>, Citeseer.</w:t>
      </w:r>
    </w:p>
    <w:p w14:paraId="1C2E8926" w14:textId="77777777" w:rsidR="00B705AD" w:rsidRPr="00B705AD" w:rsidRDefault="00B705AD" w:rsidP="00B705AD">
      <w:pPr>
        <w:pStyle w:val="EndNoteBibliography"/>
        <w:spacing w:after="0"/>
        <w:ind w:left="720" w:hanging="720"/>
      </w:pPr>
      <w:r w:rsidRPr="00B705AD">
        <w:tab/>
      </w:r>
    </w:p>
    <w:p w14:paraId="7B82AF88" w14:textId="77777777" w:rsidR="00B705AD" w:rsidRPr="00B705AD" w:rsidRDefault="00B705AD" w:rsidP="00B705AD">
      <w:pPr>
        <w:pStyle w:val="EndNoteBibliography"/>
      </w:pPr>
      <w:r w:rsidRPr="00B705AD">
        <w:t xml:space="preserve">Train, K. E. (2009). "Discrete Choice Methods with Simulation Second Edition Introduction." </w:t>
      </w:r>
      <w:r w:rsidRPr="00B705AD">
        <w:rPr>
          <w:u w:val="single"/>
        </w:rPr>
        <w:t>Discrete Choice Methods with Simulation, 2nd Edition</w:t>
      </w:r>
      <w:r w:rsidRPr="00B705AD">
        <w:t>: 1-+.</w:t>
      </w:r>
    </w:p>
    <w:p w14:paraId="6D065E0B" w14:textId="77777777" w:rsidR="00B705AD" w:rsidRPr="00B705AD" w:rsidRDefault="00B705AD" w:rsidP="00B705AD">
      <w:pPr>
        <w:pStyle w:val="EndNoteBibliography"/>
        <w:spacing w:after="0"/>
        <w:ind w:left="720" w:hanging="720"/>
      </w:pPr>
      <w:r w:rsidRPr="00B705AD">
        <w:tab/>
      </w:r>
    </w:p>
    <w:p w14:paraId="25FE3F85" w14:textId="77777777" w:rsidR="00B705AD" w:rsidRPr="00B705AD" w:rsidRDefault="00B705AD" w:rsidP="00B705AD">
      <w:pPr>
        <w:pStyle w:val="EndNoteBibliography"/>
      </w:pPr>
      <w:r w:rsidRPr="00B705AD">
        <w:t xml:space="preserve">Tsou, K.-W., et al. (2005). "An accessibility-based integrated measure of relative spatial equity in urban public facilities." </w:t>
      </w:r>
      <w:r w:rsidRPr="00B705AD">
        <w:rPr>
          <w:u w:val="single"/>
        </w:rPr>
        <w:t>Cities</w:t>
      </w:r>
      <w:r w:rsidRPr="00B705AD">
        <w:t xml:space="preserve"> </w:t>
      </w:r>
      <w:r w:rsidRPr="00B705AD">
        <w:rPr>
          <w:b/>
        </w:rPr>
        <w:t>22</w:t>
      </w:r>
      <w:r w:rsidRPr="00B705AD">
        <w:t>(6): 424-435.</w:t>
      </w:r>
    </w:p>
    <w:p w14:paraId="59DFDC77" w14:textId="77777777" w:rsidR="00B705AD" w:rsidRPr="00B705AD" w:rsidRDefault="00B705AD" w:rsidP="00B705AD">
      <w:pPr>
        <w:pStyle w:val="EndNoteBibliography"/>
        <w:spacing w:after="0"/>
        <w:ind w:left="720" w:hanging="720"/>
      </w:pPr>
      <w:r w:rsidRPr="00B705AD">
        <w:tab/>
      </w:r>
    </w:p>
    <w:p w14:paraId="00BD2C6B" w14:textId="77777777" w:rsidR="00B705AD" w:rsidRPr="00B705AD" w:rsidRDefault="00B705AD" w:rsidP="00B705AD">
      <w:pPr>
        <w:pStyle w:val="EndNoteBibliography"/>
      </w:pPr>
      <w:r w:rsidRPr="00B705AD">
        <w:t xml:space="preserve">Tucker, B. and K. Manaugh (2017). "Bicycle equity in Brazil: Access to safe cycling routes across neighborhoods in Rio de Janeiro and Curitiba." </w:t>
      </w:r>
      <w:r w:rsidRPr="00B705AD">
        <w:rPr>
          <w:u w:val="single"/>
        </w:rPr>
        <w:t>International Journal of Sustainable Transportation</w:t>
      </w:r>
      <w:r w:rsidRPr="00B705AD">
        <w:t xml:space="preserve"> </w:t>
      </w:r>
      <w:r w:rsidRPr="00B705AD">
        <w:rPr>
          <w:b/>
        </w:rPr>
        <w:t>12</w:t>
      </w:r>
      <w:r w:rsidRPr="00B705AD">
        <w:t>(1): 29-38.</w:t>
      </w:r>
    </w:p>
    <w:p w14:paraId="491D0F86" w14:textId="77777777" w:rsidR="00B705AD" w:rsidRPr="00B705AD" w:rsidRDefault="00B705AD" w:rsidP="00B705AD">
      <w:pPr>
        <w:pStyle w:val="EndNoteBibliography"/>
        <w:spacing w:after="0"/>
        <w:ind w:left="720" w:hanging="720"/>
      </w:pPr>
      <w:r w:rsidRPr="00B705AD">
        <w:tab/>
      </w:r>
    </w:p>
    <w:p w14:paraId="209A5D65" w14:textId="77777777" w:rsidR="00B705AD" w:rsidRPr="00B705AD" w:rsidRDefault="00B705AD" w:rsidP="00B705AD">
      <w:pPr>
        <w:pStyle w:val="EndNoteBibliography"/>
      </w:pPr>
      <w:r w:rsidRPr="00B705AD">
        <w:t>Ulmer, J. M., and Lester A. Hoel (2003). "Evaluating the Accessibility of Residential Areas for Bicycling and Walking using GIS."</w:t>
      </w:r>
    </w:p>
    <w:p w14:paraId="0893A903" w14:textId="77777777" w:rsidR="00B705AD" w:rsidRPr="00B705AD" w:rsidRDefault="00B705AD" w:rsidP="00B705AD">
      <w:pPr>
        <w:pStyle w:val="EndNoteBibliography"/>
        <w:spacing w:after="0"/>
        <w:ind w:left="720" w:hanging="720"/>
      </w:pPr>
      <w:r w:rsidRPr="00B705AD">
        <w:tab/>
      </w:r>
    </w:p>
    <w:p w14:paraId="0E1BE30F" w14:textId="77777777" w:rsidR="00B705AD" w:rsidRPr="00B705AD" w:rsidRDefault="00B705AD" w:rsidP="00B705AD">
      <w:pPr>
        <w:pStyle w:val="EndNoteBibliography"/>
      </w:pPr>
      <w:r w:rsidRPr="00B705AD">
        <w:t xml:space="preserve">Unit, S. E. (2003). "Making the connections: final report on transportation and social exclusion." </w:t>
      </w:r>
      <w:r w:rsidRPr="00B705AD">
        <w:rPr>
          <w:u w:val="single"/>
        </w:rPr>
        <w:t>Social Exclusion Unit. Retrieved September</w:t>
      </w:r>
      <w:r w:rsidRPr="00B705AD">
        <w:t xml:space="preserve"> </w:t>
      </w:r>
      <w:r w:rsidRPr="00B705AD">
        <w:rPr>
          <w:b/>
        </w:rPr>
        <w:t>20</w:t>
      </w:r>
      <w:r w:rsidRPr="00B705AD">
        <w:t>: 2015.</w:t>
      </w:r>
    </w:p>
    <w:p w14:paraId="2E8DC034" w14:textId="77777777" w:rsidR="00B705AD" w:rsidRPr="00B705AD" w:rsidRDefault="00B705AD" w:rsidP="00B705AD">
      <w:pPr>
        <w:pStyle w:val="EndNoteBibliography"/>
        <w:spacing w:after="0"/>
        <w:ind w:left="720" w:hanging="720"/>
      </w:pPr>
      <w:r w:rsidRPr="00B705AD">
        <w:tab/>
      </w:r>
    </w:p>
    <w:p w14:paraId="0587CEB1" w14:textId="77777777" w:rsidR="00B705AD" w:rsidRPr="00B705AD" w:rsidRDefault="00B705AD" w:rsidP="00B705AD">
      <w:pPr>
        <w:pStyle w:val="EndNoteBibliography"/>
      </w:pPr>
      <w:r w:rsidRPr="00B705AD">
        <w:lastRenderedPageBreak/>
        <w:t xml:space="preserve">Useche, S. A., et al. (2019). "Healthy but risky: A descriptive study on cyclists’ encouraging and discouraging factors for using bicycles, habits and safety outcomes." </w:t>
      </w:r>
      <w:r w:rsidRPr="00B705AD">
        <w:rPr>
          <w:u w:val="single"/>
        </w:rPr>
        <w:t>Transportation research part F: traffic psychology and behaviour</w:t>
      </w:r>
      <w:r w:rsidRPr="00B705AD">
        <w:t xml:space="preserve"> </w:t>
      </w:r>
      <w:r w:rsidRPr="00B705AD">
        <w:rPr>
          <w:b/>
        </w:rPr>
        <w:t>62</w:t>
      </w:r>
      <w:r w:rsidRPr="00B705AD">
        <w:t>: 587-598.</w:t>
      </w:r>
    </w:p>
    <w:p w14:paraId="18BC49C7" w14:textId="77777777" w:rsidR="00B705AD" w:rsidRPr="00B705AD" w:rsidRDefault="00B705AD" w:rsidP="00B705AD">
      <w:pPr>
        <w:pStyle w:val="EndNoteBibliography"/>
        <w:spacing w:after="0"/>
        <w:ind w:left="720" w:hanging="720"/>
      </w:pPr>
      <w:r w:rsidRPr="00B705AD">
        <w:tab/>
      </w:r>
    </w:p>
    <w:p w14:paraId="2E42F72C" w14:textId="77777777" w:rsidR="00B705AD" w:rsidRPr="00B705AD" w:rsidRDefault="00B705AD" w:rsidP="00B705AD">
      <w:pPr>
        <w:pStyle w:val="EndNoteBibliography"/>
      </w:pPr>
      <w:r w:rsidRPr="00B705AD">
        <w:t>Vale, D. d. S. (2009). Sustainable Urban Form, Accessibility and Travel: The relationship between polycentric urban development and commuting in Lisbon, Newcastle University.</w:t>
      </w:r>
    </w:p>
    <w:p w14:paraId="5BBE5CB1" w14:textId="77777777" w:rsidR="00B705AD" w:rsidRPr="00B705AD" w:rsidRDefault="00B705AD" w:rsidP="00B705AD">
      <w:pPr>
        <w:pStyle w:val="EndNoteBibliography"/>
        <w:spacing w:after="0"/>
        <w:ind w:left="720" w:hanging="720"/>
      </w:pPr>
      <w:r w:rsidRPr="00B705AD">
        <w:tab/>
      </w:r>
    </w:p>
    <w:p w14:paraId="2E4827F5" w14:textId="77777777" w:rsidR="00B705AD" w:rsidRPr="00B705AD" w:rsidRDefault="00B705AD" w:rsidP="00B705AD">
      <w:pPr>
        <w:pStyle w:val="EndNoteBibliography"/>
      </w:pPr>
      <w:r w:rsidRPr="00B705AD">
        <w:t xml:space="preserve">Vale, D. S. and M. Pereira (2017). "The influence of the impedance function on gravity-based pedestrian accessibility measures: A comparative analysis." </w:t>
      </w:r>
      <w:r w:rsidRPr="00B705AD">
        <w:rPr>
          <w:u w:val="single"/>
        </w:rPr>
        <w:t>Environment and Planning B: Urban Analytics and City Science</w:t>
      </w:r>
      <w:r w:rsidRPr="00B705AD">
        <w:t xml:space="preserve"> </w:t>
      </w:r>
      <w:r w:rsidRPr="00B705AD">
        <w:rPr>
          <w:b/>
        </w:rPr>
        <w:t>44</w:t>
      </w:r>
      <w:r w:rsidRPr="00B705AD">
        <w:t>(4): 740-763.</w:t>
      </w:r>
    </w:p>
    <w:p w14:paraId="093A1F16" w14:textId="77777777" w:rsidR="00B705AD" w:rsidRPr="00B705AD" w:rsidRDefault="00B705AD" w:rsidP="00B705AD">
      <w:pPr>
        <w:pStyle w:val="EndNoteBibliography"/>
        <w:spacing w:after="0"/>
        <w:ind w:left="720" w:hanging="720"/>
      </w:pPr>
      <w:r w:rsidRPr="00B705AD">
        <w:tab/>
      </w:r>
    </w:p>
    <w:p w14:paraId="7E52C5E5" w14:textId="77777777" w:rsidR="00B705AD" w:rsidRPr="00B705AD" w:rsidRDefault="00B705AD" w:rsidP="00B705AD">
      <w:pPr>
        <w:pStyle w:val="EndNoteBibliography"/>
      </w:pPr>
      <w:r w:rsidRPr="00B705AD">
        <w:t xml:space="preserve">Vale, D. S., et al. (2015). "Active accessibility: A review of operational measures of walking and cycling accessibility." </w:t>
      </w:r>
      <w:r w:rsidRPr="00B705AD">
        <w:rPr>
          <w:u w:val="single"/>
        </w:rPr>
        <w:t>Journal of Transport and Land Use</w:t>
      </w:r>
      <w:r w:rsidRPr="00B705AD">
        <w:t>.</w:t>
      </w:r>
    </w:p>
    <w:p w14:paraId="48807A43" w14:textId="77777777" w:rsidR="00B705AD" w:rsidRPr="00B705AD" w:rsidRDefault="00B705AD" w:rsidP="00B705AD">
      <w:pPr>
        <w:pStyle w:val="EndNoteBibliography"/>
        <w:spacing w:after="0"/>
        <w:ind w:left="720" w:hanging="720"/>
      </w:pPr>
      <w:r w:rsidRPr="00B705AD">
        <w:tab/>
      </w:r>
    </w:p>
    <w:p w14:paraId="278CD919" w14:textId="77777777" w:rsidR="00B705AD" w:rsidRPr="00B705AD" w:rsidRDefault="00B705AD" w:rsidP="00B705AD">
      <w:pPr>
        <w:pStyle w:val="EndNoteBibliography"/>
      </w:pPr>
      <w:r w:rsidRPr="00B705AD">
        <w:t xml:space="preserve">Van Herzele, A. and T. Wiedemann (2003). "A monitoring tool for the provision of accessible and attractive urban green spaces." </w:t>
      </w:r>
      <w:r w:rsidRPr="00B705AD">
        <w:rPr>
          <w:u w:val="single"/>
        </w:rPr>
        <w:t>Landscape and Urban Planning</w:t>
      </w:r>
      <w:r w:rsidRPr="00B705AD">
        <w:t xml:space="preserve"> </w:t>
      </w:r>
      <w:r w:rsidRPr="00B705AD">
        <w:rPr>
          <w:b/>
        </w:rPr>
        <w:t>63</w:t>
      </w:r>
      <w:r w:rsidRPr="00B705AD">
        <w:t>(2): 109-126.</w:t>
      </w:r>
    </w:p>
    <w:p w14:paraId="53AD5548" w14:textId="77777777" w:rsidR="00B705AD" w:rsidRPr="00B705AD" w:rsidRDefault="00B705AD" w:rsidP="00B705AD">
      <w:pPr>
        <w:pStyle w:val="EndNoteBibliography"/>
        <w:spacing w:after="0"/>
        <w:ind w:left="720" w:hanging="720"/>
      </w:pPr>
      <w:r w:rsidRPr="00B705AD">
        <w:tab/>
      </w:r>
    </w:p>
    <w:p w14:paraId="28A51354" w14:textId="77777777" w:rsidR="00B705AD" w:rsidRPr="00B705AD" w:rsidRDefault="00B705AD" w:rsidP="00B705AD">
      <w:pPr>
        <w:pStyle w:val="EndNoteBibliography"/>
      </w:pPr>
      <w:r w:rsidRPr="00B705AD">
        <w:t xml:space="preserve">van Soest, D., et al. (2020). "Exploring the distances people walk to access public transport." </w:t>
      </w:r>
      <w:r w:rsidRPr="00B705AD">
        <w:rPr>
          <w:u w:val="single"/>
        </w:rPr>
        <w:t>Transport Reviews</w:t>
      </w:r>
      <w:r w:rsidRPr="00B705AD">
        <w:t xml:space="preserve"> </w:t>
      </w:r>
      <w:r w:rsidRPr="00B705AD">
        <w:rPr>
          <w:b/>
        </w:rPr>
        <w:t>40</w:t>
      </w:r>
      <w:r w:rsidRPr="00B705AD">
        <w:t>(2): 160-182.</w:t>
      </w:r>
    </w:p>
    <w:p w14:paraId="2FB20EB2" w14:textId="77777777" w:rsidR="00B705AD" w:rsidRPr="00B705AD" w:rsidRDefault="00B705AD" w:rsidP="00B705AD">
      <w:pPr>
        <w:pStyle w:val="EndNoteBibliography"/>
        <w:spacing w:after="0"/>
        <w:ind w:left="720" w:hanging="720"/>
      </w:pPr>
      <w:r w:rsidRPr="00B705AD">
        <w:tab/>
      </w:r>
    </w:p>
    <w:p w14:paraId="36FAF7F2" w14:textId="77777777" w:rsidR="00B705AD" w:rsidRPr="00B705AD" w:rsidRDefault="00B705AD" w:rsidP="00B705AD">
      <w:pPr>
        <w:pStyle w:val="EndNoteBibliography"/>
      </w:pPr>
      <w:r w:rsidRPr="00B705AD">
        <w:t xml:space="preserve">Vasconcelos, A. S. and T. L. Farias (2012). "Evaluation of urban accessibility indicators based on internal and external environmental costs." </w:t>
      </w:r>
      <w:r w:rsidRPr="00B705AD">
        <w:rPr>
          <w:u w:val="single"/>
        </w:rPr>
        <w:t>Transportation Research Part D: Transport and Environment</w:t>
      </w:r>
      <w:r w:rsidRPr="00B705AD">
        <w:t xml:space="preserve"> </w:t>
      </w:r>
      <w:r w:rsidRPr="00B705AD">
        <w:rPr>
          <w:b/>
        </w:rPr>
        <w:t>17</w:t>
      </w:r>
      <w:r w:rsidRPr="00B705AD">
        <w:t>(6): 433-441.</w:t>
      </w:r>
    </w:p>
    <w:p w14:paraId="7EED815D" w14:textId="77777777" w:rsidR="00B705AD" w:rsidRPr="00B705AD" w:rsidRDefault="00B705AD" w:rsidP="00B705AD">
      <w:pPr>
        <w:pStyle w:val="EndNoteBibliography"/>
        <w:spacing w:after="0"/>
        <w:ind w:left="720" w:hanging="720"/>
      </w:pPr>
      <w:r w:rsidRPr="00B705AD">
        <w:tab/>
      </w:r>
    </w:p>
    <w:p w14:paraId="230567FD" w14:textId="77777777" w:rsidR="00B705AD" w:rsidRPr="00B705AD" w:rsidRDefault="00B705AD" w:rsidP="00B705AD">
      <w:pPr>
        <w:pStyle w:val="EndNoteBibliography"/>
      </w:pPr>
      <w:r w:rsidRPr="00B705AD">
        <w:t xml:space="preserve">Wahlgren, L. and P. Schantz (2012). "Exploring bikeability in a metropolitan setting: stimulating and hindering factors in commuting route environments." </w:t>
      </w:r>
      <w:r w:rsidRPr="00B705AD">
        <w:rPr>
          <w:u w:val="single"/>
        </w:rPr>
        <w:t>BMC public health</w:t>
      </w:r>
      <w:r w:rsidRPr="00B705AD">
        <w:t xml:space="preserve"> </w:t>
      </w:r>
      <w:r w:rsidRPr="00B705AD">
        <w:rPr>
          <w:b/>
        </w:rPr>
        <w:t>12</w:t>
      </w:r>
      <w:r w:rsidRPr="00B705AD">
        <w:t>(1): 1-16.</w:t>
      </w:r>
    </w:p>
    <w:p w14:paraId="59D578EE" w14:textId="77777777" w:rsidR="00B705AD" w:rsidRPr="00B705AD" w:rsidRDefault="00B705AD" w:rsidP="00B705AD">
      <w:pPr>
        <w:pStyle w:val="EndNoteBibliography"/>
        <w:spacing w:after="0"/>
        <w:ind w:left="720" w:hanging="720"/>
      </w:pPr>
      <w:r w:rsidRPr="00B705AD">
        <w:tab/>
      </w:r>
    </w:p>
    <w:p w14:paraId="5CAB434D" w14:textId="3D90BC9A" w:rsidR="00B705AD" w:rsidRPr="00B705AD" w:rsidRDefault="00B705AD" w:rsidP="00B705AD">
      <w:pPr>
        <w:pStyle w:val="EndNoteBibliography"/>
      </w:pPr>
      <w:r w:rsidRPr="00B705AD">
        <w:t>WalkScore (2020). "</w:t>
      </w:r>
      <w:hyperlink r:id="rId16" w:history="1">
        <w:r w:rsidRPr="00B705AD">
          <w:rPr>
            <w:rStyle w:val="Hyperlink"/>
          </w:rPr>
          <w:t>https://www.walkscore.com/</w:t>
        </w:r>
      </w:hyperlink>
      <w:r w:rsidRPr="00B705AD">
        <w:t>."</w:t>
      </w:r>
    </w:p>
    <w:p w14:paraId="4648D9F4" w14:textId="77777777" w:rsidR="00B705AD" w:rsidRPr="00B705AD" w:rsidRDefault="00B705AD" w:rsidP="00B705AD">
      <w:pPr>
        <w:pStyle w:val="EndNoteBibliography"/>
        <w:spacing w:after="0"/>
        <w:ind w:left="720" w:hanging="720"/>
      </w:pPr>
      <w:r w:rsidRPr="00B705AD">
        <w:tab/>
      </w:r>
    </w:p>
    <w:p w14:paraId="2EA97534" w14:textId="77777777" w:rsidR="00B705AD" w:rsidRPr="00B705AD" w:rsidRDefault="00B705AD" w:rsidP="00B705AD">
      <w:pPr>
        <w:pStyle w:val="EndNoteBibliography"/>
      </w:pPr>
      <w:r w:rsidRPr="00B705AD">
        <w:t xml:space="preserve">Weiss, R. L., et al. (2010). "Promoting active urban aging: A measurement approach to neighborhood walkability for older adults." </w:t>
      </w:r>
      <w:r w:rsidRPr="00B705AD">
        <w:rPr>
          <w:u w:val="single"/>
        </w:rPr>
        <w:t>Cities and the Environment</w:t>
      </w:r>
      <w:r w:rsidRPr="00B705AD">
        <w:t xml:space="preserve"> </w:t>
      </w:r>
      <w:r w:rsidRPr="00B705AD">
        <w:rPr>
          <w:b/>
        </w:rPr>
        <w:t>3</w:t>
      </w:r>
      <w:r w:rsidRPr="00B705AD">
        <w:t>(1): 12.</w:t>
      </w:r>
    </w:p>
    <w:p w14:paraId="0A5A5506" w14:textId="77777777" w:rsidR="00B705AD" w:rsidRPr="00B705AD" w:rsidRDefault="00B705AD" w:rsidP="00B705AD">
      <w:pPr>
        <w:pStyle w:val="EndNoteBibliography"/>
        <w:spacing w:after="0"/>
        <w:ind w:left="720" w:hanging="720"/>
      </w:pPr>
      <w:r w:rsidRPr="00B705AD">
        <w:tab/>
      </w:r>
    </w:p>
    <w:p w14:paraId="35D295F1" w14:textId="77777777" w:rsidR="00B705AD" w:rsidRPr="00B705AD" w:rsidRDefault="00B705AD" w:rsidP="00B705AD">
      <w:pPr>
        <w:pStyle w:val="EndNoteBibliography"/>
      </w:pPr>
      <w:r w:rsidRPr="00B705AD">
        <w:t xml:space="preserve">Weuve, J., et al. (2004). "Physical activity, including walking, and cognitive function in older women." </w:t>
      </w:r>
      <w:r w:rsidRPr="00B705AD">
        <w:rPr>
          <w:u w:val="single"/>
        </w:rPr>
        <w:t>Jama</w:t>
      </w:r>
      <w:r w:rsidRPr="00B705AD">
        <w:t xml:space="preserve"> </w:t>
      </w:r>
      <w:r w:rsidRPr="00B705AD">
        <w:rPr>
          <w:b/>
        </w:rPr>
        <w:t>292</w:t>
      </w:r>
      <w:r w:rsidRPr="00B705AD">
        <w:t>(12): 1454-1461.</w:t>
      </w:r>
    </w:p>
    <w:p w14:paraId="270F98AE" w14:textId="77777777" w:rsidR="00B705AD" w:rsidRPr="00B705AD" w:rsidRDefault="00B705AD" w:rsidP="00B705AD">
      <w:pPr>
        <w:pStyle w:val="EndNoteBibliography"/>
        <w:spacing w:after="0"/>
        <w:ind w:left="720" w:hanging="720"/>
      </w:pPr>
      <w:r w:rsidRPr="00B705AD">
        <w:tab/>
      </w:r>
    </w:p>
    <w:p w14:paraId="5569FA4F" w14:textId="77777777" w:rsidR="00B705AD" w:rsidRPr="00B705AD" w:rsidRDefault="00B705AD" w:rsidP="00B705AD">
      <w:pPr>
        <w:pStyle w:val="EndNoteBibliography"/>
      </w:pPr>
      <w:r w:rsidRPr="00B705AD">
        <w:t xml:space="preserve">Wiersma, J. K. (2020). "Commuting patterns and car dependency in urban regions." </w:t>
      </w:r>
      <w:r w:rsidRPr="00B705AD">
        <w:rPr>
          <w:u w:val="single"/>
        </w:rPr>
        <w:t>Journal of Transport Geography</w:t>
      </w:r>
      <w:r w:rsidRPr="00B705AD">
        <w:t xml:space="preserve"> </w:t>
      </w:r>
      <w:r w:rsidRPr="00B705AD">
        <w:rPr>
          <w:b/>
        </w:rPr>
        <w:t>84</w:t>
      </w:r>
      <w:r w:rsidRPr="00B705AD">
        <w:t>.</w:t>
      </w:r>
    </w:p>
    <w:p w14:paraId="71683525" w14:textId="77777777" w:rsidR="00B705AD" w:rsidRPr="00B705AD" w:rsidRDefault="00B705AD" w:rsidP="00B705AD">
      <w:pPr>
        <w:pStyle w:val="EndNoteBibliography"/>
        <w:spacing w:after="0"/>
        <w:ind w:left="720" w:hanging="720"/>
      </w:pPr>
      <w:r w:rsidRPr="00B705AD">
        <w:tab/>
      </w:r>
    </w:p>
    <w:p w14:paraId="36199084" w14:textId="77777777" w:rsidR="00B705AD" w:rsidRPr="00B705AD" w:rsidRDefault="00B705AD" w:rsidP="00B705AD">
      <w:pPr>
        <w:pStyle w:val="EndNoteBibliography"/>
      </w:pPr>
      <w:r w:rsidRPr="00B705AD">
        <w:t xml:space="preserve">Winters, M., et al. (2013). "Mapping bikeability: a spatial tool to support sustainable travel." </w:t>
      </w:r>
      <w:r w:rsidRPr="00B705AD">
        <w:rPr>
          <w:u w:val="single"/>
        </w:rPr>
        <w:t>Environment and Planning B: Planning and Design</w:t>
      </w:r>
      <w:r w:rsidRPr="00B705AD">
        <w:t xml:space="preserve"> </w:t>
      </w:r>
      <w:r w:rsidRPr="00B705AD">
        <w:rPr>
          <w:b/>
        </w:rPr>
        <w:t>40</w:t>
      </w:r>
      <w:r w:rsidRPr="00B705AD">
        <w:t>(5): 865-883.</w:t>
      </w:r>
    </w:p>
    <w:p w14:paraId="186D3D7D" w14:textId="77777777" w:rsidR="00B705AD" w:rsidRPr="00B705AD" w:rsidRDefault="00B705AD" w:rsidP="00B705AD">
      <w:pPr>
        <w:pStyle w:val="EndNoteBibliography"/>
        <w:spacing w:after="0"/>
        <w:ind w:left="720" w:hanging="720"/>
      </w:pPr>
      <w:r w:rsidRPr="00B705AD">
        <w:lastRenderedPageBreak/>
        <w:tab/>
      </w:r>
    </w:p>
    <w:p w14:paraId="602F8354" w14:textId="77777777" w:rsidR="00B705AD" w:rsidRPr="00B705AD" w:rsidRDefault="00B705AD" w:rsidP="00B705AD">
      <w:pPr>
        <w:pStyle w:val="EndNoteBibliography"/>
      </w:pPr>
      <w:r w:rsidRPr="00B705AD">
        <w:t xml:space="preserve">Wood, N., et al. (2018). "Pedestrian evacuation modeling to reduce vehicle use for distant tsunami evacuations in Hawaiʻi." </w:t>
      </w:r>
      <w:r w:rsidRPr="00B705AD">
        <w:rPr>
          <w:u w:val="single"/>
        </w:rPr>
        <w:t>International journal of disaster risk reduction</w:t>
      </w:r>
      <w:r w:rsidRPr="00B705AD">
        <w:t xml:space="preserve"> </w:t>
      </w:r>
      <w:r w:rsidRPr="00B705AD">
        <w:rPr>
          <w:b/>
        </w:rPr>
        <w:t>28</w:t>
      </w:r>
      <w:r w:rsidRPr="00B705AD">
        <w:t>: 271-283.</w:t>
      </w:r>
    </w:p>
    <w:p w14:paraId="0F958464" w14:textId="77777777" w:rsidR="00B705AD" w:rsidRPr="00B705AD" w:rsidRDefault="00B705AD" w:rsidP="00B705AD">
      <w:pPr>
        <w:pStyle w:val="EndNoteBibliography"/>
        <w:spacing w:after="0"/>
        <w:ind w:left="720" w:hanging="720"/>
      </w:pPr>
      <w:r w:rsidRPr="00B705AD">
        <w:tab/>
      </w:r>
    </w:p>
    <w:p w14:paraId="2A383114" w14:textId="77777777" w:rsidR="00B705AD" w:rsidRPr="00B705AD" w:rsidRDefault="00B705AD" w:rsidP="00B705AD">
      <w:pPr>
        <w:pStyle w:val="EndNoteBibliography"/>
      </w:pPr>
      <w:r w:rsidRPr="00B705AD">
        <w:t xml:space="preserve">Wu, X., et al. (2019). "Measuring the Destination Accessibility of Cycling Transfer Trips in Metro Station Areas: A Big Data Approach." </w:t>
      </w:r>
      <w:r w:rsidRPr="00B705AD">
        <w:rPr>
          <w:u w:val="single"/>
        </w:rPr>
        <w:t>Int J Environ Res Public Health</w:t>
      </w:r>
      <w:r w:rsidRPr="00B705AD">
        <w:t xml:space="preserve"> </w:t>
      </w:r>
      <w:r w:rsidRPr="00B705AD">
        <w:rPr>
          <w:b/>
        </w:rPr>
        <w:t>16</w:t>
      </w:r>
      <w:r w:rsidRPr="00B705AD">
        <w:t>(15).</w:t>
      </w:r>
    </w:p>
    <w:p w14:paraId="385988BF" w14:textId="77777777" w:rsidR="00B705AD" w:rsidRPr="00B705AD" w:rsidRDefault="00B705AD" w:rsidP="00B705AD">
      <w:pPr>
        <w:pStyle w:val="EndNoteBibliography"/>
        <w:ind w:left="720" w:hanging="720"/>
      </w:pPr>
      <w:r w:rsidRPr="00B705AD">
        <w:tab/>
        <w:t>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w:t>
      </w:r>
    </w:p>
    <w:p w14:paraId="71239BFD" w14:textId="77777777" w:rsidR="00B705AD" w:rsidRPr="00B705AD" w:rsidRDefault="00B705AD" w:rsidP="00B705AD">
      <w:pPr>
        <w:pStyle w:val="EndNoteBibliography"/>
        <w:spacing w:after="0"/>
      </w:pPr>
    </w:p>
    <w:p w14:paraId="4C37AA91" w14:textId="77777777" w:rsidR="00B705AD" w:rsidRPr="00B705AD" w:rsidRDefault="00B705AD" w:rsidP="00B705AD">
      <w:pPr>
        <w:pStyle w:val="EndNoteBibliography"/>
      </w:pPr>
      <w:r w:rsidRPr="00B705AD">
        <w:t xml:space="preserve">Yang, Y. and A. V. Diez-Roux (2012). "Walking distance by trip purpose and population subgroups." </w:t>
      </w:r>
      <w:r w:rsidRPr="00B705AD">
        <w:rPr>
          <w:u w:val="single"/>
        </w:rPr>
        <w:t>Am J Prev Med</w:t>
      </w:r>
      <w:r w:rsidRPr="00B705AD">
        <w:t xml:space="preserve"> </w:t>
      </w:r>
      <w:r w:rsidRPr="00B705AD">
        <w:rPr>
          <w:b/>
        </w:rPr>
        <w:t>43</w:t>
      </w:r>
      <w:r w:rsidRPr="00B705AD">
        <w:t>(1): 11-19.</w:t>
      </w:r>
    </w:p>
    <w:p w14:paraId="498D0468" w14:textId="77777777" w:rsidR="00B705AD" w:rsidRPr="00B705AD" w:rsidRDefault="00B705AD" w:rsidP="00B705AD">
      <w:pPr>
        <w:pStyle w:val="EndNoteBibliography"/>
        <w:ind w:left="720" w:hanging="720"/>
      </w:pPr>
      <w:r w:rsidRPr="00B705AD">
        <w:tab/>
        <w:t xml:space="preserve">BACKGROUND: Walking distance is an important concept in the fields of transportation and public health. A distance of 0.25 miles is often used as an acceptable walking distance in U.S. research studies. Overall, research on the distance and duration of walking trips for different purposes and across different population groups remains limited. PURPOSE: This study examines the prevalence of walking and distances and durations of walking trips for different purposes among U.S. residents. METHODS: The distances and durations of walking trips for different purposes across population groups were compared using nationally representative data from the 2009 National Household Travel Survey (NHTS). Distance decay functions were used to summarize the distribution of walking distances and durations for different purposes and population subgroups. Data were analyzed in 2011. RESULTS: Sixteen percent of respondents had at least one daily walking trip. The mean and median values for walking distance were 0.7 and 0.5 miles, respectively. For walking duration, the mean and median values were 14.9 and 10 minutes. About 65% of walking trips were more than 0.25 miles in distance, and about 18% of walking trips were more than 1 mile. Large variations were found among various purposes for both distance and duration. The distances and durations of walking for </w:t>
      </w:r>
      <w:r w:rsidRPr="00B705AD">
        <w:lastRenderedPageBreak/>
        <w:t>recreation were substantially longer than those for other purposes. People with lower versus higher household income walked longer distances for work but shorter distances for recreation. CONCLUSIONS: Only a small fraction of respondents walk, but trips longer than 0.25 miles are common. There is substantial variability in the distance and duration of walking trips by purpose and population subgroups. These differences have implications for developing strategies to increase physical activity through walking.</w:t>
      </w:r>
    </w:p>
    <w:p w14:paraId="06374A13" w14:textId="77777777" w:rsidR="00B705AD" w:rsidRPr="00B705AD" w:rsidRDefault="00B705AD" w:rsidP="00B705AD">
      <w:pPr>
        <w:pStyle w:val="EndNoteBibliography"/>
        <w:spacing w:after="0"/>
      </w:pPr>
    </w:p>
    <w:p w14:paraId="260D6280" w14:textId="77777777" w:rsidR="00B705AD" w:rsidRPr="00B705AD" w:rsidRDefault="00B705AD" w:rsidP="00B705AD">
      <w:pPr>
        <w:pStyle w:val="EndNoteBibliography"/>
      </w:pPr>
      <w:r w:rsidRPr="00B705AD">
        <w:t xml:space="preserve">Zacharias, J. (2001). "Pedestrian behavior pedestrian behavior and perception in urban walking environments." </w:t>
      </w:r>
      <w:r w:rsidRPr="00B705AD">
        <w:rPr>
          <w:u w:val="single"/>
        </w:rPr>
        <w:t>Journal of planning literature</w:t>
      </w:r>
      <w:r w:rsidRPr="00B705AD">
        <w:t xml:space="preserve"> </w:t>
      </w:r>
      <w:r w:rsidRPr="00B705AD">
        <w:rPr>
          <w:b/>
        </w:rPr>
        <w:t>16</w:t>
      </w:r>
      <w:r w:rsidRPr="00B705AD">
        <w:t>(1): 3-18.</w:t>
      </w:r>
    </w:p>
    <w:p w14:paraId="14788FEC" w14:textId="77777777" w:rsidR="00B705AD" w:rsidRPr="00B705AD" w:rsidRDefault="00B705AD" w:rsidP="00B705AD">
      <w:pPr>
        <w:pStyle w:val="EndNoteBibliography"/>
        <w:spacing w:after="0"/>
        <w:ind w:left="720" w:hanging="720"/>
      </w:pPr>
      <w:r w:rsidRPr="00B705AD">
        <w:tab/>
      </w:r>
    </w:p>
    <w:p w14:paraId="5C248ADC" w14:textId="77777777" w:rsidR="00B705AD" w:rsidRPr="00B705AD" w:rsidRDefault="00B705AD" w:rsidP="00B705AD">
      <w:pPr>
        <w:pStyle w:val="EndNoteBibliography"/>
      </w:pPr>
      <w:r w:rsidRPr="00B705AD">
        <w:t xml:space="preserve">Zahran, S., et al. (2008). "Cycling and walking: Explaining the spatial distribution of healthy modes of transportation in the United States." </w:t>
      </w:r>
      <w:r w:rsidRPr="00B705AD">
        <w:rPr>
          <w:u w:val="single"/>
        </w:rPr>
        <w:t>Transportation Research Part D: Transport and Environment</w:t>
      </w:r>
      <w:r w:rsidRPr="00B705AD">
        <w:t xml:space="preserve"> </w:t>
      </w:r>
      <w:r w:rsidRPr="00B705AD">
        <w:rPr>
          <w:b/>
        </w:rPr>
        <w:t>13</w:t>
      </w:r>
      <w:r w:rsidRPr="00B705AD">
        <w:t>(7): 462-470.</w:t>
      </w:r>
    </w:p>
    <w:p w14:paraId="141EC6B5" w14:textId="77777777" w:rsidR="00B705AD" w:rsidRPr="00B705AD" w:rsidRDefault="00B705AD" w:rsidP="00B705AD">
      <w:pPr>
        <w:pStyle w:val="EndNoteBibliography"/>
        <w:spacing w:after="0"/>
        <w:ind w:left="720" w:hanging="720"/>
      </w:pPr>
      <w:r w:rsidRPr="00B705AD">
        <w:tab/>
      </w:r>
    </w:p>
    <w:p w14:paraId="24DD794C" w14:textId="77777777" w:rsidR="00B705AD" w:rsidRPr="00B705AD" w:rsidRDefault="00B705AD" w:rsidP="00B705AD">
      <w:pPr>
        <w:pStyle w:val="EndNoteBibliography"/>
      </w:pPr>
      <w:r w:rsidRPr="00B705AD">
        <w:t xml:space="preserve">Zhao, F., et al. (2003). "Forecasting transit walk accessibility: Regression model alternative to buffer method." </w:t>
      </w:r>
      <w:r w:rsidRPr="00B705AD">
        <w:rPr>
          <w:u w:val="single"/>
        </w:rPr>
        <w:t>Transportation research record</w:t>
      </w:r>
      <w:r w:rsidRPr="00B705AD">
        <w:t xml:space="preserve"> </w:t>
      </w:r>
      <w:r w:rsidRPr="00B705AD">
        <w:rPr>
          <w:b/>
        </w:rPr>
        <w:t>1835</w:t>
      </w:r>
      <w:r w:rsidRPr="00B705AD">
        <w:t>(1): 34-41.</w:t>
      </w:r>
    </w:p>
    <w:p w14:paraId="451F6F60" w14:textId="77777777" w:rsidR="00B705AD" w:rsidRPr="00B705AD" w:rsidRDefault="00B705AD" w:rsidP="00B705AD">
      <w:pPr>
        <w:pStyle w:val="EndNoteBibliography"/>
        <w:spacing w:after="0"/>
        <w:ind w:left="720" w:hanging="720"/>
      </w:pPr>
      <w:r w:rsidRPr="00B705AD">
        <w:tab/>
      </w:r>
    </w:p>
    <w:p w14:paraId="69612051" w14:textId="77777777" w:rsidR="00B705AD" w:rsidRPr="00B705AD" w:rsidRDefault="00B705AD" w:rsidP="00B705AD">
      <w:pPr>
        <w:pStyle w:val="EndNoteBibliography"/>
      </w:pPr>
      <w:r w:rsidRPr="00B705AD">
        <w:t xml:space="preserve">Zielstra, D. and H. H. Hochmair (2011). "Comparative study of pedestrian accessibility to transit stations using free and proprietary network data." </w:t>
      </w:r>
      <w:r w:rsidRPr="00B705AD">
        <w:rPr>
          <w:u w:val="single"/>
        </w:rPr>
        <w:t>Transportation research record</w:t>
      </w:r>
      <w:r w:rsidRPr="00B705AD">
        <w:t xml:space="preserve"> </w:t>
      </w:r>
      <w:r w:rsidRPr="00B705AD">
        <w:rPr>
          <w:b/>
        </w:rPr>
        <w:t>2217</w:t>
      </w:r>
      <w:r w:rsidRPr="00B705AD">
        <w:t>(1): 145-152.</w:t>
      </w:r>
    </w:p>
    <w:p w14:paraId="006088E8" w14:textId="77777777" w:rsidR="00B705AD" w:rsidRPr="00B705AD" w:rsidRDefault="00B705AD" w:rsidP="00B705AD">
      <w:pPr>
        <w:pStyle w:val="EndNoteBibliography"/>
        <w:ind w:left="720" w:hanging="720"/>
      </w:pPr>
      <w:r w:rsidRPr="00B705AD">
        <w:tab/>
      </w:r>
    </w:p>
    <w:p w14:paraId="42D4EDB9" w14:textId="4E21C3C7" w:rsidR="00B62510" w:rsidRPr="00B62510" w:rsidRDefault="00053898" w:rsidP="00B705AD">
      <w:pPr>
        <w:rPr>
          <w:rFonts w:ascii="Arial" w:hAnsi="Arial" w:cs="B Nazanin"/>
          <w:lang w:val="en-US"/>
        </w:rPr>
      </w:pPr>
      <w:r>
        <w:rPr>
          <w:rFonts w:ascii="Arial" w:hAnsi="Arial" w:cs="B Nazanin"/>
          <w:lang w:val="en-US"/>
        </w:rPr>
        <w:fldChar w:fldCharType="end"/>
      </w: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 w:author="Paez, Antonio" w:date="2022-07-27T10:58:00Z" w:initials="PA">
    <w:p w14:paraId="5449F2FA" w14:textId="20E2820D" w:rsidR="00B705AD" w:rsidRDefault="00B705AD" w:rsidP="00855641">
      <w:pPr>
        <w:pStyle w:val="CommentText"/>
      </w:pPr>
      <w:r>
        <w:rPr>
          <w:rStyle w:val="CommentReference"/>
        </w:rPr>
        <w:annotationRef/>
      </w:r>
      <w:r>
        <w:rPr>
          <w:color w:val="222222"/>
        </w:rPr>
        <w:t>Millera,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B705AD" w:rsidRDefault="00B705AD" w:rsidP="00855641">
      <w:pPr>
        <w:pStyle w:val="CommentText"/>
      </w:pPr>
    </w:p>
    <w:p w14:paraId="4714C1EE" w14:textId="77777777" w:rsidR="00B705AD" w:rsidRDefault="00B705AD"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B705AD" w:rsidRDefault="00B705AD" w:rsidP="00855641">
      <w:pPr>
        <w:pStyle w:val="CommentText"/>
      </w:pPr>
    </w:p>
    <w:p w14:paraId="502A17DE" w14:textId="77777777" w:rsidR="00B705AD" w:rsidRDefault="00B705AD"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78" w:author="Paez, Antonio" w:date="2022-07-27T11:28:00Z" w:initials="PA">
    <w:p w14:paraId="3FFED314" w14:textId="77777777" w:rsidR="00B705AD" w:rsidRDefault="00B705AD">
      <w:pPr>
        <w:pStyle w:val="CommentText"/>
      </w:pPr>
      <w:r>
        <w:rPr>
          <w:rStyle w:val="CommentReference"/>
        </w:rPr>
        <w:annotationRef/>
      </w:r>
      <w:r>
        <w:t>Brown, Jeffrey R., Eric A. Morris, and Brian D. Taylor. "Planning for cars in cities: Planners, engineers, and freeways in the 20th century." </w:t>
      </w:r>
      <w:r>
        <w:rPr>
          <w:i/>
          <w:iCs/>
        </w:rPr>
        <w:t>Journal of the American Planning Association</w:t>
      </w:r>
      <w:r>
        <w:t> 75.2 (2009): 161-177.APA doi:10.1080/01944360802640016</w:t>
      </w:r>
      <w:r>
        <w:br/>
      </w:r>
    </w:p>
    <w:p w14:paraId="3E78C739" w14:textId="77777777" w:rsidR="00B705AD" w:rsidRDefault="00B705AD" w:rsidP="001623DF">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83" w:author="Paez, Antonio" w:date="2022-07-27T11:47:00Z" w:initials="PA">
    <w:p w14:paraId="0E113312" w14:textId="77777777" w:rsidR="00B705AD" w:rsidRDefault="00B705AD">
      <w:pPr>
        <w:pStyle w:val="CommentText"/>
      </w:pPr>
      <w:r>
        <w:rPr>
          <w:rStyle w:val="CommentReference"/>
        </w:rPr>
        <w:annotationRef/>
      </w:r>
      <w:r>
        <w:t xml:space="preserve">Brezina, T., Leth, U., &amp; Lemmerer, H. (2020). Mental barriers in planning for cycling. In P. Cox &amp; T. Koglin (Eds.), </w:t>
      </w:r>
      <w:r>
        <w:rPr>
          <w:i/>
          <w:iCs/>
        </w:rPr>
        <w:t>The politics of cycling infrastructure: Spaces and (in)equality</w:t>
      </w:r>
      <w:r>
        <w:t xml:space="preserve"> </w:t>
      </w:r>
      <w:r>
        <w:rPr>
          <w:i/>
          <w:iCs/>
        </w:rPr>
        <w:t xml:space="preserve">(1st ed., pp. 73–94). Bristol University Press. https://doi.org/10.2307/j.ctvvsqc63.9 </w:t>
      </w:r>
    </w:p>
    <w:p w14:paraId="44E0FC3A" w14:textId="77777777" w:rsidR="00B705AD" w:rsidRDefault="00B705AD">
      <w:pPr>
        <w:pStyle w:val="CommentText"/>
      </w:pPr>
    </w:p>
    <w:p w14:paraId="063909E0" w14:textId="77777777" w:rsidR="00B705AD" w:rsidRDefault="00B705AD">
      <w:pPr>
        <w:pStyle w:val="CommentText"/>
      </w:pPr>
      <w:r w:rsidRPr="006F6AAA">
        <w:rPr>
          <w:i/>
          <w:iCs/>
          <w:highlight w:val="yellow"/>
        </w:rPr>
        <w:t>Koglin, T. (2020</w:t>
      </w:r>
      <w:r>
        <w:rPr>
          <w:i/>
          <w:iCs/>
        </w:rPr>
        <w:t xml:space="preserve">).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B705AD" w:rsidRDefault="00B705AD">
      <w:pPr>
        <w:pStyle w:val="CommentText"/>
      </w:pPr>
    </w:p>
    <w:p w14:paraId="2799BC83" w14:textId="77777777" w:rsidR="00B705AD" w:rsidRDefault="00B705AD" w:rsidP="001623DF">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109" w:author="Paez, Antonio" w:date="2022-07-27T12:12:00Z" w:initials="PA">
    <w:p w14:paraId="5E0C32C5" w14:textId="77777777" w:rsidR="00B705AD" w:rsidRDefault="00B705AD" w:rsidP="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41" w:author="Paez, Antonio" w:date="2022-07-27T12:00:00Z" w:initials="PA">
    <w:p w14:paraId="499450CF" w14:textId="22676232" w:rsidR="00B705AD" w:rsidRDefault="00B705AD"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63" w:author="Paez, Antonio" w:date="2022-07-27T12:31:00Z" w:initials="PA">
    <w:p w14:paraId="3DB9A03F" w14:textId="77777777" w:rsidR="00B705AD" w:rsidRDefault="00B705AD">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p w14:paraId="15455E24" w14:textId="77777777" w:rsidR="00B705AD" w:rsidRDefault="00B705AD">
      <w:pPr>
        <w:pStyle w:val="CommentText"/>
      </w:pPr>
    </w:p>
    <w:p w14:paraId="165AEC05" w14:textId="77777777" w:rsidR="00B705AD" w:rsidRDefault="00B705AD" w:rsidP="001623DF">
      <w:pPr>
        <w:pStyle w:val="CommentText"/>
      </w:pPr>
      <w:r>
        <w:t xml:space="preserve">Social Exclusion Unit. (2003). </w:t>
      </w:r>
      <w:r>
        <w:rPr>
          <w:i/>
          <w:iCs/>
        </w:rPr>
        <w:t>Making the Connections: Final Report on Transportation and Social Exclusion</w:t>
      </w:r>
      <w:r>
        <w:t>. London: HMSO.</w:t>
      </w:r>
    </w:p>
  </w:comment>
  <w:comment w:id="169" w:author="Paez, Antonio" w:date="2022-07-27T12:41:00Z" w:initials="PA">
    <w:p w14:paraId="453F736F" w14:textId="77777777" w:rsidR="00B705AD" w:rsidRDefault="00B705AD" w:rsidP="001623DF">
      <w:pPr>
        <w:pStyle w:val="CommentText"/>
      </w:pPr>
      <w:r>
        <w:rPr>
          <w:rStyle w:val="CommentReference"/>
        </w:rPr>
        <w:annotationRef/>
      </w:r>
      <w:r>
        <w:t xml:space="preserve">Paez, A., Scott, D. M., &amp; Morency, C. (2012). Measuring accessibility: positive and normative implementations of various accessibility indicators. </w:t>
      </w:r>
      <w:r>
        <w:rPr>
          <w:i/>
          <w:iCs/>
        </w:rPr>
        <w:t>Journal of Transport Geography, 25</w:t>
      </w:r>
      <w:r>
        <w:t>, 141-153. doi:10.1016/j.jtrangeo.2012.03.016</w:t>
      </w:r>
    </w:p>
  </w:comment>
  <w:comment w:id="188" w:author="Paez, Antonio" w:date="2022-07-27T12:50:00Z" w:initials="PA">
    <w:p w14:paraId="1E2DC402" w14:textId="77777777" w:rsidR="00B705AD" w:rsidRDefault="00B705AD">
      <w:pPr>
        <w:pStyle w:val="CommentText"/>
      </w:pPr>
      <w:r>
        <w:rPr>
          <w:rStyle w:val="CommentReference"/>
        </w:rPr>
        <w:annotationRef/>
      </w:r>
      <w:r>
        <w:rPr>
          <w:color w:val="222222"/>
          <w:highlight w:val="white"/>
        </w:rPr>
        <w:t>Boisjoly, Geneviève, and Ahmed M. El-Geneidy. "How to get there? A critical assessment of accessibility objectives and indicators in metropolitan transportation plans." </w:t>
      </w:r>
      <w:r>
        <w:rPr>
          <w:i/>
          <w:iCs/>
          <w:color w:val="222222"/>
          <w:highlight w:val="white"/>
        </w:rPr>
        <w:t>Transport Policy</w:t>
      </w:r>
      <w:r>
        <w:rPr>
          <w:color w:val="222222"/>
          <w:highlight w:val="white"/>
        </w:rPr>
        <w:t> 55 (2017): 38-50. Doi:</w:t>
      </w:r>
      <w:r>
        <w:t xml:space="preserve"> </w:t>
      </w:r>
      <w:r>
        <w:rPr>
          <w:color w:val="222222"/>
          <w:highlight w:val="white"/>
        </w:rPr>
        <w:t>10.1016/j.tranpol.2016.12.011</w:t>
      </w:r>
    </w:p>
    <w:p w14:paraId="5CC534E0" w14:textId="77777777" w:rsidR="00B705AD" w:rsidRDefault="00B705AD">
      <w:pPr>
        <w:pStyle w:val="CommentText"/>
      </w:pPr>
    </w:p>
    <w:p w14:paraId="321354A9" w14:textId="77777777" w:rsidR="00B705AD" w:rsidRDefault="00B705AD" w:rsidP="001623DF">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95" w:author="Paez, Antonio" w:date="2022-07-27T12:56:00Z" w:initials="PA">
    <w:p w14:paraId="22040212" w14:textId="77777777" w:rsidR="00B705AD" w:rsidRDefault="00B705AD" w:rsidP="001623DF">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208" w:author="Paez, Antonio" w:date="2022-07-27T12:24:00Z" w:initials="PA">
    <w:p w14:paraId="01A9B8C3" w14:textId="77777777" w:rsidR="00B705AD" w:rsidRDefault="00B705AD">
      <w:pPr>
        <w:pStyle w:val="CommentText"/>
      </w:pPr>
      <w:r>
        <w:rPr>
          <w:rStyle w:val="CommentReference"/>
        </w:rPr>
        <w:annotationRef/>
      </w:r>
      <w:r>
        <w:rPr>
          <w:color w:val="222222"/>
        </w:rPr>
        <w:t>Páez,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B705AD" w:rsidRDefault="00B705AD">
      <w:pPr>
        <w:pStyle w:val="CommentText"/>
      </w:pPr>
    </w:p>
    <w:p w14:paraId="1580A896" w14:textId="77777777" w:rsidR="00B705AD" w:rsidRDefault="00B705AD">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B705AD" w:rsidRDefault="00B705AD">
      <w:pPr>
        <w:pStyle w:val="CommentText"/>
      </w:pPr>
    </w:p>
    <w:p w14:paraId="0975BAE1" w14:textId="77777777" w:rsidR="00B705AD" w:rsidRDefault="00B705AD" w:rsidP="001623D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221" w:author="Paez, Antonio" w:date="2022-07-27T13:18:00Z" w:initials="PA">
    <w:p w14:paraId="39181EA8" w14:textId="77777777" w:rsidR="00B705AD" w:rsidRDefault="00B705AD">
      <w:pPr>
        <w:pStyle w:val="CommentText"/>
      </w:pPr>
      <w:r>
        <w:rPr>
          <w:rStyle w:val="CommentReference"/>
        </w:rPr>
        <w:annotationRef/>
      </w:r>
      <w:r>
        <w:rPr>
          <w:color w:val="222222"/>
        </w:rPr>
        <w:t>Arranz-López,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B705AD" w:rsidRDefault="00B705AD">
      <w:pPr>
        <w:pStyle w:val="CommentText"/>
      </w:pPr>
    </w:p>
    <w:p w14:paraId="1F8DC8FB" w14:textId="77777777" w:rsidR="00B705AD" w:rsidRDefault="00B705AD">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B705AD" w:rsidRDefault="00B705AD">
      <w:pPr>
        <w:pStyle w:val="CommentText"/>
      </w:pPr>
    </w:p>
    <w:p w14:paraId="22499A69" w14:textId="77777777" w:rsidR="00B705AD" w:rsidRDefault="00B705AD">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B705AD" w:rsidRDefault="00B705AD">
      <w:pPr>
        <w:pStyle w:val="CommentText"/>
      </w:pPr>
    </w:p>
    <w:p w14:paraId="47544576" w14:textId="77777777" w:rsidR="00B705AD" w:rsidRDefault="00B705AD" w:rsidP="001623DF">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333" w:author="Paez, Antonio" w:date="2022-07-27T13:50:00Z" w:initials="PA">
    <w:p w14:paraId="59B3A001" w14:textId="77777777" w:rsidR="00B705AD" w:rsidRDefault="00B705AD" w:rsidP="001623DF">
      <w:pPr>
        <w:pStyle w:val="CommentText"/>
      </w:pPr>
      <w:bookmarkStart w:id="336" w:name="_Hlk115094003"/>
      <w:r>
        <w:rPr>
          <w:rStyle w:val="CommentReference"/>
        </w:rPr>
        <w:annotationRef/>
      </w:r>
      <w:r>
        <w:t>Begin this section with a more general background on accessibility before zooming into active travel-based accessibility</w:t>
      </w:r>
    </w:p>
    <w:bookmarkEnd w:id="336"/>
  </w:comment>
  <w:comment w:id="247" w:author="Paez, Antonio" w:date="2022-07-26T13:55:00Z" w:initials="PA">
    <w:p w14:paraId="1D8CDC79" w14:textId="2607522B" w:rsidR="00B705AD" w:rsidRDefault="00B705AD" w:rsidP="001623DF">
      <w:pPr>
        <w:pStyle w:val="CommentText"/>
      </w:pPr>
      <w:r>
        <w:rPr>
          <w:rStyle w:val="CommentReference"/>
        </w:rPr>
        <w:annotationRef/>
      </w:r>
      <w:r>
        <w:t>This idea needs to be developed more fully.</w:t>
      </w:r>
    </w:p>
  </w:comment>
  <w:comment w:id="361" w:author="Paez, Antonio" w:date="2022-07-28T10:25:00Z" w:initials="PA">
    <w:p w14:paraId="7131F4F7" w14:textId="77777777" w:rsidR="00B705AD" w:rsidRDefault="00B705AD" w:rsidP="001623DF">
      <w:pPr>
        <w:pStyle w:val="CommentText"/>
      </w:pPr>
      <w:r>
        <w:rPr>
          <w:rStyle w:val="CommentReference"/>
        </w:rPr>
        <w:annotationRef/>
      </w:r>
      <w:r>
        <w:t>These methods are fairly general and where not developed specifically for active travel.</w:t>
      </w:r>
    </w:p>
  </w:comment>
  <w:comment w:id="378" w:author="Paez, Antonio" w:date="2022-07-28T10:43:00Z" w:initials="PA">
    <w:p w14:paraId="0AADD70B" w14:textId="77777777" w:rsidR="00B705AD" w:rsidRDefault="00B705AD" w:rsidP="001623DF">
      <w:pPr>
        <w:pStyle w:val="CommentText"/>
      </w:pPr>
      <w:r>
        <w:rPr>
          <w:rStyle w:val="CommentReference"/>
        </w:rPr>
        <w:annotationRef/>
      </w:r>
      <w:r>
        <w:t xml:space="preserve">Not for individuals, in fact these measures are typically insensitive to the characteristics of individuals </w:t>
      </w:r>
    </w:p>
  </w:comment>
  <w:comment w:id="387" w:author="Paez, Antonio" w:date="2022-07-28T10:26:00Z" w:initials="PA">
    <w:p w14:paraId="0543EE8D" w14:textId="77777777" w:rsidR="00B705AD" w:rsidRDefault="00B705AD"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390" w:author="Paez, Antonio" w:date="2022-07-28T10:57:00Z" w:initials="PA">
    <w:p w14:paraId="588E23A0" w14:textId="77777777" w:rsidR="00B705AD" w:rsidRDefault="00B705AD" w:rsidP="001623DF">
      <w:pPr>
        <w:pStyle w:val="CommentText"/>
      </w:pPr>
      <w:r>
        <w:rPr>
          <w:rStyle w:val="CommentReference"/>
        </w:rPr>
        <w:annotationRef/>
      </w:r>
      <w:r>
        <w:t>Write this in equation form: one equation for individual-based and one for place-based with the restriction mentioned</w:t>
      </w:r>
    </w:p>
  </w:comment>
  <w:comment w:id="420" w:author="Paez, Antonio" w:date="2022-07-26T13:57:00Z" w:initials="PA">
    <w:p w14:paraId="5F9AF7BC" w14:textId="1AF4FECE" w:rsidR="00B705AD" w:rsidRDefault="00B705AD" w:rsidP="001623DF">
      <w:pPr>
        <w:pStyle w:val="CommentText"/>
      </w:pPr>
      <w:r>
        <w:rPr>
          <w:rStyle w:val="CommentReference"/>
        </w:rPr>
        <w:annotationRef/>
      </w:r>
      <w:r>
        <w:t>According to whom?</w:t>
      </w:r>
    </w:p>
  </w:comment>
  <w:comment w:id="427" w:author="Paez, Antonio" w:date="2022-07-26T13:55:00Z" w:initials="PA">
    <w:p w14:paraId="73481AAD" w14:textId="77777777" w:rsidR="00B705AD" w:rsidRDefault="00B705AD"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428" w:author="Mahdis Moghadasi" w:date="2022-09-28T10:28:00Z" w:initials="MM">
    <w:p w14:paraId="43D23E76" w14:textId="601D33D6" w:rsidR="00B705AD" w:rsidRDefault="00B705AD">
      <w:pPr>
        <w:pStyle w:val="CommentText"/>
      </w:pPr>
      <w:r>
        <w:rPr>
          <w:rStyle w:val="CommentReference"/>
        </w:rPr>
        <w:annotationRef/>
      </w:r>
      <w:r>
        <w:t>We discussed about these differences in Introduction</w:t>
      </w:r>
    </w:p>
  </w:comment>
  <w:comment w:id="451" w:author="Paez, Antonio" w:date="2022-07-27T14:03:00Z" w:initials="PA">
    <w:p w14:paraId="37F12706" w14:textId="77777777" w:rsidR="00B705AD" w:rsidRDefault="00B705AD">
      <w:pPr>
        <w:pStyle w:val="CommentText"/>
      </w:pPr>
      <w:r>
        <w:rPr>
          <w:rStyle w:val="CommentReference"/>
        </w:rPr>
        <w:annotationRef/>
      </w:r>
      <w:r>
        <w:rPr>
          <w:color w:val="2E2E2E"/>
        </w:rPr>
        <w:t xml:space="preserve">Please read this paper: </w:t>
      </w:r>
      <w:r>
        <w:t xml:space="preserve">Romero, O., &amp; Abelló, A. (2010). A framework for multidimensional design of data warehouses from ontologies. </w:t>
      </w:r>
      <w:r>
        <w:rPr>
          <w:i/>
          <w:iCs/>
        </w:rPr>
        <w:t>Data &amp; Knowledge Engineering, 69</w:t>
      </w:r>
      <w:r>
        <w:t>(11), 1138-1157. doi:10.1016/j.datak.2010.07.007</w:t>
      </w:r>
    </w:p>
    <w:p w14:paraId="3972DFC8" w14:textId="77777777" w:rsidR="00B705AD" w:rsidRDefault="00B705AD">
      <w:pPr>
        <w:pStyle w:val="CommentText"/>
      </w:pPr>
    </w:p>
    <w:p w14:paraId="06FFC3E4" w14:textId="77777777" w:rsidR="00B705AD" w:rsidRDefault="00B705AD">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B705AD" w:rsidRDefault="00B705AD">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B705AD" w:rsidRDefault="00B705AD">
      <w:pPr>
        <w:pStyle w:val="CommentText"/>
      </w:pPr>
      <w:r>
        <w:rPr>
          <w:color w:val="538135"/>
        </w:rPr>
        <w:t>•</w:t>
      </w:r>
    </w:p>
    <w:p w14:paraId="3C96FF6E" w14:textId="77777777" w:rsidR="00B705AD" w:rsidRDefault="00B705AD">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B705AD" w:rsidRDefault="00B705AD">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B705AD" w:rsidRDefault="00B705AD">
      <w:pPr>
        <w:pStyle w:val="CommentText"/>
      </w:pPr>
    </w:p>
    <w:p w14:paraId="5B34AD59" w14:textId="77777777" w:rsidR="00B705AD" w:rsidRDefault="00B705AD">
      <w:pPr>
        <w:pStyle w:val="CommentText"/>
      </w:pPr>
      <w:r>
        <w:rPr>
          <w:color w:val="538135"/>
        </w:rPr>
        <w:t>•</w:t>
      </w:r>
    </w:p>
    <w:p w14:paraId="453D0137" w14:textId="77777777" w:rsidR="00B705AD" w:rsidRDefault="00B705AD" w:rsidP="001623DF">
      <w:pPr>
        <w:pStyle w:val="CommentText"/>
      </w:pPr>
      <w:r>
        <w:rPr>
          <w:color w:val="538135"/>
        </w:rPr>
        <w:t>Finally, once requirements are clear, we automatically create the data warehouse conceptual schema according to them, and the multidimensional knowledge extracted from the sources.</w:t>
      </w:r>
    </w:p>
  </w:comment>
  <w:comment w:id="454" w:author="Mahdis Moghadasi" w:date="2022-07-04T09:27:00Z" w:initials="MM">
    <w:p w14:paraId="5EDCC819" w14:textId="6DF33ECE" w:rsidR="00B705AD" w:rsidRDefault="00B705AD">
      <w:pPr>
        <w:pStyle w:val="CommentText"/>
      </w:pPr>
      <w:r>
        <w:rPr>
          <w:rStyle w:val="CommentReference"/>
        </w:rPr>
        <w:annotationRef/>
      </w:r>
      <w:r>
        <w:t>How did you 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A17DE" w15:done="1"/>
  <w15:commentEx w15:paraId="3E78C739" w15:done="1"/>
  <w15:commentEx w15:paraId="2799BC83" w15:done="1"/>
  <w15:commentEx w15:paraId="5E0C32C5" w15:done="1"/>
  <w15:commentEx w15:paraId="499450CF" w15:done="1"/>
  <w15:commentEx w15:paraId="165AEC05" w15:done="1"/>
  <w15:commentEx w15:paraId="453F736F" w15:done="0"/>
  <w15:commentEx w15:paraId="321354A9" w15:done="0"/>
  <w15:commentEx w15:paraId="22040212" w15:done="0"/>
  <w15:commentEx w15:paraId="0975BAE1" w15:done="0"/>
  <w15:commentEx w15:paraId="47544576" w15:done="0"/>
  <w15:commentEx w15:paraId="59B3A001" w15:done="1"/>
  <w15:commentEx w15:paraId="1D8CDC79" w15:done="0"/>
  <w15:commentEx w15:paraId="7131F4F7" w15:done="0"/>
  <w15:commentEx w15:paraId="0AADD70B" w15:done="0"/>
  <w15:commentEx w15:paraId="0543EE8D" w15:done="1"/>
  <w15:commentEx w15:paraId="588E23A0" w15:done="0"/>
  <w15:commentEx w15:paraId="5F9AF7BC" w15:done="1"/>
  <w15:commentEx w15:paraId="73481AAD" w15:done="0"/>
  <w15:commentEx w15:paraId="43D23E76" w15:paraIdParent="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DEA063" w16cex:dateUtc="2022-09-28T14:28: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3D23E76" w16cid:durableId="26DEA063"/>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8D866" w14:textId="77777777" w:rsidR="006574B5" w:rsidRDefault="006574B5" w:rsidP="00396570">
      <w:pPr>
        <w:spacing w:after="0" w:line="240" w:lineRule="auto"/>
      </w:pPr>
      <w:r>
        <w:separator/>
      </w:r>
    </w:p>
  </w:endnote>
  <w:endnote w:type="continuationSeparator" w:id="0">
    <w:p w14:paraId="296F9DB7" w14:textId="77777777" w:rsidR="006574B5" w:rsidRDefault="006574B5"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800D">
    <w:altName w:val="Cambria"/>
    <w:panose1 w:val="00000000000000000000"/>
    <w:charset w:val="00"/>
    <w:family w:val="roman"/>
    <w:notTrueType/>
    <w:pitch w:val="default"/>
    <w:sig w:usb0="00000003" w:usb1="00000000" w:usb2="00000000" w:usb3="00000000" w:csb0="00000001" w:csb1="00000000"/>
  </w:font>
  <w:font w:name="AdvP4C4E59">
    <w:altName w:val="Calibri"/>
    <w:panose1 w:val="00000000000000000000"/>
    <w:charset w:val="00"/>
    <w:family w:val="auto"/>
    <w:notTrueType/>
    <w:pitch w:val="default"/>
    <w:sig w:usb0="00000003" w:usb1="00000000" w:usb2="00000000" w:usb3="00000000" w:csb0="00000001" w:csb1="00000000"/>
  </w:font>
  <w:font w:name="AdvOT987ad488">
    <w:altName w:val="Cambria"/>
    <w:panose1 w:val="00000000000000000000"/>
    <w:charset w:val="00"/>
    <w:family w:val="roman"/>
    <w:notTrueType/>
    <w:pitch w:val="default"/>
    <w:sig w:usb0="00000003" w:usb1="00000000" w:usb2="00000000" w:usb3="00000000" w:csb0="00000001" w:csb1="00000000"/>
  </w:font>
  <w:font w:name="AdvT001">
    <w:altName w:val="Calibri"/>
    <w:panose1 w:val="00000000000000000000"/>
    <w:charset w:val="00"/>
    <w:family w:val="auto"/>
    <w:notTrueType/>
    <w:pitch w:val="default"/>
    <w:sig w:usb0="00000003" w:usb1="00000000" w:usb2="00000000" w:usb3="00000000" w:csb0="00000001" w:csb1="00000000"/>
  </w:font>
  <w:font w:name="AdvT00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3391A" w14:textId="77777777" w:rsidR="006574B5" w:rsidRDefault="006574B5" w:rsidP="00396570">
      <w:pPr>
        <w:spacing w:after="0" w:line="240" w:lineRule="auto"/>
      </w:pPr>
      <w:r>
        <w:separator/>
      </w:r>
    </w:p>
  </w:footnote>
  <w:footnote w:type="continuationSeparator" w:id="0">
    <w:p w14:paraId="773BD9A9" w14:textId="77777777" w:rsidR="006574B5" w:rsidRDefault="006574B5" w:rsidP="00396570">
      <w:pPr>
        <w:spacing w:after="0" w:line="240" w:lineRule="auto"/>
      </w:pPr>
      <w:r>
        <w:continuationSeparator/>
      </w:r>
    </w:p>
  </w:footnote>
  <w:footnote w:id="1">
    <w:p w14:paraId="2F45B443" w14:textId="77777777" w:rsidR="00B705AD" w:rsidRDefault="00B705AD"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B705AD" w:rsidRPr="000A56DC" w:rsidRDefault="00B705AD"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a distance of 10- to 15-min walk (i.e. _1–1.6 km) as a neighborhood scale.</w:t>
      </w:r>
    </w:p>
    <w:p w14:paraId="41A887ED" w14:textId="77777777" w:rsidR="00B705AD" w:rsidRDefault="00B705AD"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0"/>
  </w:num>
  <w:num w:numId="3">
    <w:abstractNumId w:val="16"/>
  </w:num>
  <w:num w:numId="4">
    <w:abstractNumId w:val="26"/>
  </w:num>
  <w:num w:numId="5">
    <w:abstractNumId w:val="4"/>
  </w:num>
  <w:num w:numId="6">
    <w:abstractNumId w:val="25"/>
  </w:num>
  <w:num w:numId="7">
    <w:abstractNumId w:val="42"/>
  </w:num>
  <w:num w:numId="8">
    <w:abstractNumId w:val="7"/>
  </w:num>
  <w:num w:numId="9">
    <w:abstractNumId w:val="40"/>
  </w:num>
  <w:num w:numId="10">
    <w:abstractNumId w:val="24"/>
  </w:num>
  <w:num w:numId="11">
    <w:abstractNumId w:val="10"/>
  </w:num>
  <w:num w:numId="12">
    <w:abstractNumId w:val="5"/>
  </w:num>
  <w:num w:numId="13">
    <w:abstractNumId w:val="21"/>
  </w:num>
  <w:num w:numId="14">
    <w:abstractNumId w:val="23"/>
  </w:num>
  <w:num w:numId="15">
    <w:abstractNumId w:val="31"/>
  </w:num>
  <w:num w:numId="16">
    <w:abstractNumId w:val="8"/>
  </w:num>
  <w:num w:numId="17">
    <w:abstractNumId w:val="38"/>
  </w:num>
  <w:num w:numId="18">
    <w:abstractNumId w:val="12"/>
  </w:num>
  <w:num w:numId="19">
    <w:abstractNumId w:val="19"/>
  </w:num>
  <w:num w:numId="20">
    <w:abstractNumId w:val="41"/>
  </w:num>
  <w:num w:numId="21">
    <w:abstractNumId w:val="22"/>
  </w:num>
  <w:num w:numId="22">
    <w:abstractNumId w:val="34"/>
  </w:num>
  <w:num w:numId="23">
    <w:abstractNumId w:val="35"/>
  </w:num>
  <w:num w:numId="24">
    <w:abstractNumId w:val="39"/>
  </w:num>
  <w:num w:numId="25">
    <w:abstractNumId w:val="33"/>
  </w:num>
  <w:num w:numId="26">
    <w:abstractNumId w:val="17"/>
  </w:num>
  <w:num w:numId="27">
    <w:abstractNumId w:val="43"/>
  </w:num>
  <w:num w:numId="28">
    <w:abstractNumId w:val="2"/>
  </w:num>
  <w:num w:numId="29">
    <w:abstractNumId w:val="14"/>
  </w:num>
  <w:num w:numId="30">
    <w:abstractNumId w:val="36"/>
  </w:num>
  <w:num w:numId="31">
    <w:abstractNumId w:val="0"/>
  </w:num>
  <w:num w:numId="32">
    <w:abstractNumId w:val="44"/>
  </w:num>
  <w:num w:numId="33">
    <w:abstractNumId w:val="6"/>
  </w:num>
  <w:num w:numId="34">
    <w:abstractNumId w:val="28"/>
  </w:num>
  <w:num w:numId="35">
    <w:abstractNumId w:val="15"/>
  </w:num>
  <w:num w:numId="36">
    <w:abstractNumId w:val="1"/>
  </w:num>
  <w:num w:numId="37">
    <w:abstractNumId w:val="3"/>
  </w:num>
  <w:num w:numId="38">
    <w:abstractNumId w:val="18"/>
  </w:num>
  <w:num w:numId="39">
    <w:abstractNumId w:val="37"/>
  </w:num>
  <w:num w:numId="40">
    <w:abstractNumId w:val="11"/>
  </w:num>
  <w:num w:numId="41">
    <w:abstractNumId w:val="29"/>
  </w:num>
  <w:num w:numId="42">
    <w:abstractNumId w:val="13"/>
  </w:num>
  <w:num w:numId="43">
    <w:abstractNumId w:val="9"/>
  </w:num>
  <w:num w:numId="44">
    <w:abstractNumId w:val="32"/>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9ftddjtvzdfe9p0vp20suxtzdwfsv2ep2&quot;&gt;Data Need Report&lt;record-ids&gt;&lt;item&gt;3&lt;/item&gt;&lt;item&gt;4&lt;/item&gt;&lt;item&gt;9&lt;/item&gt;&lt;item&gt;12&lt;/item&gt;&lt;item&gt;14&lt;/item&gt;&lt;item&gt;16&lt;/item&gt;&lt;item&gt;21&lt;/item&gt;&lt;item&gt;25&lt;/item&gt;&lt;item&gt;28&lt;/item&gt;&lt;item&gt;29&lt;/item&gt;&lt;item&gt;32&lt;/item&gt;&lt;item&gt;38&lt;/item&gt;&lt;item&gt;39&lt;/item&gt;&lt;item&gt;47&lt;/item&gt;&lt;item&gt;48&lt;/item&gt;&lt;item&gt;49&lt;/item&gt;&lt;item&gt;51&lt;/item&gt;&lt;item&gt;61&lt;/item&gt;&lt;item&gt;63&lt;/item&gt;&lt;item&gt;64&lt;/item&gt;&lt;item&gt;69&lt;/item&gt;&lt;item&gt;91&lt;/item&gt;&lt;item&gt;92&lt;/item&gt;&lt;item&gt;97&lt;/item&gt;&lt;item&gt;105&lt;/item&gt;&lt;item&gt;107&lt;/item&gt;&lt;item&gt;109&lt;/item&gt;&lt;item&gt;111&lt;/item&gt;&lt;item&gt;114&lt;/item&gt;&lt;item&gt;124&lt;/item&gt;&lt;item&gt;129&lt;/item&gt;&lt;item&gt;153&lt;/item&gt;&lt;item&gt;159&lt;/item&gt;&lt;item&gt;176&lt;/item&gt;&lt;item&gt;179&lt;/item&gt;&lt;item&gt;181&lt;/item&gt;&lt;item&gt;185&lt;/item&gt;&lt;item&gt;187&lt;/item&gt;&lt;/record-ids&gt;&lt;/item&gt;&lt;/Libraries&gt;"/>
  </w:docVars>
  <w:rsids>
    <w:rsidRoot w:val="00CA49FC"/>
    <w:rsid w:val="0000282A"/>
    <w:rsid w:val="000028FD"/>
    <w:rsid w:val="00003C22"/>
    <w:rsid w:val="00004AB9"/>
    <w:rsid w:val="00005A2B"/>
    <w:rsid w:val="000061DF"/>
    <w:rsid w:val="00006FE1"/>
    <w:rsid w:val="00011EDF"/>
    <w:rsid w:val="00012493"/>
    <w:rsid w:val="00012D7F"/>
    <w:rsid w:val="00013A80"/>
    <w:rsid w:val="00014D2E"/>
    <w:rsid w:val="0001505E"/>
    <w:rsid w:val="00015443"/>
    <w:rsid w:val="00015B41"/>
    <w:rsid w:val="00016CF0"/>
    <w:rsid w:val="00017BF9"/>
    <w:rsid w:val="00025D17"/>
    <w:rsid w:val="00027017"/>
    <w:rsid w:val="00027221"/>
    <w:rsid w:val="00027DBD"/>
    <w:rsid w:val="00030D66"/>
    <w:rsid w:val="0003121A"/>
    <w:rsid w:val="00031AF3"/>
    <w:rsid w:val="00032199"/>
    <w:rsid w:val="000325BE"/>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898"/>
    <w:rsid w:val="00053B5E"/>
    <w:rsid w:val="000564F3"/>
    <w:rsid w:val="00056843"/>
    <w:rsid w:val="0006028A"/>
    <w:rsid w:val="000602E6"/>
    <w:rsid w:val="000606D8"/>
    <w:rsid w:val="00061327"/>
    <w:rsid w:val="00062FBB"/>
    <w:rsid w:val="00063BBB"/>
    <w:rsid w:val="00063D9D"/>
    <w:rsid w:val="000660D5"/>
    <w:rsid w:val="00070E3C"/>
    <w:rsid w:val="00071B28"/>
    <w:rsid w:val="000738E4"/>
    <w:rsid w:val="00073C31"/>
    <w:rsid w:val="00076125"/>
    <w:rsid w:val="00077427"/>
    <w:rsid w:val="00077C75"/>
    <w:rsid w:val="000830DA"/>
    <w:rsid w:val="000840F8"/>
    <w:rsid w:val="0008422D"/>
    <w:rsid w:val="00085E42"/>
    <w:rsid w:val="00087B98"/>
    <w:rsid w:val="00090FE5"/>
    <w:rsid w:val="0009171A"/>
    <w:rsid w:val="00091D48"/>
    <w:rsid w:val="00092960"/>
    <w:rsid w:val="00092BF7"/>
    <w:rsid w:val="00093503"/>
    <w:rsid w:val="00094272"/>
    <w:rsid w:val="00094B99"/>
    <w:rsid w:val="000955DC"/>
    <w:rsid w:val="0009644A"/>
    <w:rsid w:val="000A05A5"/>
    <w:rsid w:val="000A56B8"/>
    <w:rsid w:val="000A7400"/>
    <w:rsid w:val="000A7EB0"/>
    <w:rsid w:val="000B2B61"/>
    <w:rsid w:val="000B2EEA"/>
    <w:rsid w:val="000B49A6"/>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E6EC2"/>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0901"/>
    <w:rsid w:val="00112D06"/>
    <w:rsid w:val="001139A4"/>
    <w:rsid w:val="0011463A"/>
    <w:rsid w:val="001153D4"/>
    <w:rsid w:val="00116E2A"/>
    <w:rsid w:val="00117303"/>
    <w:rsid w:val="0012187C"/>
    <w:rsid w:val="00126724"/>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4698"/>
    <w:rsid w:val="00155772"/>
    <w:rsid w:val="00161BFD"/>
    <w:rsid w:val="001623DF"/>
    <w:rsid w:val="001624F4"/>
    <w:rsid w:val="0016377C"/>
    <w:rsid w:val="00167966"/>
    <w:rsid w:val="001705EE"/>
    <w:rsid w:val="00171741"/>
    <w:rsid w:val="0017188F"/>
    <w:rsid w:val="00171DAC"/>
    <w:rsid w:val="00174016"/>
    <w:rsid w:val="0017495B"/>
    <w:rsid w:val="001756BA"/>
    <w:rsid w:val="00175CE8"/>
    <w:rsid w:val="00180B62"/>
    <w:rsid w:val="0018324C"/>
    <w:rsid w:val="00183708"/>
    <w:rsid w:val="001848A5"/>
    <w:rsid w:val="0018532F"/>
    <w:rsid w:val="00186330"/>
    <w:rsid w:val="00186AAB"/>
    <w:rsid w:val="00190107"/>
    <w:rsid w:val="001902F4"/>
    <w:rsid w:val="0019053B"/>
    <w:rsid w:val="00190B30"/>
    <w:rsid w:val="0019125C"/>
    <w:rsid w:val="00192ED8"/>
    <w:rsid w:val="0019303D"/>
    <w:rsid w:val="00194897"/>
    <w:rsid w:val="001A21C9"/>
    <w:rsid w:val="001A323E"/>
    <w:rsid w:val="001A4BC7"/>
    <w:rsid w:val="001A54A6"/>
    <w:rsid w:val="001B0951"/>
    <w:rsid w:val="001B30FB"/>
    <w:rsid w:val="001B351B"/>
    <w:rsid w:val="001B3FDC"/>
    <w:rsid w:val="001B532D"/>
    <w:rsid w:val="001B5753"/>
    <w:rsid w:val="001B5775"/>
    <w:rsid w:val="001B6F28"/>
    <w:rsid w:val="001C0F24"/>
    <w:rsid w:val="001C42F3"/>
    <w:rsid w:val="001C43E9"/>
    <w:rsid w:val="001C60EB"/>
    <w:rsid w:val="001C64D4"/>
    <w:rsid w:val="001D1A48"/>
    <w:rsid w:val="001D3985"/>
    <w:rsid w:val="001D6B58"/>
    <w:rsid w:val="001E0519"/>
    <w:rsid w:val="001E13CE"/>
    <w:rsid w:val="001E33BC"/>
    <w:rsid w:val="001E34C4"/>
    <w:rsid w:val="001E5139"/>
    <w:rsid w:val="001E642A"/>
    <w:rsid w:val="001F12CB"/>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5D10"/>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77A"/>
    <w:rsid w:val="00264894"/>
    <w:rsid w:val="0026559D"/>
    <w:rsid w:val="00266433"/>
    <w:rsid w:val="00267A3E"/>
    <w:rsid w:val="00270969"/>
    <w:rsid w:val="00274156"/>
    <w:rsid w:val="00276C21"/>
    <w:rsid w:val="00280F0E"/>
    <w:rsid w:val="00282B07"/>
    <w:rsid w:val="00283C27"/>
    <w:rsid w:val="00284647"/>
    <w:rsid w:val="00284C58"/>
    <w:rsid w:val="00284F01"/>
    <w:rsid w:val="0028732C"/>
    <w:rsid w:val="00290096"/>
    <w:rsid w:val="00290135"/>
    <w:rsid w:val="002909A9"/>
    <w:rsid w:val="00291F19"/>
    <w:rsid w:val="00291F63"/>
    <w:rsid w:val="00292E9E"/>
    <w:rsid w:val="00297900"/>
    <w:rsid w:val="002A029B"/>
    <w:rsid w:val="002A78DF"/>
    <w:rsid w:val="002B3B26"/>
    <w:rsid w:val="002B52A8"/>
    <w:rsid w:val="002B5A49"/>
    <w:rsid w:val="002B633F"/>
    <w:rsid w:val="002B6C67"/>
    <w:rsid w:val="002C2B4F"/>
    <w:rsid w:val="002C3B78"/>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2F5ABB"/>
    <w:rsid w:val="003017D8"/>
    <w:rsid w:val="00302230"/>
    <w:rsid w:val="003033B7"/>
    <w:rsid w:val="003046EF"/>
    <w:rsid w:val="0031061A"/>
    <w:rsid w:val="00312A5D"/>
    <w:rsid w:val="00313515"/>
    <w:rsid w:val="0031398B"/>
    <w:rsid w:val="00314458"/>
    <w:rsid w:val="00315CDD"/>
    <w:rsid w:val="00316476"/>
    <w:rsid w:val="00316DE1"/>
    <w:rsid w:val="00321F27"/>
    <w:rsid w:val="00326582"/>
    <w:rsid w:val="00326CC1"/>
    <w:rsid w:val="00327F18"/>
    <w:rsid w:val="003310BB"/>
    <w:rsid w:val="0033149F"/>
    <w:rsid w:val="0033187A"/>
    <w:rsid w:val="003325AF"/>
    <w:rsid w:val="00335556"/>
    <w:rsid w:val="0033582D"/>
    <w:rsid w:val="0033713B"/>
    <w:rsid w:val="00337E70"/>
    <w:rsid w:val="0034033B"/>
    <w:rsid w:val="00340A4E"/>
    <w:rsid w:val="003413FF"/>
    <w:rsid w:val="00341FEC"/>
    <w:rsid w:val="0034256E"/>
    <w:rsid w:val="003457D7"/>
    <w:rsid w:val="00347D8D"/>
    <w:rsid w:val="00351F22"/>
    <w:rsid w:val="00351FA7"/>
    <w:rsid w:val="00356AC7"/>
    <w:rsid w:val="00361B79"/>
    <w:rsid w:val="003655D8"/>
    <w:rsid w:val="00372405"/>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2011"/>
    <w:rsid w:val="003A2F5F"/>
    <w:rsid w:val="003A559E"/>
    <w:rsid w:val="003A72C6"/>
    <w:rsid w:val="003B1CC6"/>
    <w:rsid w:val="003B251C"/>
    <w:rsid w:val="003B3B3D"/>
    <w:rsid w:val="003B4E70"/>
    <w:rsid w:val="003B60B0"/>
    <w:rsid w:val="003B7735"/>
    <w:rsid w:val="003C015B"/>
    <w:rsid w:val="003C06C6"/>
    <w:rsid w:val="003C132D"/>
    <w:rsid w:val="003C1D29"/>
    <w:rsid w:val="003C2A35"/>
    <w:rsid w:val="003C4675"/>
    <w:rsid w:val="003C478B"/>
    <w:rsid w:val="003C4EC5"/>
    <w:rsid w:val="003C7A89"/>
    <w:rsid w:val="003D0137"/>
    <w:rsid w:val="003D088C"/>
    <w:rsid w:val="003D1470"/>
    <w:rsid w:val="003D2917"/>
    <w:rsid w:val="003D2F42"/>
    <w:rsid w:val="003D338C"/>
    <w:rsid w:val="003D6098"/>
    <w:rsid w:val="003D79B8"/>
    <w:rsid w:val="003E047B"/>
    <w:rsid w:val="003E2112"/>
    <w:rsid w:val="003E295A"/>
    <w:rsid w:val="003F4488"/>
    <w:rsid w:val="003F5405"/>
    <w:rsid w:val="003F797B"/>
    <w:rsid w:val="0040094B"/>
    <w:rsid w:val="00400BD6"/>
    <w:rsid w:val="004016F8"/>
    <w:rsid w:val="00402C59"/>
    <w:rsid w:val="00403A69"/>
    <w:rsid w:val="004040B6"/>
    <w:rsid w:val="004054C9"/>
    <w:rsid w:val="00406115"/>
    <w:rsid w:val="0040697A"/>
    <w:rsid w:val="00407BD2"/>
    <w:rsid w:val="00410C93"/>
    <w:rsid w:val="00415131"/>
    <w:rsid w:val="004157FF"/>
    <w:rsid w:val="00416BF9"/>
    <w:rsid w:val="00417BB5"/>
    <w:rsid w:val="00420036"/>
    <w:rsid w:val="00421E09"/>
    <w:rsid w:val="00423ACF"/>
    <w:rsid w:val="0042667C"/>
    <w:rsid w:val="004266B5"/>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3BD"/>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39"/>
    <w:rsid w:val="004A4D87"/>
    <w:rsid w:val="004A51AD"/>
    <w:rsid w:val="004A5DB1"/>
    <w:rsid w:val="004A602C"/>
    <w:rsid w:val="004A666C"/>
    <w:rsid w:val="004B2E22"/>
    <w:rsid w:val="004B593D"/>
    <w:rsid w:val="004B5BA2"/>
    <w:rsid w:val="004B5F12"/>
    <w:rsid w:val="004B6B63"/>
    <w:rsid w:val="004B6D6C"/>
    <w:rsid w:val="004C2E14"/>
    <w:rsid w:val="004C7D8D"/>
    <w:rsid w:val="004D263E"/>
    <w:rsid w:val="004D552C"/>
    <w:rsid w:val="004D584D"/>
    <w:rsid w:val="004D7543"/>
    <w:rsid w:val="004D782D"/>
    <w:rsid w:val="004E3B96"/>
    <w:rsid w:val="004E6E4B"/>
    <w:rsid w:val="004E7250"/>
    <w:rsid w:val="004F0B68"/>
    <w:rsid w:val="004F1871"/>
    <w:rsid w:val="004F1925"/>
    <w:rsid w:val="004F3AAF"/>
    <w:rsid w:val="004F3F2D"/>
    <w:rsid w:val="004F6A70"/>
    <w:rsid w:val="0050014B"/>
    <w:rsid w:val="00500BB3"/>
    <w:rsid w:val="00501D81"/>
    <w:rsid w:val="005020F3"/>
    <w:rsid w:val="0050281E"/>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0AAC"/>
    <w:rsid w:val="00533091"/>
    <w:rsid w:val="0053322F"/>
    <w:rsid w:val="005332A6"/>
    <w:rsid w:val="00535B5B"/>
    <w:rsid w:val="00535D83"/>
    <w:rsid w:val="00541FF0"/>
    <w:rsid w:val="00542067"/>
    <w:rsid w:val="00544293"/>
    <w:rsid w:val="00544BF7"/>
    <w:rsid w:val="0054563B"/>
    <w:rsid w:val="00550236"/>
    <w:rsid w:val="00550548"/>
    <w:rsid w:val="00552D7F"/>
    <w:rsid w:val="0055517F"/>
    <w:rsid w:val="00555D1B"/>
    <w:rsid w:val="00557607"/>
    <w:rsid w:val="00562A1C"/>
    <w:rsid w:val="00562E4F"/>
    <w:rsid w:val="0056376D"/>
    <w:rsid w:val="00564B26"/>
    <w:rsid w:val="005664B7"/>
    <w:rsid w:val="005678EB"/>
    <w:rsid w:val="0057020E"/>
    <w:rsid w:val="00570F92"/>
    <w:rsid w:val="0057205A"/>
    <w:rsid w:val="0057310D"/>
    <w:rsid w:val="00576143"/>
    <w:rsid w:val="0057619F"/>
    <w:rsid w:val="00576E1A"/>
    <w:rsid w:val="00577B16"/>
    <w:rsid w:val="0058171E"/>
    <w:rsid w:val="00582113"/>
    <w:rsid w:val="005825A9"/>
    <w:rsid w:val="00584CB1"/>
    <w:rsid w:val="0058697D"/>
    <w:rsid w:val="00587DA4"/>
    <w:rsid w:val="00596A4B"/>
    <w:rsid w:val="005A146E"/>
    <w:rsid w:val="005A1776"/>
    <w:rsid w:val="005A4C74"/>
    <w:rsid w:val="005A5D09"/>
    <w:rsid w:val="005A5E80"/>
    <w:rsid w:val="005B3CD2"/>
    <w:rsid w:val="005B44E1"/>
    <w:rsid w:val="005B4CCC"/>
    <w:rsid w:val="005B571E"/>
    <w:rsid w:val="005B6363"/>
    <w:rsid w:val="005C283B"/>
    <w:rsid w:val="005C2E23"/>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50DA"/>
    <w:rsid w:val="00607796"/>
    <w:rsid w:val="00607C08"/>
    <w:rsid w:val="00611247"/>
    <w:rsid w:val="00611365"/>
    <w:rsid w:val="0061338F"/>
    <w:rsid w:val="00614774"/>
    <w:rsid w:val="006160F6"/>
    <w:rsid w:val="00617BC2"/>
    <w:rsid w:val="006202C0"/>
    <w:rsid w:val="00620577"/>
    <w:rsid w:val="006214E1"/>
    <w:rsid w:val="00622097"/>
    <w:rsid w:val="00623B9D"/>
    <w:rsid w:val="00624317"/>
    <w:rsid w:val="006246A0"/>
    <w:rsid w:val="006257D1"/>
    <w:rsid w:val="00626E4A"/>
    <w:rsid w:val="00627BA2"/>
    <w:rsid w:val="00631CB9"/>
    <w:rsid w:val="00635277"/>
    <w:rsid w:val="00637E9B"/>
    <w:rsid w:val="00640B2D"/>
    <w:rsid w:val="00643E5E"/>
    <w:rsid w:val="00647019"/>
    <w:rsid w:val="00650E26"/>
    <w:rsid w:val="00651298"/>
    <w:rsid w:val="00652414"/>
    <w:rsid w:val="006545A5"/>
    <w:rsid w:val="00654F2E"/>
    <w:rsid w:val="00655A86"/>
    <w:rsid w:val="00655B73"/>
    <w:rsid w:val="00656149"/>
    <w:rsid w:val="00656CDB"/>
    <w:rsid w:val="006574B5"/>
    <w:rsid w:val="00657744"/>
    <w:rsid w:val="00657BED"/>
    <w:rsid w:val="00660B04"/>
    <w:rsid w:val="00662B13"/>
    <w:rsid w:val="006638D3"/>
    <w:rsid w:val="00670BF4"/>
    <w:rsid w:val="006728F5"/>
    <w:rsid w:val="00672A22"/>
    <w:rsid w:val="006737EC"/>
    <w:rsid w:val="00680C1F"/>
    <w:rsid w:val="00681684"/>
    <w:rsid w:val="006837BA"/>
    <w:rsid w:val="00683966"/>
    <w:rsid w:val="00684662"/>
    <w:rsid w:val="00685D5D"/>
    <w:rsid w:val="00690E59"/>
    <w:rsid w:val="006922FF"/>
    <w:rsid w:val="00692714"/>
    <w:rsid w:val="006A048E"/>
    <w:rsid w:val="006A2834"/>
    <w:rsid w:val="006A33D6"/>
    <w:rsid w:val="006A3F3C"/>
    <w:rsid w:val="006A72C2"/>
    <w:rsid w:val="006A7459"/>
    <w:rsid w:val="006B0641"/>
    <w:rsid w:val="006B1102"/>
    <w:rsid w:val="006B1A2F"/>
    <w:rsid w:val="006B1C1A"/>
    <w:rsid w:val="006B27D6"/>
    <w:rsid w:val="006B5EF8"/>
    <w:rsid w:val="006C03A0"/>
    <w:rsid w:val="006C1736"/>
    <w:rsid w:val="006C23E9"/>
    <w:rsid w:val="006C348F"/>
    <w:rsid w:val="006C3AB6"/>
    <w:rsid w:val="006C582B"/>
    <w:rsid w:val="006C7BC7"/>
    <w:rsid w:val="006C7FD2"/>
    <w:rsid w:val="006D35FE"/>
    <w:rsid w:val="006D5EF0"/>
    <w:rsid w:val="006D63B4"/>
    <w:rsid w:val="006D6CFD"/>
    <w:rsid w:val="006E0752"/>
    <w:rsid w:val="006E237C"/>
    <w:rsid w:val="006E2779"/>
    <w:rsid w:val="006E40CE"/>
    <w:rsid w:val="006E4A25"/>
    <w:rsid w:val="006F039A"/>
    <w:rsid w:val="006F1992"/>
    <w:rsid w:val="006F2400"/>
    <w:rsid w:val="006F261A"/>
    <w:rsid w:val="006F3F0E"/>
    <w:rsid w:val="006F4E9E"/>
    <w:rsid w:val="006F6AAA"/>
    <w:rsid w:val="0070104D"/>
    <w:rsid w:val="00701CFF"/>
    <w:rsid w:val="0070238F"/>
    <w:rsid w:val="00703418"/>
    <w:rsid w:val="00703B52"/>
    <w:rsid w:val="007051E9"/>
    <w:rsid w:val="007063E2"/>
    <w:rsid w:val="00706B76"/>
    <w:rsid w:val="00707035"/>
    <w:rsid w:val="00707226"/>
    <w:rsid w:val="00710325"/>
    <w:rsid w:val="00710518"/>
    <w:rsid w:val="007111D3"/>
    <w:rsid w:val="00713BBF"/>
    <w:rsid w:val="007144EB"/>
    <w:rsid w:val="0071731D"/>
    <w:rsid w:val="007216FA"/>
    <w:rsid w:val="00721FEB"/>
    <w:rsid w:val="0072251C"/>
    <w:rsid w:val="007236D8"/>
    <w:rsid w:val="00724ACB"/>
    <w:rsid w:val="007260AB"/>
    <w:rsid w:val="0072619C"/>
    <w:rsid w:val="007267B5"/>
    <w:rsid w:val="00730534"/>
    <w:rsid w:val="007308EE"/>
    <w:rsid w:val="007318D2"/>
    <w:rsid w:val="007320CB"/>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B5D6D"/>
    <w:rsid w:val="007C2537"/>
    <w:rsid w:val="007C55FE"/>
    <w:rsid w:val="007C5686"/>
    <w:rsid w:val="007C7BC6"/>
    <w:rsid w:val="007D2B78"/>
    <w:rsid w:val="007D4222"/>
    <w:rsid w:val="007D4B51"/>
    <w:rsid w:val="007D4E05"/>
    <w:rsid w:val="007E122C"/>
    <w:rsid w:val="007E175D"/>
    <w:rsid w:val="007E1D36"/>
    <w:rsid w:val="007E28AC"/>
    <w:rsid w:val="007E2B24"/>
    <w:rsid w:val="007E2B67"/>
    <w:rsid w:val="007E320E"/>
    <w:rsid w:val="007E570C"/>
    <w:rsid w:val="007F2D91"/>
    <w:rsid w:val="007F4EE0"/>
    <w:rsid w:val="007F5CEC"/>
    <w:rsid w:val="007F6A4E"/>
    <w:rsid w:val="008011F2"/>
    <w:rsid w:val="0080130E"/>
    <w:rsid w:val="008039CB"/>
    <w:rsid w:val="0080562E"/>
    <w:rsid w:val="00806190"/>
    <w:rsid w:val="00807C9A"/>
    <w:rsid w:val="00810417"/>
    <w:rsid w:val="008117C8"/>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4753C"/>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2A41"/>
    <w:rsid w:val="00874080"/>
    <w:rsid w:val="00874B5C"/>
    <w:rsid w:val="00875729"/>
    <w:rsid w:val="00875849"/>
    <w:rsid w:val="00877324"/>
    <w:rsid w:val="00877829"/>
    <w:rsid w:val="00880984"/>
    <w:rsid w:val="00881006"/>
    <w:rsid w:val="00881A29"/>
    <w:rsid w:val="0088324B"/>
    <w:rsid w:val="0088360F"/>
    <w:rsid w:val="00884F59"/>
    <w:rsid w:val="008869C3"/>
    <w:rsid w:val="00890A1C"/>
    <w:rsid w:val="008929FF"/>
    <w:rsid w:val="00893323"/>
    <w:rsid w:val="008936A6"/>
    <w:rsid w:val="00894376"/>
    <w:rsid w:val="00895C3A"/>
    <w:rsid w:val="00896D21"/>
    <w:rsid w:val="00897BF5"/>
    <w:rsid w:val="008A128C"/>
    <w:rsid w:val="008A32E1"/>
    <w:rsid w:val="008A6D63"/>
    <w:rsid w:val="008A753C"/>
    <w:rsid w:val="008A7770"/>
    <w:rsid w:val="008A77FF"/>
    <w:rsid w:val="008B2D63"/>
    <w:rsid w:val="008B411F"/>
    <w:rsid w:val="008B48F2"/>
    <w:rsid w:val="008B71B9"/>
    <w:rsid w:val="008B79A1"/>
    <w:rsid w:val="008C0994"/>
    <w:rsid w:val="008C1F5C"/>
    <w:rsid w:val="008C5F63"/>
    <w:rsid w:val="008C6217"/>
    <w:rsid w:val="008C6614"/>
    <w:rsid w:val="008D0811"/>
    <w:rsid w:val="008D3A91"/>
    <w:rsid w:val="008D5DE4"/>
    <w:rsid w:val="008D6253"/>
    <w:rsid w:val="008D6868"/>
    <w:rsid w:val="008D6C0F"/>
    <w:rsid w:val="008D771D"/>
    <w:rsid w:val="008D7910"/>
    <w:rsid w:val="008E14A6"/>
    <w:rsid w:val="008E1B83"/>
    <w:rsid w:val="008E2B06"/>
    <w:rsid w:val="008E2ED0"/>
    <w:rsid w:val="008E3152"/>
    <w:rsid w:val="008E3FDA"/>
    <w:rsid w:val="008E411C"/>
    <w:rsid w:val="008E42A7"/>
    <w:rsid w:val="008E6349"/>
    <w:rsid w:val="008F2D23"/>
    <w:rsid w:val="008F31F7"/>
    <w:rsid w:val="008F57EA"/>
    <w:rsid w:val="008F6AB9"/>
    <w:rsid w:val="009007BA"/>
    <w:rsid w:val="00901199"/>
    <w:rsid w:val="00903DA5"/>
    <w:rsid w:val="00904BE4"/>
    <w:rsid w:val="009113B8"/>
    <w:rsid w:val="00911941"/>
    <w:rsid w:val="009141FB"/>
    <w:rsid w:val="0091492B"/>
    <w:rsid w:val="00915573"/>
    <w:rsid w:val="009230BB"/>
    <w:rsid w:val="0092388A"/>
    <w:rsid w:val="00923D85"/>
    <w:rsid w:val="00924189"/>
    <w:rsid w:val="00926CC4"/>
    <w:rsid w:val="00927161"/>
    <w:rsid w:val="0092745A"/>
    <w:rsid w:val="00931FCF"/>
    <w:rsid w:val="0093339B"/>
    <w:rsid w:val="00934E59"/>
    <w:rsid w:val="00935737"/>
    <w:rsid w:val="00937162"/>
    <w:rsid w:val="00937F39"/>
    <w:rsid w:val="009409E6"/>
    <w:rsid w:val="00941C8B"/>
    <w:rsid w:val="00943F64"/>
    <w:rsid w:val="009446B1"/>
    <w:rsid w:val="00944E86"/>
    <w:rsid w:val="009457DD"/>
    <w:rsid w:val="00946209"/>
    <w:rsid w:val="009465F6"/>
    <w:rsid w:val="0094784C"/>
    <w:rsid w:val="00947CCC"/>
    <w:rsid w:val="009540E2"/>
    <w:rsid w:val="0095495C"/>
    <w:rsid w:val="009555E4"/>
    <w:rsid w:val="00956DC5"/>
    <w:rsid w:val="00956EEA"/>
    <w:rsid w:val="00957255"/>
    <w:rsid w:val="00957865"/>
    <w:rsid w:val="009600E2"/>
    <w:rsid w:val="00963605"/>
    <w:rsid w:val="00963CD9"/>
    <w:rsid w:val="00964499"/>
    <w:rsid w:val="00966D10"/>
    <w:rsid w:val="00970CDF"/>
    <w:rsid w:val="00973AA0"/>
    <w:rsid w:val="009743FF"/>
    <w:rsid w:val="009749D5"/>
    <w:rsid w:val="00980934"/>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1342"/>
    <w:rsid w:val="009B2839"/>
    <w:rsid w:val="009B29EC"/>
    <w:rsid w:val="009B32EE"/>
    <w:rsid w:val="009B440B"/>
    <w:rsid w:val="009B540C"/>
    <w:rsid w:val="009C0D6F"/>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01AE"/>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07D00"/>
    <w:rsid w:val="00A12890"/>
    <w:rsid w:val="00A12BB4"/>
    <w:rsid w:val="00A13009"/>
    <w:rsid w:val="00A1330A"/>
    <w:rsid w:val="00A1395E"/>
    <w:rsid w:val="00A139A9"/>
    <w:rsid w:val="00A157A9"/>
    <w:rsid w:val="00A207F0"/>
    <w:rsid w:val="00A21345"/>
    <w:rsid w:val="00A219C1"/>
    <w:rsid w:val="00A24127"/>
    <w:rsid w:val="00A2447D"/>
    <w:rsid w:val="00A25AE1"/>
    <w:rsid w:val="00A27209"/>
    <w:rsid w:val="00A30276"/>
    <w:rsid w:val="00A303C4"/>
    <w:rsid w:val="00A3168F"/>
    <w:rsid w:val="00A31B41"/>
    <w:rsid w:val="00A3214E"/>
    <w:rsid w:val="00A3756B"/>
    <w:rsid w:val="00A377C2"/>
    <w:rsid w:val="00A40F84"/>
    <w:rsid w:val="00A41D67"/>
    <w:rsid w:val="00A42FAC"/>
    <w:rsid w:val="00A4766C"/>
    <w:rsid w:val="00A51B9F"/>
    <w:rsid w:val="00A56609"/>
    <w:rsid w:val="00A611FB"/>
    <w:rsid w:val="00A61EEC"/>
    <w:rsid w:val="00A624BB"/>
    <w:rsid w:val="00A62F83"/>
    <w:rsid w:val="00A64C61"/>
    <w:rsid w:val="00A664DE"/>
    <w:rsid w:val="00A67553"/>
    <w:rsid w:val="00A67EA5"/>
    <w:rsid w:val="00A7031E"/>
    <w:rsid w:val="00A7299E"/>
    <w:rsid w:val="00A756DC"/>
    <w:rsid w:val="00A7659C"/>
    <w:rsid w:val="00A811F0"/>
    <w:rsid w:val="00A81277"/>
    <w:rsid w:val="00A82B49"/>
    <w:rsid w:val="00A83B3A"/>
    <w:rsid w:val="00A86664"/>
    <w:rsid w:val="00A86B12"/>
    <w:rsid w:val="00A879B7"/>
    <w:rsid w:val="00A87B89"/>
    <w:rsid w:val="00A922DC"/>
    <w:rsid w:val="00A923D9"/>
    <w:rsid w:val="00A92B26"/>
    <w:rsid w:val="00A93DBA"/>
    <w:rsid w:val="00A93E86"/>
    <w:rsid w:val="00A94A59"/>
    <w:rsid w:val="00A973ED"/>
    <w:rsid w:val="00AA0633"/>
    <w:rsid w:val="00AA0F8E"/>
    <w:rsid w:val="00AA1625"/>
    <w:rsid w:val="00AA3C02"/>
    <w:rsid w:val="00AA52E0"/>
    <w:rsid w:val="00AA5E28"/>
    <w:rsid w:val="00AA67A3"/>
    <w:rsid w:val="00AB1827"/>
    <w:rsid w:val="00AB191F"/>
    <w:rsid w:val="00AB194C"/>
    <w:rsid w:val="00AB2BF8"/>
    <w:rsid w:val="00AB32C7"/>
    <w:rsid w:val="00AB57C8"/>
    <w:rsid w:val="00AB6DB6"/>
    <w:rsid w:val="00AB74B5"/>
    <w:rsid w:val="00AC1222"/>
    <w:rsid w:val="00AC3FD4"/>
    <w:rsid w:val="00AC61B5"/>
    <w:rsid w:val="00AC6492"/>
    <w:rsid w:val="00AC68DD"/>
    <w:rsid w:val="00AC69A1"/>
    <w:rsid w:val="00AC717D"/>
    <w:rsid w:val="00AC7AC3"/>
    <w:rsid w:val="00AD03A6"/>
    <w:rsid w:val="00AD0C62"/>
    <w:rsid w:val="00AD112D"/>
    <w:rsid w:val="00AD2735"/>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509F"/>
    <w:rsid w:val="00B06CE3"/>
    <w:rsid w:val="00B06D85"/>
    <w:rsid w:val="00B07A57"/>
    <w:rsid w:val="00B12DA4"/>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0BA8"/>
    <w:rsid w:val="00B533A1"/>
    <w:rsid w:val="00B55FF9"/>
    <w:rsid w:val="00B56875"/>
    <w:rsid w:val="00B57034"/>
    <w:rsid w:val="00B570A7"/>
    <w:rsid w:val="00B576B3"/>
    <w:rsid w:val="00B60861"/>
    <w:rsid w:val="00B62510"/>
    <w:rsid w:val="00B6263C"/>
    <w:rsid w:val="00B63167"/>
    <w:rsid w:val="00B6387B"/>
    <w:rsid w:val="00B640C5"/>
    <w:rsid w:val="00B6625F"/>
    <w:rsid w:val="00B7002D"/>
    <w:rsid w:val="00B705A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14F"/>
    <w:rsid w:val="00B959F3"/>
    <w:rsid w:val="00B962B8"/>
    <w:rsid w:val="00B96B0E"/>
    <w:rsid w:val="00BA038C"/>
    <w:rsid w:val="00BA1480"/>
    <w:rsid w:val="00BA37A0"/>
    <w:rsid w:val="00BA398F"/>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3C3C"/>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3A32"/>
    <w:rsid w:val="00BF5090"/>
    <w:rsid w:val="00BF5767"/>
    <w:rsid w:val="00BF6D32"/>
    <w:rsid w:val="00BF7C53"/>
    <w:rsid w:val="00BF7DC4"/>
    <w:rsid w:val="00C0214E"/>
    <w:rsid w:val="00C025E7"/>
    <w:rsid w:val="00C033E5"/>
    <w:rsid w:val="00C0533E"/>
    <w:rsid w:val="00C05B97"/>
    <w:rsid w:val="00C1263B"/>
    <w:rsid w:val="00C12752"/>
    <w:rsid w:val="00C13174"/>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4284"/>
    <w:rsid w:val="00C354C8"/>
    <w:rsid w:val="00C35CF0"/>
    <w:rsid w:val="00C371DA"/>
    <w:rsid w:val="00C3757F"/>
    <w:rsid w:val="00C42F80"/>
    <w:rsid w:val="00C43826"/>
    <w:rsid w:val="00C4561B"/>
    <w:rsid w:val="00C46EF9"/>
    <w:rsid w:val="00C51CE3"/>
    <w:rsid w:val="00C539C3"/>
    <w:rsid w:val="00C62013"/>
    <w:rsid w:val="00C625BB"/>
    <w:rsid w:val="00C6438B"/>
    <w:rsid w:val="00C644E3"/>
    <w:rsid w:val="00C64EAE"/>
    <w:rsid w:val="00C6767D"/>
    <w:rsid w:val="00C67E89"/>
    <w:rsid w:val="00C702E4"/>
    <w:rsid w:val="00C70F66"/>
    <w:rsid w:val="00C738B1"/>
    <w:rsid w:val="00C73B02"/>
    <w:rsid w:val="00C754DB"/>
    <w:rsid w:val="00C7769B"/>
    <w:rsid w:val="00C77932"/>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0001"/>
    <w:rsid w:val="00CA1EAB"/>
    <w:rsid w:val="00CA352C"/>
    <w:rsid w:val="00CA49FC"/>
    <w:rsid w:val="00CA607C"/>
    <w:rsid w:val="00CB10AB"/>
    <w:rsid w:val="00CB56CD"/>
    <w:rsid w:val="00CB5CA3"/>
    <w:rsid w:val="00CB75C4"/>
    <w:rsid w:val="00CB765A"/>
    <w:rsid w:val="00CC44BA"/>
    <w:rsid w:val="00CC70EA"/>
    <w:rsid w:val="00CC7193"/>
    <w:rsid w:val="00CD10C5"/>
    <w:rsid w:val="00CD13EF"/>
    <w:rsid w:val="00CD2A98"/>
    <w:rsid w:val="00CD31F9"/>
    <w:rsid w:val="00CD34BE"/>
    <w:rsid w:val="00CD4D20"/>
    <w:rsid w:val="00CD6591"/>
    <w:rsid w:val="00CE0697"/>
    <w:rsid w:val="00CE2F34"/>
    <w:rsid w:val="00CE50F1"/>
    <w:rsid w:val="00CE60F6"/>
    <w:rsid w:val="00CF2D8E"/>
    <w:rsid w:val="00CF3306"/>
    <w:rsid w:val="00CF631A"/>
    <w:rsid w:val="00CF63C4"/>
    <w:rsid w:val="00CF68AD"/>
    <w:rsid w:val="00CF7429"/>
    <w:rsid w:val="00CF7CF3"/>
    <w:rsid w:val="00D002A4"/>
    <w:rsid w:val="00D00A9C"/>
    <w:rsid w:val="00D038B2"/>
    <w:rsid w:val="00D038D5"/>
    <w:rsid w:val="00D04FA6"/>
    <w:rsid w:val="00D0540B"/>
    <w:rsid w:val="00D0598B"/>
    <w:rsid w:val="00D07649"/>
    <w:rsid w:val="00D07735"/>
    <w:rsid w:val="00D1423E"/>
    <w:rsid w:val="00D20291"/>
    <w:rsid w:val="00D20299"/>
    <w:rsid w:val="00D20671"/>
    <w:rsid w:val="00D22CB6"/>
    <w:rsid w:val="00D251A7"/>
    <w:rsid w:val="00D26463"/>
    <w:rsid w:val="00D276CA"/>
    <w:rsid w:val="00D303A4"/>
    <w:rsid w:val="00D309AD"/>
    <w:rsid w:val="00D31471"/>
    <w:rsid w:val="00D31663"/>
    <w:rsid w:val="00D330D8"/>
    <w:rsid w:val="00D34003"/>
    <w:rsid w:val="00D34D15"/>
    <w:rsid w:val="00D34FD8"/>
    <w:rsid w:val="00D354C8"/>
    <w:rsid w:val="00D37096"/>
    <w:rsid w:val="00D374C5"/>
    <w:rsid w:val="00D4137A"/>
    <w:rsid w:val="00D44C25"/>
    <w:rsid w:val="00D44C33"/>
    <w:rsid w:val="00D44FE7"/>
    <w:rsid w:val="00D463D8"/>
    <w:rsid w:val="00D46960"/>
    <w:rsid w:val="00D46EB8"/>
    <w:rsid w:val="00D50A0A"/>
    <w:rsid w:val="00D51A42"/>
    <w:rsid w:val="00D5276B"/>
    <w:rsid w:val="00D55376"/>
    <w:rsid w:val="00D56E23"/>
    <w:rsid w:val="00D57321"/>
    <w:rsid w:val="00D57D56"/>
    <w:rsid w:val="00D602DE"/>
    <w:rsid w:val="00D6350A"/>
    <w:rsid w:val="00D63D43"/>
    <w:rsid w:val="00D63E2A"/>
    <w:rsid w:val="00D64CE4"/>
    <w:rsid w:val="00D65081"/>
    <w:rsid w:val="00D66CB4"/>
    <w:rsid w:val="00D66D08"/>
    <w:rsid w:val="00D672F8"/>
    <w:rsid w:val="00D67DD3"/>
    <w:rsid w:val="00D71324"/>
    <w:rsid w:val="00D742F6"/>
    <w:rsid w:val="00D74866"/>
    <w:rsid w:val="00D755A3"/>
    <w:rsid w:val="00D828CF"/>
    <w:rsid w:val="00D84C5D"/>
    <w:rsid w:val="00D854E4"/>
    <w:rsid w:val="00D8612D"/>
    <w:rsid w:val="00D86E12"/>
    <w:rsid w:val="00D91751"/>
    <w:rsid w:val="00D927CF"/>
    <w:rsid w:val="00D92DE0"/>
    <w:rsid w:val="00D9596E"/>
    <w:rsid w:val="00D9627B"/>
    <w:rsid w:val="00D97D8A"/>
    <w:rsid w:val="00DA1B6B"/>
    <w:rsid w:val="00DA233F"/>
    <w:rsid w:val="00DA3491"/>
    <w:rsid w:val="00DA3F32"/>
    <w:rsid w:val="00DA65BF"/>
    <w:rsid w:val="00DB3E55"/>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37C8"/>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1F30"/>
    <w:rsid w:val="00DF22E7"/>
    <w:rsid w:val="00DF2D9C"/>
    <w:rsid w:val="00DF4F9A"/>
    <w:rsid w:val="00DF599C"/>
    <w:rsid w:val="00DF69D4"/>
    <w:rsid w:val="00DF6F4E"/>
    <w:rsid w:val="00DF722E"/>
    <w:rsid w:val="00DF74D7"/>
    <w:rsid w:val="00DF796B"/>
    <w:rsid w:val="00DF7F3A"/>
    <w:rsid w:val="00E039AD"/>
    <w:rsid w:val="00E0474B"/>
    <w:rsid w:val="00E0538C"/>
    <w:rsid w:val="00E07303"/>
    <w:rsid w:val="00E10712"/>
    <w:rsid w:val="00E10C8D"/>
    <w:rsid w:val="00E1137F"/>
    <w:rsid w:val="00E11EEE"/>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2732"/>
    <w:rsid w:val="00E430D3"/>
    <w:rsid w:val="00E43984"/>
    <w:rsid w:val="00E44BE0"/>
    <w:rsid w:val="00E46885"/>
    <w:rsid w:val="00E46CEF"/>
    <w:rsid w:val="00E47ACF"/>
    <w:rsid w:val="00E51667"/>
    <w:rsid w:val="00E51766"/>
    <w:rsid w:val="00E52F08"/>
    <w:rsid w:val="00E533A6"/>
    <w:rsid w:val="00E53BD1"/>
    <w:rsid w:val="00E54134"/>
    <w:rsid w:val="00E56082"/>
    <w:rsid w:val="00E61FA5"/>
    <w:rsid w:val="00E6234C"/>
    <w:rsid w:val="00E62FDC"/>
    <w:rsid w:val="00E6361A"/>
    <w:rsid w:val="00E641C0"/>
    <w:rsid w:val="00E70744"/>
    <w:rsid w:val="00E70E03"/>
    <w:rsid w:val="00E71075"/>
    <w:rsid w:val="00E71684"/>
    <w:rsid w:val="00E724DF"/>
    <w:rsid w:val="00E74116"/>
    <w:rsid w:val="00E74379"/>
    <w:rsid w:val="00E74C60"/>
    <w:rsid w:val="00E75E8D"/>
    <w:rsid w:val="00E77444"/>
    <w:rsid w:val="00E80C5C"/>
    <w:rsid w:val="00E814D3"/>
    <w:rsid w:val="00E82D8B"/>
    <w:rsid w:val="00E833E2"/>
    <w:rsid w:val="00E84D34"/>
    <w:rsid w:val="00E8758A"/>
    <w:rsid w:val="00E90D78"/>
    <w:rsid w:val="00E90D9A"/>
    <w:rsid w:val="00E9376D"/>
    <w:rsid w:val="00E944CF"/>
    <w:rsid w:val="00E94BDB"/>
    <w:rsid w:val="00E94E57"/>
    <w:rsid w:val="00E96873"/>
    <w:rsid w:val="00E96AC0"/>
    <w:rsid w:val="00E97A6E"/>
    <w:rsid w:val="00EA02FD"/>
    <w:rsid w:val="00EA0E12"/>
    <w:rsid w:val="00EA337A"/>
    <w:rsid w:val="00EA35D4"/>
    <w:rsid w:val="00EA5734"/>
    <w:rsid w:val="00EA62B2"/>
    <w:rsid w:val="00EA6F59"/>
    <w:rsid w:val="00EA6FC9"/>
    <w:rsid w:val="00EA7D2C"/>
    <w:rsid w:val="00EB09FE"/>
    <w:rsid w:val="00EB1B81"/>
    <w:rsid w:val="00EB2920"/>
    <w:rsid w:val="00EB3254"/>
    <w:rsid w:val="00EB6736"/>
    <w:rsid w:val="00EB677A"/>
    <w:rsid w:val="00EB73F8"/>
    <w:rsid w:val="00EC023C"/>
    <w:rsid w:val="00EC045E"/>
    <w:rsid w:val="00EC0EEF"/>
    <w:rsid w:val="00EC1BED"/>
    <w:rsid w:val="00EC23BB"/>
    <w:rsid w:val="00EC4981"/>
    <w:rsid w:val="00EC6712"/>
    <w:rsid w:val="00ED04C3"/>
    <w:rsid w:val="00ED1640"/>
    <w:rsid w:val="00ED2C06"/>
    <w:rsid w:val="00ED302E"/>
    <w:rsid w:val="00ED39BA"/>
    <w:rsid w:val="00ED4E91"/>
    <w:rsid w:val="00ED7BD8"/>
    <w:rsid w:val="00ED7E13"/>
    <w:rsid w:val="00EE1B17"/>
    <w:rsid w:val="00EF1371"/>
    <w:rsid w:val="00EF1BD2"/>
    <w:rsid w:val="00EF21F5"/>
    <w:rsid w:val="00EF2A5D"/>
    <w:rsid w:val="00EF3D5B"/>
    <w:rsid w:val="00EF3F9D"/>
    <w:rsid w:val="00EF47B5"/>
    <w:rsid w:val="00EF651D"/>
    <w:rsid w:val="00EF751F"/>
    <w:rsid w:val="00F00EC5"/>
    <w:rsid w:val="00F02425"/>
    <w:rsid w:val="00F0359C"/>
    <w:rsid w:val="00F04A9E"/>
    <w:rsid w:val="00F10551"/>
    <w:rsid w:val="00F128FF"/>
    <w:rsid w:val="00F1603E"/>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3455"/>
    <w:rsid w:val="00F945C7"/>
    <w:rsid w:val="00F94AD9"/>
    <w:rsid w:val="00F95D97"/>
    <w:rsid w:val="00FA0581"/>
    <w:rsid w:val="00FA1740"/>
    <w:rsid w:val="00FA32D7"/>
    <w:rsid w:val="00FA3FBB"/>
    <w:rsid w:val="00FA50A8"/>
    <w:rsid w:val="00FA5B08"/>
    <w:rsid w:val="00FA6E42"/>
    <w:rsid w:val="00FB274F"/>
    <w:rsid w:val="00FB28CE"/>
    <w:rsid w:val="00FB2D83"/>
    <w:rsid w:val="00FB3B2B"/>
    <w:rsid w:val="00FB4190"/>
    <w:rsid w:val="00FB4BC4"/>
    <w:rsid w:val="00FC2631"/>
    <w:rsid w:val="00FC2A4B"/>
    <w:rsid w:val="00FC7528"/>
    <w:rsid w:val="00FC7680"/>
    <w:rsid w:val="00FD1731"/>
    <w:rsid w:val="00FE2EDF"/>
    <w:rsid w:val="00FE31B7"/>
    <w:rsid w:val="00FE3D03"/>
    <w:rsid w:val="00FE4D20"/>
    <w:rsid w:val="00FE5DE9"/>
    <w:rsid w:val="00FE6592"/>
    <w:rsid w:val="00FE6629"/>
    <w:rsid w:val="00FF0A60"/>
    <w:rsid w:val="00FF155B"/>
    <w:rsid w:val="00FF287B"/>
    <w:rsid w:val="00FF3ED3"/>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 w:type="paragraph" w:customStyle="1" w:styleId="EndNoteBibliographyTitle">
    <w:name w:val="EndNote Bibliography Title"/>
    <w:basedOn w:val="Normal"/>
    <w:link w:val="EndNoteBibliographyTitleChar"/>
    <w:rsid w:val="0005389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53898"/>
    <w:rPr>
      <w:rFonts w:ascii="Calibri" w:hAnsi="Calibri" w:cs="Calibri"/>
      <w:noProof/>
      <w:lang w:val="en-US"/>
    </w:rPr>
  </w:style>
  <w:style w:type="paragraph" w:customStyle="1" w:styleId="EndNoteBibliography">
    <w:name w:val="EndNote Bibliography"/>
    <w:basedOn w:val="Normal"/>
    <w:link w:val="EndNoteBibliographyChar"/>
    <w:rsid w:val="0005389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5389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lksco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A367-D09A-4DAF-9729-071EA4E1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31086</TotalTime>
  <Pages>68</Pages>
  <Words>37824</Words>
  <Characters>215600</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Mahdis Moghadasi</cp:lastModifiedBy>
  <cp:revision>58</cp:revision>
  <dcterms:created xsi:type="dcterms:W3CDTF">2022-07-26T11:27:00Z</dcterms:created>
  <dcterms:modified xsi:type="dcterms:W3CDTF">2023-02-28T23:29:00Z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