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8515D" w14:textId="0CC6C27C" w:rsidR="00D25FD0" w:rsidRDefault="00994CFD" w:rsidP="00994CFD">
      <w:pPr>
        <w:pStyle w:val="ListParagraph"/>
        <w:numPr>
          <w:ilvl w:val="0"/>
          <w:numId w:val="1"/>
        </w:numPr>
      </w:pPr>
      <w:r>
        <w:t>Subjective wellbeing is a composite construct of a variety of affective values</w:t>
      </w:r>
    </w:p>
    <w:p w14:paraId="7C7B36CA" w14:textId="401FD81A" w:rsidR="00994CFD" w:rsidRDefault="00994CFD" w:rsidP="00994CFD">
      <w:pPr>
        <w:pStyle w:val="ListParagraph"/>
        <w:numPr>
          <w:ilvl w:val="0"/>
          <w:numId w:val="1"/>
        </w:numPr>
      </w:pPr>
      <w:r>
        <w:t xml:space="preserve">Different modes of transportation can have an impact on affective perceptions of travel </w:t>
      </w:r>
    </w:p>
    <w:p w14:paraId="0F4968AC" w14:textId="5850D0FE" w:rsidR="00994CFD" w:rsidRPr="00994CFD" w:rsidRDefault="00994CFD" w:rsidP="00994CFD">
      <w:pPr>
        <w:pStyle w:val="ListParagraph"/>
        <w:numPr>
          <w:ilvl w:val="0"/>
          <w:numId w:val="1"/>
        </w:numPr>
      </w:pPr>
      <w:r>
        <w:t>In this paper we analyze mode dissonance from the perspective of affective values</w:t>
      </w:r>
      <w:bookmarkStart w:id="0" w:name="_GoBack"/>
      <w:bookmarkEnd w:id="0"/>
      <w:r>
        <w:t xml:space="preserve"> </w:t>
      </w:r>
    </w:p>
    <w:sectPr w:rsidR="00994CFD" w:rsidRPr="00994CFD" w:rsidSect="00D25FD0">
      <w:footnotePr>
        <w:numFmt w:val="lowerLetter"/>
      </w:footnotePr>
      <w:pgSz w:w="12240" w:h="15840"/>
      <w:pgMar w:top="1134" w:right="1134" w:bottom="1134" w:left="1134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EAEB8" w14:textId="77777777" w:rsidR="009C17D4" w:rsidRDefault="009C17D4" w:rsidP="00A95CC7">
      <w:r>
        <w:separator/>
      </w:r>
    </w:p>
  </w:endnote>
  <w:endnote w:type="continuationSeparator" w:id="0">
    <w:p w14:paraId="31C2BBDD" w14:textId="77777777" w:rsidR="009C17D4" w:rsidRDefault="009C17D4" w:rsidP="00A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7C312" w14:textId="77777777" w:rsidR="009C17D4" w:rsidRDefault="009C17D4" w:rsidP="00A95CC7">
      <w:r>
        <w:separator/>
      </w:r>
    </w:p>
  </w:footnote>
  <w:footnote w:type="continuationSeparator" w:id="0">
    <w:p w14:paraId="35A4997A" w14:textId="77777777" w:rsidR="009C17D4" w:rsidRDefault="009C17D4" w:rsidP="00A95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C2483"/>
    <w:multiLevelType w:val="hybridMultilevel"/>
    <w:tmpl w:val="C2A4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lowerLetter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B0"/>
    <w:rsid w:val="000157B1"/>
    <w:rsid w:val="001A7833"/>
    <w:rsid w:val="002643EC"/>
    <w:rsid w:val="0033614B"/>
    <w:rsid w:val="003F78B0"/>
    <w:rsid w:val="005D4588"/>
    <w:rsid w:val="008822A6"/>
    <w:rsid w:val="0091163F"/>
    <w:rsid w:val="00994CFD"/>
    <w:rsid w:val="009C17D4"/>
    <w:rsid w:val="00A95CC7"/>
    <w:rsid w:val="00C747AF"/>
    <w:rsid w:val="00CE05B2"/>
    <w:rsid w:val="00D25FD0"/>
    <w:rsid w:val="00E82270"/>
    <w:rsid w:val="00EE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72484"/>
  <w15:docId w15:val="{0AF1DBBE-DFDD-E448-9F0B-92C56297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5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5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FD0"/>
    <w:rPr>
      <w:rFonts w:ascii="Tahoma" w:hAnsi="Tahoma" w:cs="Tahoma"/>
      <w:kern w:val="2"/>
      <w:sz w:val="16"/>
      <w:szCs w:val="1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D25FD0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A95C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95CC7"/>
    <w:rPr>
      <w:kern w:val="2"/>
      <w:lang w:val="en-US" w:eastAsia="zh-CN"/>
    </w:rPr>
  </w:style>
  <w:style w:type="character" w:styleId="FootnoteReference">
    <w:name w:val="footnote reference"/>
    <w:basedOn w:val="DefaultParagraphFont"/>
    <w:rsid w:val="00A95CC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95CC7"/>
    <w:pPr>
      <w:widowControl/>
      <w:spacing w:before="100" w:beforeAutospacing="1" w:after="180" w:line="240" w:lineRule="atLeast"/>
      <w:jc w:val="left"/>
    </w:pPr>
    <w:rPr>
      <w:rFonts w:eastAsia="Times New Roman"/>
      <w:kern w:val="0"/>
      <w:sz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99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 the undersigned declare that this manuscript is original, has not been published before and is not currently being considered for publication elsewhere</vt:lpstr>
      <vt:lpstr>We the undersigned declare that this manuscript is original, has not been published before and is not currently being considered for publication elsewhere</vt:lpstr>
    </vt:vector>
  </TitlesOfParts>
  <Company>CAAS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the undersigned declare that this manuscript is original, has not been published before and is not currently being considered for publication elsewhere</dc:title>
  <dc:creator>*</dc:creator>
  <cp:lastModifiedBy>Antonio Paez</cp:lastModifiedBy>
  <cp:revision>4</cp:revision>
  <dcterms:created xsi:type="dcterms:W3CDTF">2019-10-31T22:47:00Z</dcterms:created>
  <dcterms:modified xsi:type="dcterms:W3CDTF">2019-11-01T20:02:00Z</dcterms:modified>
</cp:coreProperties>
</file>