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549C" w14:textId="4BD360DB" w:rsidR="003C54F5" w:rsidRDefault="003C3630" w:rsidP="003C3630">
      <w:pPr>
        <w:pStyle w:val="ListParagraph"/>
        <w:numPr>
          <w:ilvl w:val="0"/>
          <w:numId w:val="1"/>
        </w:numPr>
      </w:pPr>
      <w:r>
        <w:t>A novel modeling strategy for Decision Trees is proposed</w:t>
      </w:r>
    </w:p>
    <w:p w14:paraId="07379A63" w14:textId="59B2D94F" w:rsidR="003C3630" w:rsidRDefault="003C3630" w:rsidP="003C3630">
      <w:pPr>
        <w:pStyle w:val="ListParagraph"/>
        <w:numPr>
          <w:ilvl w:val="0"/>
          <w:numId w:val="1"/>
        </w:numPr>
      </w:pPr>
      <w:r>
        <w:t>Interactive Basis Functions induce oblique and non-linear decision boundaries</w:t>
      </w:r>
    </w:p>
    <w:p w14:paraId="3D47992C" w14:textId="09DBCD50" w:rsidR="003C3630" w:rsidRDefault="003C3630" w:rsidP="003C3630">
      <w:pPr>
        <w:pStyle w:val="ListParagraph"/>
        <w:numPr>
          <w:ilvl w:val="0"/>
          <w:numId w:val="1"/>
        </w:numPr>
      </w:pPr>
      <w:r>
        <w:t>Benchmarking shows potential gains in accuracy and/or parsimony of models</w:t>
      </w:r>
    </w:p>
    <w:p w14:paraId="5060342D" w14:textId="329E4355" w:rsidR="003C3630" w:rsidRDefault="003C3630" w:rsidP="003C3630">
      <w:pPr>
        <w:pStyle w:val="ListParagraph"/>
        <w:numPr>
          <w:ilvl w:val="0"/>
          <w:numId w:val="1"/>
        </w:numPr>
      </w:pPr>
      <w:bookmarkStart w:id="0" w:name="_GoBack"/>
      <w:r>
        <w:t>Empirical examples illustrate the application of the modeling strategy</w:t>
      </w:r>
    </w:p>
    <w:bookmarkEnd w:id="0"/>
    <w:p w14:paraId="7C89E446" w14:textId="0806C6C5" w:rsidR="003C3630" w:rsidRPr="003C3630" w:rsidRDefault="003C3630" w:rsidP="003C3630">
      <w:pPr>
        <w:pStyle w:val="ListParagraph"/>
        <w:numPr>
          <w:ilvl w:val="0"/>
          <w:numId w:val="1"/>
        </w:numPr>
      </w:pPr>
      <w:r>
        <w:t>Decision charts are introduced to improve the interpretability of models</w:t>
      </w:r>
    </w:p>
    <w:sectPr w:rsidR="003C3630" w:rsidRPr="003C3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D13AD"/>
    <w:multiLevelType w:val="hybridMultilevel"/>
    <w:tmpl w:val="EBC0E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3"/>
    <w:rsid w:val="00251433"/>
    <w:rsid w:val="00294C38"/>
    <w:rsid w:val="003C3630"/>
    <w:rsid w:val="003C54F5"/>
    <w:rsid w:val="00D319B6"/>
    <w:rsid w:val="00E427F6"/>
    <w:rsid w:val="00E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5BA4"/>
  <w15:chartTrackingRefBased/>
  <w15:docId w15:val="{71D0D65F-2905-4A13-ACF9-8FBFBBD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9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2018-08-15T20:11:00Z</dcterms:created>
  <dcterms:modified xsi:type="dcterms:W3CDTF">2018-08-15T20:48:00Z</dcterms:modified>
</cp:coreProperties>
</file>