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55A62" w14:textId="77777777" w:rsidR="00D40EB3" w:rsidRPr="000F0B1C" w:rsidRDefault="001E59AD">
      <w:pPr>
        <w:pStyle w:val="Ttulo"/>
        <w:jc w:val="center"/>
        <w:rPr>
          <w:lang w:val="es-ES"/>
        </w:rPr>
      </w:pPr>
      <w:bookmarkStart w:id="0" w:name="_xwg63pawk28k" w:colFirst="0" w:colLast="0"/>
      <w:bookmarkEnd w:id="0"/>
      <w:r w:rsidRPr="000F0B1C">
        <w:rPr>
          <w:lang w:val="es-ES"/>
        </w:rPr>
        <w:t>Ejercicios visión por computador</w:t>
      </w:r>
    </w:p>
    <w:p w14:paraId="48A956F0" w14:textId="77777777" w:rsidR="00D40EB3" w:rsidRPr="000F0B1C" w:rsidRDefault="00D40EB3">
      <w:pPr>
        <w:rPr>
          <w:lang w:val="es-ES"/>
        </w:rPr>
      </w:pPr>
    </w:p>
    <w:p w14:paraId="23792043" w14:textId="77777777" w:rsidR="00D40EB3" w:rsidRPr="000F0B1C" w:rsidRDefault="001E59AD">
      <w:pPr>
        <w:rPr>
          <w:b/>
          <w:lang w:val="es-ES"/>
        </w:rPr>
      </w:pPr>
      <w:r w:rsidRPr="000F0B1C">
        <w:rPr>
          <w:b/>
          <w:lang w:val="es-ES"/>
        </w:rPr>
        <w:t xml:space="preserve">Ejercicio 1. </w:t>
      </w:r>
    </w:p>
    <w:p w14:paraId="78D77377" w14:textId="6212D141" w:rsidR="00D40EB3" w:rsidRDefault="001E59AD">
      <w:pPr>
        <w:rPr>
          <w:lang w:val="es-ES"/>
        </w:rPr>
      </w:pPr>
      <w:r w:rsidRPr="000F0B1C">
        <w:rPr>
          <w:lang w:val="es-ES"/>
        </w:rPr>
        <w:t>Resume en qué consiste el proceso de visión.</w:t>
      </w:r>
    </w:p>
    <w:p w14:paraId="09D949B5" w14:textId="77777777" w:rsidR="000F0B1C" w:rsidRDefault="000F0B1C" w:rsidP="000F0B1C">
      <w:pPr>
        <w:pStyle w:val="NormalWeb"/>
        <w:numPr>
          <w:ilvl w:val="0"/>
          <w:numId w:val="1"/>
        </w:numPr>
        <w:spacing w:before="120" w:beforeAutospacing="0" w:after="0" w:afterAutospacing="0"/>
        <w:ind w:left="1440"/>
        <w:textAlignment w:val="baseline"/>
        <w:rPr>
          <w:rFonts w:ascii="Arial" w:hAnsi="Arial" w:cs="Arial"/>
          <w:color w:val="000000"/>
          <w:sz w:val="36"/>
          <w:szCs w:val="36"/>
        </w:rPr>
      </w:pPr>
      <w:r>
        <w:rPr>
          <w:rFonts w:ascii="Arial" w:hAnsi="Arial" w:cs="Arial"/>
          <w:color w:val="000000"/>
          <w:sz w:val="36"/>
          <w:szCs w:val="36"/>
        </w:rPr>
        <w:t>Extraer información a partir de imágenes (o vídeos) ofreciendo soluciones a problemas del mundo real</w:t>
      </w:r>
    </w:p>
    <w:p w14:paraId="06F29D42" w14:textId="5CAF2682" w:rsidR="000F0B1C" w:rsidRPr="000F0B1C" w:rsidRDefault="000F0B1C">
      <w:pPr>
        <w:rPr>
          <w:lang w:val="es-ES"/>
        </w:rPr>
      </w:pPr>
      <w:r>
        <w:rPr>
          <w:noProof/>
        </w:rPr>
        <w:drawing>
          <wp:inline distT="0" distB="0" distL="0" distR="0" wp14:anchorId="46653FD7" wp14:editId="3DE4D446">
            <wp:extent cx="5733415" cy="1370330"/>
            <wp:effectExtent l="0" t="0" r="63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370330"/>
                    </a:xfrm>
                    <a:prstGeom prst="rect">
                      <a:avLst/>
                    </a:prstGeom>
                  </pic:spPr>
                </pic:pic>
              </a:graphicData>
            </a:graphic>
          </wp:inline>
        </w:drawing>
      </w:r>
    </w:p>
    <w:p w14:paraId="7C75A738" w14:textId="77777777" w:rsidR="00D40EB3" w:rsidRPr="000F0B1C" w:rsidRDefault="00D40EB3">
      <w:pPr>
        <w:rPr>
          <w:lang w:val="es-ES"/>
        </w:rPr>
      </w:pPr>
    </w:p>
    <w:p w14:paraId="489D0D73" w14:textId="77777777" w:rsidR="00D40EB3" w:rsidRPr="000F0B1C" w:rsidRDefault="001E59AD">
      <w:pPr>
        <w:rPr>
          <w:b/>
          <w:lang w:val="es-ES"/>
        </w:rPr>
      </w:pPr>
      <w:r w:rsidRPr="000F0B1C">
        <w:rPr>
          <w:b/>
          <w:lang w:val="es-ES"/>
        </w:rPr>
        <w:t xml:space="preserve">Ejercicio 2. </w:t>
      </w:r>
    </w:p>
    <w:p w14:paraId="4C19C33A" w14:textId="63EA6801" w:rsidR="00D40EB3" w:rsidRDefault="001E59AD">
      <w:pPr>
        <w:rPr>
          <w:lang w:val="es-ES"/>
        </w:rPr>
      </w:pPr>
      <w:r w:rsidRPr="000F0B1C">
        <w:rPr>
          <w:lang w:val="es-ES"/>
        </w:rPr>
        <w:t xml:space="preserve">¿Qué es el salto semántico? </w:t>
      </w:r>
    </w:p>
    <w:p w14:paraId="32A4ECFE" w14:textId="0465613E" w:rsidR="000F0B1C" w:rsidRPr="000F0B1C" w:rsidRDefault="000F0B1C">
      <w:pPr>
        <w:rPr>
          <w:lang w:val="es-ES"/>
        </w:rPr>
      </w:pPr>
      <w:r w:rsidRPr="000F0B1C">
        <w:rPr>
          <w:rFonts w:ascii="Segoe UI" w:hAnsi="Segoe UI" w:cs="Segoe UI"/>
          <w:color w:val="404040"/>
          <w:shd w:val="clear" w:color="auto" w:fill="FFFFFF"/>
          <w:lang w:val="es-ES"/>
        </w:rPr>
        <w:t>En </w:t>
      </w:r>
      <w:r w:rsidRPr="000F0B1C">
        <w:rPr>
          <w:rStyle w:val="Textoennegrita"/>
          <w:rFonts w:ascii="Segoe UI" w:hAnsi="Segoe UI" w:cs="Segoe UI"/>
          <w:color w:val="404040"/>
          <w:shd w:val="clear" w:color="auto" w:fill="FFFFFF"/>
          <w:lang w:val="es-ES"/>
        </w:rPr>
        <w:t>visión por computador</w:t>
      </w:r>
      <w:r w:rsidRPr="000F0B1C">
        <w:rPr>
          <w:rFonts w:ascii="Segoe UI" w:hAnsi="Segoe UI" w:cs="Segoe UI"/>
          <w:color w:val="404040"/>
          <w:shd w:val="clear" w:color="auto" w:fill="FFFFFF"/>
          <w:lang w:val="es-ES"/>
        </w:rPr>
        <w:t>, el </w:t>
      </w:r>
      <w:r w:rsidRPr="000F0B1C">
        <w:rPr>
          <w:rStyle w:val="Textoennegrita"/>
          <w:rFonts w:ascii="Segoe UI" w:hAnsi="Segoe UI" w:cs="Segoe UI"/>
          <w:color w:val="404040"/>
          <w:shd w:val="clear" w:color="auto" w:fill="FFFFFF"/>
          <w:lang w:val="es-ES"/>
        </w:rPr>
        <w:t>salto semántico</w:t>
      </w:r>
      <w:r w:rsidRPr="000F0B1C">
        <w:rPr>
          <w:rFonts w:ascii="Segoe UI" w:hAnsi="Segoe UI" w:cs="Segoe UI"/>
          <w:color w:val="404040"/>
          <w:shd w:val="clear" w:color="auto" w:fill="FFFFFF"/>
          <w:lang w:val="es-ES"/>
        </w:rPr>
        <w:t> (</w:t>
      </w:r>
      <w:r w:rsidRPr="000F0B1C">
        <w:rPr>
          <w:rStyle w:val="nfasis"/>
          <w:rFonts w:ascii="Segoe UI" w:hAnsi="Segoe UI" w:cs="Segoe UI"/>
          <w:b/>
          <w:bCs/>
          <w:color w:val="404040"/>
          <w:shd w:val="clear" w:color="auto" w:fill="FFFFFF"/>
          <w:lang w:val="es-ES"/>
        </w:rPr>
        <w:t>semantic gap</w:t>
      </w:r>
      <w:r w:rsidRPr="000F0B1C">
        <w:rPr>
          <w:rFonts w:ascii="Segoe UI" w:hAnsi="Segoe UI" w:cs="Segoe UI"/>
          <w:color w:val="404040"/>
          <w:shd w:val="clear" w:color="auto" w:fill="FFFFFF"/>
          <w:lang w:val="es-ES"/>
        </w:rPr>
        <w:t> en inglés) se refiere a la diferencia entre la información que puede extraerse de los datos visuales (como píxeles o características de bajo nivel) y el significado que un humano asocia a esos mismos datos.</w:t>
      </w:r>
    </w:p>
    <w:p w14:paraId="136368BB" w14:textId="77777777" w:rsidR="00D40EB3" w:rsidRPr="000F0B1C" w:rsidRDefault="00D40EB3">
      <w:pPr>
        <w:rPr>
          <w:lang w:val="es-ES"/>
        </w:rPr>
      </w:pPr>
    </w:p>
    <w:p w14:paraId="67B58D8C" w14:textId="77777777" w:rsidR="00D40EB3" w:rsidRPr="000F0B1C" w:rsidRDefault="001E59AD">
      <w:pPr>
        <w:rPr>
          <w:b/>
          <w:lang w:val="es-ES"/>
        </w:rPr>
      </w:pPr>
      <w:r w:rsidRPr="000F0B1C">
        <w:rPr>
          <w:b/>
          <w:lang w:val="es-ES"/>
        </w:rPr>
        <w:t xml:space="preserve">Ejercicio 3. </w:t>
      </w:r>
    </w:p>
    <w:p w14:paraId="3B0415DE" w14:textId="12218E75" w:rsidR="00D40EB3" w:rsidRDefault="001E59AD">
      <w:pPr>
        <w:rPr>
          <w:lang w:val="es-ES"/>
        </w:rPr>
      </w:pPr>
      <w:r w:rsidRPr="000F0B1C">
        <w:rPr>
          <w:lang w:val="es-ES"/>
        </w:rPr>
        <w:t xml:space="preserve">Nombra los retos de la visión por computador. </w:t>
      </w:r>
    </w:p>
    <w:p w14:paraId="2C62D20E" w14:textId="133D00FE" w:rsidR="000F0B1C" w:rsidRPr="000F0B1C" w:rsidRDefault="000F0B1C">
      <w:pPr>
        <w:rPr>
          <w:lang w:val="es-ES"/>
        </w:rPr>
      </w:pPr>
      <w:r>
        <w:rPr>
          <w:noProof/>
        </w:rPr>
        <w:drawing>
          <wp:inline distT="0" distB="0" distL="0" distR="0" wp14:anchorId="265BBC09" wp14:editId="0A4AB772">
            <wp:extent cx="5733415" cy="337883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378835"/>
                    </a:xfrm>
                    <a:prstGeom prst="rect">
                      <a:avLst/>
                    </a:prstGeom>
                  </pic:spPr>
                </pic:pic>
              </a:graphicData>
            </a:graphic>
          </wp:inline>
        </w:drawing>
      </w:r>
    </w:p>
    <w:p w14:paraId="26C7AF9B" w14:textId="22E1B35F" w:rsidR="00D40EB3" w:rsidRPr="000F0B1C" w:rsidRDefault="000F0B1C">
      <w:pPr>
        <w:rPr>
          <w:lang w:val="es-ES"/>
        </w:rPr>
      </w:pPr>
      <w:r>
        <w:rPr>
          <w:noProof/>
        </w:rPr>
        <w:lastRenderedPageBreak/>
        <w:drawing>
          <wp:inline distT="0" distB="0" distL="0" distR="0" wp14:anchorId="47AB12DC" wp14:editId="2420B384">
            <wp:extent cx="5733415" cy="326263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62630"/>
                    </a:xfrm>
                    <a:prstGeom prst="rect">
                      <a:avLst/>
                    </a:prstGeom>
                  </pic:spPr>
                </pic:pic>
              </a:graphicData>
            </a:graphic>
          </wp:inline>
        </w:drawing>
      </w:r>
    </w:p>
    <w:p w14:paraId="55A88B80" w14:textId="77777777" w:rsidR="00D40EB3" w:rsidRPr="000F0B1C" w:rsidRDefault="001E59AD">
      <w:pPr>
        <w:rPr>
          <w:b/>
          <w:lang w:val="es-ES"/>
        </w:rPr>
      </w:pPr>
      <w:r w:rsidRPr="000F0B1C">
        <w:rPr>
          <w:b/>
          <w:lang w:val="es-ES"/>
        </w:rPr>
        <w:t xml:space="preserve">Ejercicio 4. </w:t>
      </w:r>
    </w:p>
    <w:p w14:paraId="3DFC7E33" w14:textId="77777777" w:rsidR="00D40EB3" w:rsidRPr="000F0B1C" w:rsidRDefault="001E59AD">
      <w:pPr>
        <w:rPr>
          <w:lang w:val="es-ES"/>
        </w:rPr>
      </w:pPr>
      <w:r w:rsidRPr="000F0B1C">
        <w:rPr>
          <w:lang w:val="es-ES"/>
        </w:rPr>
        <w:t>¿Qué representa un píxel dentro de una imagen?</w:t>
      </w:r>
    </w:p>
    <w:p w14:paraId="1A82360F" w14:textId="19B2EF16" w:rsidR="00D40EB3" w:rsidRPr="000F0B1C" w:rsidRDefault="007528E8">
      <w:pPr>
        <w:rPr>
          <w:lang w:val="es-ES"/>
        </w:rPr>
      </w:pPr>
      <w:r>
        <w:rPr>
          <w:noProof/>
        </w:rPr>
        <w:drawing>
          <wp:inline distT="0" distB="0" distL="0" distR="0" wp14:anchorId="008ACE47" wp14:editId="6F30D6B0">
            <wp:extent cx="4124325" cy="136533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7635" cy="1369741"/>
                    </a:xfrm>
                    <a:prstGeom prst="rect">
                      <a:avLst/>
                    </a:prstGeom>
                  </pic:spPr>
                </pic:pic>
              </a:graphicData>
            </a:graphic>
          </wp:inline>
        </w:drawing>
      </w:r>
    </w:p>
    <w:p w14:paraId="10609486" w14:textId="77777777" w:rsidR="00D40EB3" w:rsidRPr="000F0B1C" w:rsidRDefault="001E59AD">
      <w:pPr>
        <w:rPr>
          <w:b/>
          <w:lang w:val="es-ES"/>
        </w:rPr>
      </w:pPr>
      <w:r w:rsidRPr="000F0B1C">
        <w:rPr>
          <w:b/>
          <w:lang w:val="es-ES"/>
        </w:rPr>
        <w:t xml:space="preserve">Ejercicio 5. </w:t>
      </w:r>
    </w:p>
    <w:p w14:paraId="642E9F8F" w14:textId="77777777" w:rsidR="00D40EB3" w:rsidRPr="000F0B1C" w:rsidRDefault="001E59AD">
      <w:pPr>
        <w:rPr>
          <w:lang w:val="es-ES"/>
        </w:rPr>
      </w:pPr>
      <w:r w:rsidRPr="000F0B1C">
        <w:rPr>
          <w:lang w:val="es-ES"/>
        </w:rPr>
        <w:t>¿Cómo se representa una imagen dentro del ordenador?</w:t>
      </w:r>
    </w:p>
    <w:p w14:paraId="6BAC2AB5" w14:textId="293263DE" w:rsidR="00D40EB3" w:rsidRPr="007528E8" w:rsidRDefault="007528E8">
      <w:pPr>
        <w:rPr>
          <w:lang w:val="es-ES"/>
        </w:rPr>
      </w:pPr>
      <w:r>
        <w:rPr>
          <w:rFonts w:ascii="Segoe UI" w:hAnsi="Segoe UI" w:cs="Segoe UI"/>
          <w:color w:val="404040"/>
          <w:shd w:val="clear" w:color="auto" w:fill="FFFFFF"/>
          <w:lang w:val="es-ES"/>
        </w:rPr>
        <w:t>E</w:t>
      </w:r>
      <w:r w:rsidRPr="007528E8">
        <w:rPr>
          <w:rFonts w:ascii="Segoe UI" w:hAnsi="Segoe UI" w:cs="Segoe UI"/>
          <w:color w:val="404040"/>
          <w:shd w:val="clear" w:color="auto" w:fill="FFFFFF"/>
          <w:lang w:val="es-ES"/>
        </w:rPr>
        <w:t>n un ordenador, una </w:t>
      </w:r>
      <w:r w:rsidRPr="007528E8">
        <w:rPr>
          <w:rStyle w:val="Textoennegrita"/>
          <w:rFonts w:ascii="Segoe UI" w:hAnsi="Segoe UI" w:cs="Segoe UI"/>
          <w:color w:val="404040"/>
          <w:shd w:val="clear" w:color="auto" w:fill="FFFFFF"/>
          <w:lang w:val="es-ES"/>
        </w:rPr>
        <w:t>imagen digital</w:t>
      </w:r>
      <w:r w:rsidRPr="007528E8">
        <w:rPr>
          <w:rFonts w:ascii="Segoe UI" w:hAnsi="Segoe UI" w:cs="Segoe UI"/>
          <w:color w:val="404040"/>
          <w:shd w:val="clear" w:color="auto" w:fill="FFFFFF"/>
          <w:lang w:val="es-ES"/>
        </w:rPr>
        <w:t> se representa como una estructura de datos organizada que almacena información sobre cada punto (píxel) que la compone. La representación depende del tipo de imagen (binaria, en escala de grises, en color o multicanal) y del formato de almacenamiento (JPEG, PNG, RAW, etc.). </w:t>
      </w:r>
    </w:p>
    <w:p w14:paraId="46EF41F6" w14:textId="77777777" w:rsidR="00D40EB3" w:rsidRPr="000F0B1C" w:rsidRDefault="001E59AD">
      <w:pPr>
        <w:rPr>
          <w:b/>
          <w:lang w:val="es-ES"/>
        </w:rPr>
      </w:pPr>
      <w:r w:rsidRPr="000F0B1C">
        <w:rPr>
          <w:b/>
          <w:lang w:val="es-ES"/>
        </w:rPr>
        <w:t xml:space="preserve">Ejercicio 6. </w:t>
      </w:r>
    </w:p>
    <w:p w14:paraId="63C25CE5" w14:textId="77777777" w:rsidR="00D40EB3" w:rsidRPr="000F0B1C" w:rsidRDefault="001E59AD">
      <w:pPr>
        <w:rPr>
          <w:lang w:val="es-ES"/>
        </w:rPr>
      </w:pPr>
      <w:r w:rsidRPr="000F0B1C">
        <w:rPr>
          <w:lang w:val="es-ES"/>
        </w:rPr>
        <w:t>¿Qué rango de valores toman los píxeles de una imagen en escala de grises?</w:t>
      </w:r>
    </w:p>
    <w:p w14:paraId="3272B7ED" w14:textId="73445C51" w:rsidR="00D40EB3" w:rsidRPr="000F0B1C" w:rsidRDefault="007528E8" w:rsidP="007528E8">
      <w:pPr>
        <w:rPr>
          <w:lang w:val="es-ES"/>
        </w:rPr>
      </w:pPr>
      <w:r>
        <w:rPr>
          <w:lang w:val="es-ES"/>
        </w:rPr>
        <w:t>De 0 a 255</w:t>
      </w:r>
    </w:p>
    <w:p w14:paraId="7606C6CD" w14:textId="77777777" w:rsidR="00D40EB3" w:rsidRPr="000F0B1C" w:rsidRDefault="001E59AD">
      <w:pPr>
        <w:rPr>
          <w:b/>
          <w:lang w:val="es-ES"/>
        </w:rPr>
      </w:pPr>
      <w:r w:rsidRPr="000F0B1C">
        <w:rPr>
          <w:b/>
          <w:lang w:val="es-ES"/>
        </w:rPr>
        <w:t xml:space="preserve">Ejercicio 7. </w:t>
      </w:r>
    </w:p>
    <w:p w14:paraId="7D05A027" w14:textId="77777777" w:rsidR="00D40EB3" w:rsidRPr="000F0B1C" w:rsidRDefault="001E59AD">
      <w:pPr>
        <w:rPr>
          <w:lang w:val="es-ES"/>
        </w:rPr>
      </w:pPr>
      <w:r w:rsidRPr="000F0B1C">
        <w:rPr>
          <w:lang w:val="es-ES"/>
        </w:rPr>
        <w:t>En una imagen en escala de grises, ¿</w:t>
      </w:r>
      <w:r w:rsidRPr="000F0B1C">
        <w:rPr>
          <w:lang w:val="es-ES"/>
        </w:rPr>
        <w:t>qué píxel será más oscuro, uno con valor 10 o uno con valor 200?</w:t>
      </w:r>
    </w:p>
    <w:p w14:paraId="5BDDF7C5" w14:textId="57A5CA12" w:rsidR="00D40EB3" w:rsidRDefault="007528E8">
      <w:pPr>
        <w:rPr>
          <w:lang w:val="es-ES"/>
        </w:rPr>
      </w:pPr>
      <w:r>
        <w:rPr>
          <w:lang w:val="es-ES"/>
        </w:rPr>
        <w:t>Uno de 10</w:t>
      </w:r>
    </w:p>
    <w:p w14:paraId="0E45F2A7" w14:textId="07DF9A80" w:rsidR="007528E8" w:rsidRPr="000F0B1C" w:rsidRDefault="007528E8">
      <w:pPr>
        <w:rPr>
          <w:lang w:val="es-ES"/>
        </w:rPr>
      </w:pPr>
      <w:r>
        <w:rPr>
          <w:noProof/>
        </w:rPr>
        <w:drawing>
          <wp:inline distT="0" distB="0" distL="0" distR="0" wp14:anchorId="2836D2C7" wp14:editId="06937DE6">
            <wp:extent cx="5733415" cy="114363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143635"/>
                    </a:xfrm>
                    <a:prstGeom prst="rect">
                      <a:avLst/>
                    </a:prstGeom>
                  </pic:spPr>
                </pic:pic>
              </a:graphicData>
            </a:graphic>
          </wp:inline>
        </w:drawing>
      </w:r>
    </w:p>
    <w:p w14:paraId="6D77274A" w14:textId="77777777" w:rsidR="00D40EB3" w:rsidRPr="000F0B1C" w:rsidRDefault="001E59AD">
      <w:pPr>
        <w:rPr>
          <w:lang w:val="es-ES"/>
        </w:rPr>
      </w:pPr>
      <w:r w:rsidRPr="000F0B1C">
        <w:rPr>
          <w:b/>
          <w:lang w:val="es-ES"/>
        </w:rPr>
        <w:lastRenderedPageBreak/>
        <w:t>Ejercicio 8.</w:t>
      </w:r>
    </w:p>
    <w:p w14:paraId="0F2B4336" w14:textId="77777777" w:rsidR="00D40EB3" w:rsidRPr="000F0B1C" w:rsidRDefault="001E59AD">
      <w:pPr>
        <w:jc w:val="both"/>
        <w:rPr>
          <w:lang w:val="es-ES"/>
        </w:rPr>
      </w:pPr>
      <w:r w:rsidRPr="000F0B1C">
        <w:rPr>
          <w:lang w:val="es-ES"/>
        </w:rPr>
        <w:t>En una imagen RGB, un píxel se representa mediante una tupla con tres valores que indican tres colores ¿cuáles son?</w:t>
      </w:r>
    </w:p>
    <w:p w14:paraId="09BE35E1" w14:textId="35990E04" w:rsidR="00D40EB3" w:rsidRDefault="007528E8">
      <w:pPr>
        <w:jc w:val="both"/>
        <w:rPr>
          <w:lang w:val="es-ES"/>
        </w:rPr>
      </w:pPr>
      <w:r>
        <w:rPr>
          <w:lang w:val="es-ES"/>
        </w:rPr>
        <w:t>Azul, verde y rojo</w:t>
      </w:r>
    </w:p>
    <w:p w14:paraId="4BBB7AD5" w14:textId="37A041FF" w:rsidR="007528E8" w:rsidRPr="000F0B1C" w:rsidRDefault="007528E8">
      <w:pPr>
        <w:jc w:val="both"/>
        <w:rPr>
          <w:lang w:val="es-ES"/>
        </w:rPr>
      </w:pPr>
      <w:r>
        <w:rPr>
          <w:noProof/>
        </w:rPr>
        <w:drawing>
          <wp:inline distT="0" distB="0" distL="0" distR="0" wp14:anchorId="1A10B5B8" wp14:editId="36ACE8AC">
            <wp:extent cx="1876425" cy="1136148"/>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1929" cy="1139480"/>
                    </a:xfrm>
                    <a:prstGeom prst="rect">
                      <a:avLst/>
                    </a:prstGeom>
                  </pic:spPr>
                </pic:pic>
              </a:graphicData>
            </a:graphic>
          </wp:inline>
        </w:drawing>
      </w:r>
    </w:p>
    <w:p w14:paraId="6125A23F" w14:textId="77777777" w:rsidR="00D40EB3" w:rsidRPr="000F0B1C" w:rsidRDefault="001E59AD">
      <w:pPr>
        <w:jc w:val="both"/>
        <w:rPr>
          <w:b/>
          <w:lang w:val="es-ES"/>
        </w:rPr>
      </w:pPr>
      <w:r w:rsidRPr="000F0B1C">
        <w:rPr>
          <w:b/>
          <w:lang w:val="es-ES"/>
        </w:rPr>
        <w:t>Ejercicio 9.</w:t>
      </w:r>
    </w:p>
    <w:p w14:paraId="7BCE3CD9" w14:textId="627A0180" w:rsidR="00D40EB3" w:rsidRDefault="001E59AD">
      <w:pPr>
        <w:jc w:val="both"/>
        <w:rPr>
          <w:lang w:val="es-ES"/>
        </w:rPr>
      </w:pPr>
      <w:r w:rsidRPr="000F0B1C">
        <w:rPr>
          <w:lang w:val="es-ES"/>
        </w:rPr>
        <w:t xml:space="preserve">¿Qué es una transformación afín? </w:t>
      </w:r>
    </w:p>
    <w:p w14:paraId="5A20B9A1" w14:textId="2ABCB151" w:rsidR="007528E8" w:rsidRPr="007528E8" w:rsidRDefault="007528E8" w:rsidP="007528E8">
      <w:pPr>
        <w:pStyle w:val="NormalWeb"/>
        <w:spacing w:before="0" w:beforeAutospacing="0" w:after="0" w:afterAutospacing="0"/>
      </w:pPr>
      <w:r w:rsidRPr="007528E8">
        <w:rPr>
          <w:rFonts w:ascii="Segoe UI" w:hAnsi="Segoe UI" w:cs="Segoe UI"/>
          <w:color w:val="404040"/>
          <w:shd w:val="clear" w:color="auto" w:fill="FFFFFF"/>
        </w:rPr>
        <w:t>Una </w:t>
      </w:r>
      <w:r w:rsidRPr="007528E8">
        <w:rPr>
          <w:rStyle w:val="Textoennegrita"/>
          <w:rFonts w:ascii="Segoe UI" w:hAnsi="Segoe UI" w:cs="Segoe UI"/>
          <w:color w:val="404040"/>
          <w:shd w:val="clear" w:color="auto" w:fill="FFFFFF"/>
        </w:rPr>
        <w:t>transformación afín</w:t>
      </w:r>
      <w:r w:rsidRPr="007528E8">
        <w:rPr>
          <w:rFonts w:ascii="Segoe UI" w:hAnsi="Segoe UI" w:cs="Segoe UI"/>
          <w:color w:val="404040"/>
          <w:shd w:val="clear" w:color="auto" w:fill="FFFFFF"/>
        </w:rPr>
        <w:t> es un tipo de transformación geométrica en el espacio euclidiano que preserva el paralelismo entre líneas (pero no necesariamente longitudes o ángulos). Es ampliamente utilizada en </w:t>
      </w:r>
      <w:r w:rsidRPr="007528E8">
        <w:rPr>
          <w:rStyle w:val="Textoennegrita"/>
          <w:rFonts w:ascii="Segoe UI" w:hAnsi="Segoe UI" w:cs="Segoe UI"/>
          <w:color w:val="404040"/>
          <w:shd w:val="clear" w:color="auto" w:fill="FFFFFF"/>
        </w:rPr>
        <w:t>visión por computador</w:t>
      </w:r>
      <w:r w:rsidRPr="007528E8">
        <w:rPr>
          <w:rFonts w:ascii="Segoe UI" w:hAnsi="Segoe UI" w:cs="Segoe UI"/>
          <w:color w:val="404040"/>
          <w:shd w:val="clear" w:color="auto" w:fill="FFFFFF"/>
        </w:rPr>
        <w:t> y </w:t>
      </w:r>
      <w:r w:rsidRPr="007528E8">
        <w:rPr>
          <w:rStyle w:val="Textoennegrita"/>
          <w:rFonts w:ascii="Segoe UI" w:hAnsi="Segoe UI" w:cs="Segoe UI"/>
          <w:color w:val="404040"/>
          <w:shd w:val="clear" w:color="auto" w:fill="FFFFFF"/>
        </w:rPr>
        <w:t>procesamiento de imágenes</w:t>
      </w:r>
      <w:r w:rsidRPr="007528E8">
        <w:rPr>
          <w:rFonts w:ascii="Segoe UI" w:hAnsi="Segoe UI" w:cs="Segoe UI"/>
          <w:color w:val="404040"/>
          <w:shd w:val="clear" w:color="auto" w:fill="FFFFFF"/>
        </w:rPr>
        <w:t> para realizar operaciones como rotación, traslación, escalado, sesgado (</w:t>
      </w:r>
      <w:r w:rsidRPr="007528E8">
        <w:rPr>
          <w:rStyle w:val="nfasis"/>
          <w:rFonts w:ascii="Segoe UI" w:hAnsi="Segoe UI" w:cs="Segoe UI"/>
          <w:color w:val="404040"/>
          <w:shd w:val="clear" w:color="auto" w:fill="FFFFFF"/>
        </w:rPr>
        <w:t>shear</w:t>
      </w:r>
      <w:r w:rsidRPr="007528E8">
        <w:rPr>
          <w:rFonts w:ascii="Segoe UI" w:hAnsi="Segoe UI" w:cs="Segoe UI"/>
          <w:color w:val="404040"/>
          <w:shd w:val="clear" w:color="auto" w:fill="FFFFFF"/>
        </w:rPr>
        <w:t>) o combinaciones de estas.</w:t>
      </w:r>
      <w:r w:rsidRPr="007528E8">
        <w:rPr>
          <w:b/>
          <w:bCs/>
          <w:color w:val="000000"/>
          <w:sz w:val="72"/>
          <w:szCs w:val="72"/>
        </w:rPr>
        <w:t xml:space="preserve"> </w:t>
      </w:r>
    </w:p>
    <w:p w14:paraId="7D9874D9" w14:textId="347E4A4D" w:rsidR="007528E8" w:rsidRPr="007528E8" w:rsidRDefault="007528E8">
      <w:pPr>
        <w:jc w:val="both"/>
        <w:rPr>
          <w:lang w:val="es-ES"/>
        </w:rPr>
      </w:pPr>
    </w:p>
    <w:p w14:paraId="32015B9A" w14:textId="120DC948" w:rsidR="00D40EB3" w:rsidRDefault="007528E8">
      <w:pPr>
        <w:jc w:val="both"/>
        <w:rPr>
          <w:lang w:val="es-ES"/>
        </w:rPr>
      </w:pPr>
      <w:r>
        <w:rPr>
          <w:noProof/>
        </w:rPr>
        <w:drawing>
          <wp:inline distT="0" distB="0" distL="0" distR="0" wp14:anchorId="57399227" wp14:editId="7F4E5338">
            <wp:extent cx="3209925" cy="1350949"/>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8124" cy="1354400"/>
                    </a:xfrm>
                    <a:prstGeom prst="rect">
                      <a:avLst/>
                    </a:prstGeom>
                  </pic:spPr>
                </pic:pic>
              </a:graphicData>
            </a:graphic>
          </wp:inline>
        </w:drawing>
      </w:r>
    </w:p>
    <w:p w14:paraId="35EF7871" w14:textId="77777777" w:rsidR="007528E8" w:rsidRPr="000F0B1C" w:rsidRDefault="007528E8">
      <w:pPr>
        <w:jc w:val="both"/>
        <w:rPr>
          <w:lang w:val="es-ES"/>
        </w:rPr>
      </w:pPr>
    </w:p>
    <w:p w14:paraId="7923E5B4" w14:textId="77777777" w:rsidR="00D40EB3" w:rsidRPr="000F0B1C" w:rsidRDefault="001E59AD">
      <w:pPr>
        <w:jc w:val="both"/>
        <w:rPr>
          <w:b/>
          <w:lang w:val="es-ES"/>
        </w:rPr>
      </w:pPr>
      <w:r w:rsidRPr="000F0B1C">
        <w:rPr>
          <w:b/>
          <w:lang w:val="es-ES"/>
        </w:rPr>
        <w:t xml:space="preserve">Ejercicio 10. </w:t>
      </w:r>
    </w:p>
    <w:p w14:paraId="71302485" w14:textId="77777777" w:rsidR="00D40EB3" w:rsidRPr="000F0B1C" w:rsidRDefault="001E59AD">
      <w:pPr>
        <w:jc w:val="both"/>
        <w:rPr>
          <w:lang w:val="es-ES"/>
        </w:rPr>
      </w:pPr>
      <w:r w:rsidRPr="000F0B1C">
        <w:rPr>
          <w:lang w:val="es-ES"/>
        </w:rPr>
        <w:t xml:space="preserve">Dada la siguiente matriz de traslación </w:t>
      </w:r>
    </w:p>
    <w:p w14:paraId="5EF60584" w14:textId="77777777" w:rsidR="00D40EB3" w:rsidRDefault="001E59AD">
      <w:pPr>
        <w:jc w:val="both"/>
      </w:pPr>
      <w:hyperlink r:id="rId14">
        <w:r>
          <w:rPr>
            <w:noProof/>
          </w:rPr>
          <w:drawing>
            <wp:inline distT="19050" distB="19050" distL="19050" distR="19050" wp14:anchorId="7F523B5D" wp14:editId="10BC5E2B">
              <wp:extent cx="977900" cy="469900"/>
              <wp:effectExtent l="0" t="0" r="0" b="0"/>
              <wp:docPr id="1" name="image1.gif" descr="left parenthesis matrix Element 1 1  1 Element 2 1  zero Element 3 1  5 Element 1 2  zero Element 2 2  1 Element 3 2  2 right parenthesis"/>
              <wp:cNvGraphicFramePr/>
              <a:graphic xmlns:a="http://schemas.openxmlformats.org/drawingml/2006/main">
                <a:graphicData uri="http://schemas.openxmlformats.org/drawingml/2006/picture">
                  <pic:pic xmlns:pic="http://schemas.openxmlformats.org/drawingml/2006/picture">
                    <pic:nvPicPr>
                      <pic:cNvPr id="0" name="image1.gif" descr="left parenthesis matrix Element 1 1  1 Element 2 1  zero Element 3 1  5 Element 1 2  zero Element 2 2  1 Element 3 2  2 right parenthesis"/>
                      <pic:cNvPicPr preferRelativeResize="0"/>
                    </pic:nvPicPr>
                    <pic:blipFill>
                      <a:blip r:embed="rId15"/>
                      <a:srcRect/>
                      <a:stretch>
                        <a:fillRect/>
                      </a:stretch>
                    </pic:blipFill>
                    <pic:spPr>
                      <a:xfrm>
                        <a:off x="0" y="0"/>
                        <a:ext cx="977900" cy="469900"/>
                      </a:xfrm>
                      <a:prstGeom prst="rect">
                        <a:avLst/>
                      </a:prstGeom>
                      <a:ln/>
                    </pic:spPr>
                  </pic:pic>
                </a:graphicData>
              </a:graphic>
            </wp:inline>
          </w:drawing>
        </w:r>
      </w:hyperlink>
      <w:r>
        <w:t xml:space="preserve"> </w:t>
      </w:r>
    </w:p>
    <w:p w14:paraId="1F3E74E4" w14:textId="77777777" w:rsidR="00D40EB3" w:rsidRPr="000F0B1C" w:rsidRDefault="001E59AD">
      <w:pPr>
        <w:jc w:val="both"/>
        <w:rPr>
          <w:lang w:val="es-ES"/>
        </w:rPr>
      </w:pPr>
      <w:r w:rsidRPr="000F0B1C">
        <w:rPr>
          <w:lang w:val="es-ES"/>
        </w:rPr>
        <w:t xml:space="preserve">¿Cuál será el desplazamiento vertical </w:t>
      </w:r>
      <w:r w:rsidRPr="000F0B1C">
        <w:rPr>
          <w:lang w:val="es-ES"/>
        </w:rPr>
        <w:t>de la imagen? ¿Y el horizontal?</w:t>
      </w:r>
    </w:p>
    <w:p w14:paraId="3A1723CC" w14:textId="7ADB9176" w:rsidR="00D40EB3" w:rsidRDefault="007528E8">
      <w:pPr>
        <w:jc w:val="both"/>
        <w:rPr>
          <w:lang w:val="es-ES"/>
        </w:rPr>
      </w:pPr>
      <w:r>
        <w:rPr>
          <w:noProof/>
        </w:rPr>
        <w:drawing>
          <wp:inline distT="0" distB="0" distL="0" distR="0" wp14:anchorId="429B8FF5" wp14:editId="398039B6">
            <wp:extent cx="3209925" cy="7092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5935"/>
                    <a:stretch/>
                  </pic:blipFill>
                  <pic:spPr bwMode="auto">
                    <a:xfrm>
                      <a:off x="0" y="0"/>
                      <a:ext cx="3240432" cy="715989"/>
                    </a:xfrm>
                    <a:prstGeom prst="rect">
                      <a:avLst/>
                    </a:prstGeom>
                    <a:ln>
                      <a:noFill/>
                    </a:ln>
                    <a:extLst>
                      <a:ext uri="{53640926-AAD7-44D8-BBD7-CCE9431645EC}">
                        <a14:shadowObscured xmlns:a14="http://schemas.microsoft.com/office/drawing/2010/main"/>
                      </a:ext>
                    </a:extLst>
                  </pic:spPr>
                </pic:pic>
              </a:graphicData>
            </a:graphic>
          </wp:inline>
        </w:drawing>
      </w:r>
    </w:p>
    <w:p w14:paraId="54686177" w14:textId="231BF632" w:rsidR="007528E8" w:rsidRDefault="007528E8">
      <w:pPr>
        <w:jc w:val="both"/>
        <w:rPr>
          <w:lang w:val="es-ES"/>
        </w:rPr>
      </w:pPr>
      <w:r>
        <w:rPr>
          <w:lang w:val="es-ES"/>
        </w:rPr>
        <w:t>Vertical 2 y horizontal 5</w:t>
      </w:r>
    </w:p>
    <w:p w14:paraId="02C0A0A8" w14:textId="77777777" w:rsidR="007528E8" w:rsidRPr="000F0B1C" w:rsidRDefault="007528E8">
      <w:pPr>
        <w:jc w:val="both"/>
        <w:rPr>
          <w:lang w:val="es-ES"/>
        </w:rPr>
      </w:pPr>
    </w:p>
    <w:p w14:paraId="24C52233" w14:textId="77777777" w:rsidR="00D40EB3" w:rsidRPr="000F0B1C" w:rsidRDefault="001E59AD">
      <w:pPr>
        <w:jc w:val="both"/>
        <w:rPr>
          <w:b/>
          <w:lang w:val="es-ES"/>
        </w:rPr>
      </w:pPr>
      <w:r w:rsidRPr="000F0B1C">
        <w:rPr>
          <w:b/>
          <w:lang w:val="es-ES"/>
        </w:rPr>
        <w:t xml:space="preserve">Ejercicio 11. </w:t>
      </w:r>
    </w:p>
    <w:p w14:paraId="39BDD73E" w14:textId="1252B356" w:rsidR="00D40EB3" w:rsidRDefault="001E59AD">
      <w:pPr>
        <w:jc w:val="both"/>
        <w:rPr>
          <w:lang w:val="es-ES"/>
        </w:rPr>
      </w:pPr>
      <w:r w:rsidRPr="000F0B1C">
        <w:rPr>
          <w:lang w:val="es-ES"/>
        </w:rPr>
        <w:t>¿Por qué en el proceso de traslación algunos píxeles de la imagen destino quedan sin definir? ¿Cómo se definen?</w:t>
      </w:r>
    </w:p>
    <w:p w14:paraId="76B6BA44" w14:textId="77777777" w:rsidR="007F694B" w:rsidRPr="007F694B" w:rsidRDefault="007F694B" w:rsidP="007F694B">
      <w:pPr>
        <w:spacing w:line="240" w:lineRule="auto"/>
        <w:rPr>
          <w:rFonts w:ascii="Times New Roman" w:eastAsia="Times New Roman" w:hAnsi="Times New Roman" w:cs="Times New Roman"/>
          <w:sz w:val="24"/>
          <w:szCs w:val="24"/>
          <w:lang w:val="es-ES"/>
        </w:rPr>
      </w:pPr>
      <w:r w:rsidRPr="007F694B">
        <w:rPr>
          <w:rFonts w:ascii="Times New Roman" w:eastAsia="Times New Roman" w:hAnsi="Times New Roman" w:cs="Times New Roman"/>
          <w:sz w:val="24"/>
          <w:szCs w:val="24"/>
          <w:lang w:val="es-ES"/>
        </w:rPr>
        <w:t>La respuesta no está tal cual en las diapositivas. Algunos píxeles quedan sin definir porque no tienen ningún pixel al que correspondan en la imagen original. Por ejemplo si trasladas la imagen un pixel hacia abajo, los píxeles  de la primera fila de la imagen destino no corresponden con ningún pixel de la imagen origen. En esos casos se da un valor por defecto que suele ser 0.</w:t>
      </w:r>
    </w:p>
    <w:p w14:paraId="09B69388" w14:textId="34F67890" w:rsidR="007528E8" w:rsidRPr="000F0B1C" w:rsidRDefault="007528E8">
      <w:pPr>
        <w:jc w:val="both"/>
        <w:rPr>
          <w:lang w:val="es-ES"/>
        </w:rPr>
      </w:pPr>
    </w:p>
    <w:p w14:paraId="42F741C3" w14:textId="77777777" w:rsidR="00D40EB3" w:rsidRPr="000F0B1C" w:rsidRDefault="00D40EB3">
      <w:pPr>
        <w:jc w:val="both"/>
        <w:rPr>
          <w:lang w:val="es-ES"/>
        </w:rPr>
      </w:pPr>
    </w:p>
    <w:p w14:paraId="4E8B5A34" w14:textId="35BFDD32" w:rsidR="009D3CCE" w:rsidRPr="009D3CCE" w:rsidRDefault="009D3CCE">
      <w:pPr>
        <w:jc w:val="both"/>
        <w:rPr>
          <w:b/>
          <w:lang w:val="es-ES"/>
        </w:rPr>
      </w:pPr>
      <w:r w:rsidRPr="009D3CCE">
        <w:rPr>
          <w:rFonts w:ascii="Segoe UI" w:hAnsi="Segoe UI" w:cs="Segoe UI"/>
          <w:color w:val="404040"/>
          <w:shd w:val="clear" w:color="auto" w:fill="FFFFFF"/>
          <w:lang w:val="es-ES"/>
        </w:rPr>
        <w:t>Preservar la </w:t>
      </w:r>
      <w:r w:rsidRPr="009D3CCE">
        <w:rPr>
          <w:rStyle w:val="Textoennegrita"/>
          <w:rFonts w:ascii="Segoe UI" w:hAnsi="Segoe UI" w:cs="Segoe UI"/>
          <w:color w:val="404040"/>
          <w:shd w:val="clear" w:color="auto" w:fill="FFFFFF"/>
          <w:lang w:val="es-ES"/>
        </w:rPr>
        <w:t>relación de aspecto</w:t>
      </w:r>
      <w:r w:rsidRPr="009D3CCE">
        <w:rPr>
          <w:rFonts w:ascii="Segoe UI" w:hAnsi="Segoe UI" w:cs="Segoe UI"/>
          <w:color w:val="404040"/>
          <w:shd w:val="clear" w:color="auto" w:fill="FFFFFF"/>
          <w:lang w:val="es-ES"/>
        </w:rPr>
        <w:t> (proporción ancho/alto) al escalar una imagen es crucial para evitar distorsiones como estiramientos o aplastamientos. Por ejemplo, si cambias solo el ancho sin ajustar el alto proporcionalmente, un círculo puede volverse un óvalo. En código, esto se soluciona calculando un factor de escala común para ambas dimensiones. Ignorar esta relación solo es válido en casos específicos, como redes neuronales que requieren imágenes cuadradas (usando </w:t>
      </w:r>
      <w:r w:rsidRPr="009D3CCE">
        <w:rPr>
          <w:rStyle w:val="nfasis"/>
          <w:rFonts w:ascii="Segoe UI" w:hAnsi="Segoe UI" w:cs="Segoe UI"/>
          <w:color w:val="404040"/>
          <w:shd w:val="clear" w:color="auto" w:fill="FFFFFF"/>
          <w:lang w:val="es-ES"/>
        </w:rPr>
        <w:t>padding</w:t>
      </w:r>
      <w:r w:rsidRPr="009D3CCE">
        <w:rPr>
          <w:rFonts w:ascii="Segoe UI" w:hAnsi="Segoe UI" w:cs="Segoe UI"/>
          <w:color w:val="404040"/>
          <w:shd w:val="clear" w:color="auto" w:fill="FFFFFF"/>
          <w:lang w:val="es-ES"/>
        </w:rPr>
        <w:t> o </w:t>
      </w:r>
      <w:r w:rsidRPr="009D3CCE">
        <w:rPr>
          <w:rStyle w:val="nfasis"/>
          <w:rFonts w:ascii="Segoe UI" w:hAnsi="Segoe UI" w:cs="Segoe UI"/>
          <w:color w:val="404040"/>
          <w:shd w:val="clear" w:color="auto" w:fill="FFFFFF"/>
          <w:lang w:val="es-ES"/>
        </w:rPr>
        <w:t>crop</w:t>
      </w:r>
      <w:r w:rsidRPr="009D3CCE">
        <w:rPr>
          <w:rFonts w:ascii="Segoe UI" w:hAnsi="Segoe UI" w:cs="Segoe UI"/>
          <w:color w:val="404040"/>
          <w:shd w:val="clear" w:color="auto" w:fill="FFFFFF"/>
          <w:lang w:val="es-ES"/>
        </w:rPr>
        <w:t>). La frase que mencionaste sobre "valores sin definir" parece ser un error técnico ajeno al concepto.</w:t>
      </w:r>
    </w:p>
    <w:p w14:paraId="22A2A052" w14:textId="36574F56" w:rsidR="00D40EB3" w:rsidRPr="000F0B1C" w:rsidRDefault="001E59AD">
      <w:pPr>
        <w:jc w:val="both"/>
        <w:rPr>
          <w:b/>
          <w:lang w:val="es-ES"/>
        </w:rPr>
      </w:pPr>
      <w:r w:rsidRPr="000F0B1C">
        <w:rPr>
          <w:b/>
          <w:lang w:val="es-ES"/>
        </w:rPr>
        <w:t>Ejercicio 12.</w:t>
      </w:r>
    </w:p>
    <w:p w14:paraId="53ED3265" w14:textId="5FAD840A" w:rsidR="00D40EB3" w:rsidRDefault="001E59AD">
      <w:pPr>
        <w:jc w:val="both"/>
        <w:rPr>
          <w:lang w:val="es-ES"/>
        </w:rPr>
      </w:pPr>
      <w:r w:rsidRPr="000F0B1C">
        <w:rPr>
          <w:lang w:val="es-ES"/>
        </w:rPr>
        <w:t>¿Qué dos valores son necesarios a la hora de rotar una imagen?</w:t>
      </w:r>
    </w:p>
    <w:p w14:paraId="1EAF4AB4" w14:textId="499FF6AA" w:rsidR="009D3CCE" w:rsidRPr="000F0B1C" w:rsidRDefault="009D3CCE">
      <w:pPr>
        <w:jc w:val="both"/>
        <w:rPr>
          <w:lang w:val="es-ES"/>
        </w:rPr>
      </w:pPr>
      <w:r>
        <w:rPr>
          <w:lang w:val="es-ES"/>
        </w:rPr>
        <w:t>El angulo y el punto de rotación</w:t>
      </w:r>
    </w:p>
    <w:p w14:paraId="4DB326E8" w14:textId="77777777" w:rsidR="00D40EB3" w:rsidRPr="000F0B1C" w:rsidRDefault="00D40EB3">
      <w:pPr>
        <w:jc w:val="both"/>
        <w:rPr>
          <w:lang w:val="es-ES"/>
        </w:rPr>
      </w:pPr>
    </w:p>
    <w:p w14:paraId="6CE8606E" w14:textId="77777777" w:rsidR="00D40EB3" w:rsidRPr="000F0B1C" w:rsidRDefault="001E59AD">
      <w:pPr>
        <w:jc w:val="both"/>
        <w:rPr>
          <w:b/>
          <w:lang w:val="es-ES"/>
        </w:rPr>
      </w:pPr>
      <w:r w:rsidRPr="000F0B1C">
        <w:rPr>
          <w:b/>
          <w:lang w:val="es-ES"/>
        </w:rPr>
        <w:t>Ejercicio 13.</w:t>
      </w:r>
    </w:p>
    <w:p w14:paraId="29C8471C" w14:textId="77777777" w:rsidR="00D40EB3" w:rsidRPr="000F0B1C" w:rsidRDefault="001E59AD">
      <w:pPr>
        <w:jc w:val="both"/>
        <w:rPr>
          <w:lang w:val="es-ES"/>
        </w:rPr>
      </w:pPr>
      <w:r w:rsidRPr="000F0B1C">
        <w:rPr>
          <w:lang w:val="es-ES"/>
        </w:rPr>
        <w:t>A l</w:t>
      </w:r>
      <w:r w:rsidRPr="000F0B1C">
        <w:rPr>
          <w:lang w:val="es-ES"/>
        </w:rPr>
        <w:t>a hora de escalar una imagen, ¿por qué es importante tener en cuenta la relación de aspecto?</w:t>
      </w:r>
    </w:p>
    <w:p w14:paraId="035CCD6D" w14:textId="6C0D5C1B" w:rsidR="00D40EB3" w:rsidRPr="000F0B1C" w:rsidRDefault="009D3CCE">
      <w:pPr>
        <w:jc w:val="both"/>
        <w:rPr>
          <w:lang w:val="es-ES"/>
        </w:rPr>
      </w:pPr>
      <w:r>
        <w:rPr>
          <w:noProof/>
        </w:rPr>
        <w:drawing>
          <wp:inline distT="0" distB="0" distL="0" distR="0" wp14:anchorId="57936713" wp14:editId="6830ACF4">
            <wp:extent cx="5733415" cy="1654810"/>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654810"/>
                    </a:xfrm>
                    <a:prstGeom prst="rect">
                      <a:avLst/>
                    </a:prstGeom>
                  </pic:spPr>
                </pic:pic>
              </a:graphicData>
            </a:graphic>
          </wp:inline>
        </w:drawing>
      </w:r>
    </w:p>
    <w:p w14:paraId="1A417051" w14:textId="77777777" w:rsidR="00D40EB3" w:rsidRPr="000F0B1C" w:rsidRDefault="001E59AD">
      <w:pPr>
        <w:jc w:val="both"/>
        <w:rPr>
          <w:b/>
          <w:lang w:val="es-ES"/>
        </w:rPr>
      </w:pPr>
      <w:r w:rsidRPr="000F0B1C">
        <w:rPr>
          <w:b/>
          <w:lang w:val="es-ES"/>
        </w:rPr>
        <w:t xml:space="preserve">Ejercicio 14. </w:t>
      </w:r>
    </w:p>
    <w:p w14:paraId="5B7EA339" w14:textId="77777777" w:rsidR="00D40EB3" w:rsidRPr="000F0B1C" w:rsidRDefault="001E59AD">
      <w:pPr>
        <w:jc w:val="both"/>
        <w:rPr>
          <w:lang w:val="es-ES"/>
        </w:rPr>
      </w:pPr>
      <w:r w:rsidRPr="000F0B1C">
        <w:rPr>
          <w:lang w:val="es-ES"/>
        </w:rPr>
        <w:t>¿Qué es la interpolación?</w:t>
      </w:r>
    </w:p>
    <w:p w14:paraId="401C87C9" w14:textId="21920E20" w:rsidR="00CF4E22" w:rsidRDefault="00CF4E22">
      <w:pPr>
        <w:jc w:val="both"/>
        <w:rPr>
          <w:rFonts w:ascii="Segoe UI" w:hAnsi="Segoe UI" w:cs="Segoe UI"/>
          <w:color w:val="404040"/>
          <w:shd w:val="clear" w:color="auto" w:fill="FFFFFF"/>
        </w:rPr>
      </w:pPr>
      <w:r w:rsidRPr="00CF4E22">
        <w:rPr>
          <w:rStyle w:val="Textoennegrita"/>
          <w:rFonts w:ascii="Segoe UI" w:hAnsi="Segoe UI" w:cs="Segoe UI"/>
          <w:color w:val="404040"/>
          <w:shd w:val="clear" w:color="auto" w:fill="FFFFFF"/>
          <w:lang w:val="es-ES"/>
        </w:rPr>
        <w:t>Interpolación</w:t>
      </w:r>
      <w:r w:rsidRPr="00CF4E22">
        <w:rPr>
          <w:rFonts w:ascii="Segoe UI" w:hAnsi="Segoe UI" w:cs="Segoe UI"/>
          <w:color w:val="404040"/>
          <w:shd w:val="clear" w:color="auto" w:fill="FFFFFF"/>
          <w:lang w:val="es-ES"/>
        </w:rPr>
        <w:t> en visión por computador y procesamiento de imágenes es el </w:t>
      </w:r>
      <w:r w:rsidRPr="00CF4E22">
        <w:rPr>
          <w:rStyle w:val="Textoennegrita"/>
          <w:rFonts w:ascii="Segoe UI" w:hAnsi="Segoe UI" w:cs="Segoe UI"/>
          <w:color w:val="404040"/>
          <w:shd w:val="clear" w:color="auto" w:fill="FFFFFF"/>
          <w:lang w:val="es-ES"/>
        </w:rPr>
        <w:t>método matemático para estimar valores desconocidos de píxeles</w:t>
      </w:r>
      <w:r w:rsidRPr="00CF4E22">
        <w:rPr>
          <w:rFonts w:ascii="Segoe UI" w:hAnsi="Segoe UI" w:cs="Segoe UI"/>
          <w:color w:val="404040"/>
          <w:shd w:val="clear" w:color="auto" w:fill="FFFFFF"/>
          <w:lang w:val="es-ES"/>
        </w:rPr>
        <w:t xml:space="preserve"> cuando se redimensiona, rota o transforma una imagen. Como las imágenes son matrices discretas de píxeles, al deformarlas o cambiar su tamaño, los nuevos píxeles no siempre coinciden con las posiciones originales. </w:t>
      </w:r>
      <w:r>
        <w:rPr>
          <w:rFonts w:ascii="Segoe UI" w:hAnsi="Segoe UI" w:cs="Segoe UI"/>
          <w:color w:val="404040"/>
          <w:shd w:val="clear" w:color="auto" w:fill="FFFFFF"/>
        </w:rPr>
        <w:t>La interpolación determina cómo rellenar esos huecos.</w:t>
      </w:r>
    </w:p>
    <w:p w14:paraId="7B34AEDF" w14:textId="5A6AAFC2" w:rsidR="00CF4E22" w:rsidRDefault="00CF4E22">
      <w:pPr>
        <w:jc w:val="both"/>
        <w:rPr>
          <w:lang w:val="es-ES"/>
        </w:rPr>
      </w:pPr>
      <w:r>
        <w:rPr>
          <w:noProof/>
        </w:rPr>
        <w:drawing>
          <wp:inline distT="0" distB="0" distL="0" distR="0" wp14:anchorId="49E58635" wp14:editId="57583CC6">
            <wp:extent cx="5733415" cy="194564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945640"/>
                    </a:xfrm>
                    <a:prstGeom prst="rect">
                      <a:avLst/>
                    </a:prstGeom>
                  </pic:spPr>
                </pic:pic>
              </a:graphicData>
            </a:graphic>
          </wp:inline>
        </w:drawing>
      </w:r>
    </w:p>
    <w:p w14:paraId="43E84E3C" w14:textId="77777777" w:rsidR="007F694B" w:rsidRDefault="007F694B">
      <w:pPr>
        <w:jc w:val="both"/>
        <w:rPr>
          <w:b/>
          <w:lang w:val="es-ES"/>
        </w:rPr>
      </w:pPr>
    </w:p>
    <w:p w14:paraId="372A1EAB" w14:textId="77777777" w:rsidR="007F694B" w:rsidRDefault="007F694B">
      <w:pPr>
        <w:jc w:val="both"/>
        <w:rPr>
          <w:b/>
          <w:lang w:val="es-ES"/>
        </w:rPr>
      </w:pPr>
    </w:p>
    <w:p w14:paraId="78958F52" w14:textId="77777777" w:rsidR="007F694B" w:rsidRDefault="007F694B">
      <w:pPr>
        <w:jc w:val="both"/>
        <w:rPr>
          <w:b/>
          <w:lang w:val="es-ES"/>
        </w:rPr>
      </w:pPr>
    </w:p>
    <w:p w14:paraId="7BAEDFCF" w14:textId="77777777" w:rsidR="007F694B" w:rsidRDefault="007F694B">
      <w:pPr>
        <w:jc w:val="both"/>
        <w:rPr>
          <w:b/>
          <w:lang w:val="es-ES"/>
        </w:rPr>
      </w:pPr>
    </w:p>
    <w:p w14:paraId="13165DEB" w14:textId="1CA832BB" w:rsidR="00D40EB3" w:rsidRPr="000F0B1C" w:rsidRDefault="001E59AD">
      <w:pPr>
        <w:jc w:val="both"/>
        <w:rPr>
          <w:b/>
          <w:lang w:val="es-ES"/>
        </w:rPr>
      </w:pPr>
      <w:r w:rsidRPr="000F0B1C">
        <w:rPr>
          <w:b/>
          <w:lang w:val="es-ES"/>
        </w:rPr>
        <w:lastRenderedPageBreak/>
        <w:t xml:space="preserve">Ejercicio 15. </w:t>
      </w:r>
    </w:p>
    <w:p w14:paraId="5C1DC2C2" w14:textId="77777777" w:rsidR="00D40EB3" w:rsidRPr="000F0B1C" w:rsidRDefault="001E59AD">
      <w:pPr>
        <w:jc w:val="both"/>
        <w:rPr>
          <w:lang w:val="es-ES"/>
        </w:rPr>
      </w:pPr>
      <w:r w:rsidRPr="000F0B1C">
        <w:rPr>
          <w:lang w:val="es-ES"/>
        </w:rPr>
        <w:t>¿Por qué es en general más beneficioso reducir el tamaño de una imagen que incrementarlo?</w:t>
      </w:r>
    </w:p>
    <w:p w14:paraId="7CC563C4" w14:textId="561BC4CE" w:rsidR="00D40EB3" w:rsidRPr="000F0B1C" w:rsidRDefault="00CF4E22">
      <w:pPr>
        <w:jc w:val="both"/>
        <w:rPr>
          <w:lang w:val="es-ES"/>
        </w:rPr>
      </w:pPr>
      <w:r>
        <w:rPr>
          <w:lang w:val="es-ES"/>
        </w:rPr>
        <w:t xml:space="preserve">Porque al reducirlo fusionas pixeles con información que ya se tiene y al aumentar tienes que crear nuevos pixeles en correlación con los de su alrededor, lo que hacer perder calidad a la imagen. </w:t>
      </w:r>
    </w:p>
    <w:p w14:paraId="3B91477F" w14:textId="77777777" w:rsidR="00D40EB3" w:rsidRPr="000F0B1C" w:rsidRDefault="001E59AD">
      <w:pPr>
        <w:jc w:val="both"/>
        <w:rPr>
          <w:b/>
          <w:lang w:val="es-ES"/>
        </w:rPr>
      </w:pPr>
      <w:r w:rsidRPr="000F0B1C">
        <w:rPr>
          <w:b/>
          <w:lang w:val="es-ES"/>
        </w:rPr>
        <w:t xml:space="preserve">Ejercicio 16. </w:t>
      </w:r>
    </w:p>
    <w:p w14:paraId="4F709F30" w14:textId="77777777" w:rsidR="00D40EB3" w:rsidRPr="000F0B1C" w:rsidRDefault="001E59AD">
      <w:pPr>
        <w:jc w:val="both"/>
        <w:rPr>
          <w:lang w:val="es-ES"/>
        </w:rPr>
      </w:pPr>
      <w:r w:rsidRPr="000F0B1C">
        <w:rPr>
          <w:lang w:val="es-ES"/>
        </w:rPr>
        <w:t>¿Qué es una región de interés?</w:t>
      </w:r>
    </w:p>
    <w:p w14:paraId="2E97DC4A" w14:textId="3869A49B" w:rsidR="00D40EB3" w:rsidRPr="00CF4E22" w:rsidRDefault="00CF4E22">
      <w:pPr>
        <w:jc w:val="both"/>
        <w:rPr>
          <w:lang w:val="es-ES"/>
        </w:rPr>
      </w:pPr>
      <w:r w:rsidRPr="00CF4E22">
        <w:rPr>
          <w:rFonts w:ascii="Segoe UI" w:hAnsi="Segoe UI" w:cs="Segoe UI"/>
          <w:color w:val="404040"/>
          <w:shd w:val="clear" w:color="auto" w:fill="FFFFFF"/>
          <w:lang w:val="es-ES"/>
        </w:rPr>
        <w:t>na </w:t>
      </w:r>
      <w:r w:rsidRPr="00CF4E22">
        <w:rPr>
          <w:rStyle w:val="Textoennegrita"/>
          <w:rFonts w:ascii="Segoe UI" w:hAnsi="Segoe UI" w:cs="Segoe UI"/>
          <w:color w:val="404040"/>
          <w:shd w:val="clear" w:color="auto" w:fill="FFFFFF"/>
          <w:lang w:val="es-ES"/>
        </w:rPr>
        <w:t>Región de Interés (ROI, por sus siglas en inglés: </w:t>
      </w:r>
      <w:r w:rsidRPr="00CF4E22">
        <w:rPr>
          <w:rStyle w:val="nfasis"/>
          <w:rFonts w:ascii="Segoe UI" w:hAnsi="Segoe UI" w:cs="Segoe UI"/>
          <w:b/>
          <w:bCs/>
          <w:color w:val="404040"/>
          <w:shd w:val="clear" w:color="auto" w:fill="FFFFFF"/>
          <w:lang w:val="es-ES"/>
        </w:rPr>
        <w:t>Region of Interest</w:t>
      </w:r>
      <w:r w:rsidRPr="00CF4E22">
        <w:rPr>
          <w:rStyle w:val="Textoennegrita"/>
          <w:rFonts w:ascii="Segoe UI" w:hAnsi="Segoe UI" w:cs="Segoe UI"/>
          <w:color w:val="404040"/>
          <w:shd w:val="clear" w:color="auto" w:fill="FFFFFF"/>
          <w:lang w:val="es-ES"/>
        </w:rPr>
        <w:t>)</w:t>
      </w:r>
      <w:r w:rsidRPr="00CF4E22">
        <w:rPr>
          <w:rFonts w:ascii="Segoe UI" w:hAnsi="Segoe UI" w:cs="Segoe UI"/>
          <w:color w:val="404040"/>
          <w:shd w:val="clear" w:color="auto" w:fill="FFFFFF"/>
          <w:lang w:val="es-ES"/>
        </w:rPr>
        <w:t> es una porción específica dentro de una imagen o conjunto de datos que se selecciona para su análisis, procesamiento o manipulación debido a su relevancia en una tarea concreta. En visión por computador y procesamiento de imágenes</w:t>
      </w:r>
      <w:r w:rsidRPr="00CF4E22">
        <w:rPr>
          <w:rFonts w:ascii="Segoe UI" w:hAnsi="Segoe UI" w:cs="Segoe UI"/>
          <w:color w:val="404040"/>
          <w:shd w:val="clear" w:color="auto" w:fill="FFFFFF"/>
          <w:lang w:val="es-ES"/>
        </w:rPr>
        <w:t>, trabajar c</w:t>
      </w:r>
      <w:r>
        <w:rPr>
          <w:rFonts w:ascii="Segoe UI" w:hAnsi="Segoe UI" w:cs="Segoe UI"/>
          <w:color w:val="404040"/>
          <w:shd w:val="clear" w:color="auto" w:fill="FFFFFF"/>
          <w:lang w:val="es-ES"/>
        </w:rPr>
        <w:t>on u</w:t>
      </w:r>
      <w:r w:rsidRPr="00CF4E22">
        <w:rPr>
          <w:rFonts w:ascii="Segoe UI" w:hAnsi="Segoe UI" w:cs="Segoe UI"/>
          <w:color w:val="404040"/>
          <w:shd w:val="clear" w:color="auto" w:fill="FFFFFF"/>
          <w:lang w:val="es-ES"/>
        </w:rPr>
        <w:t>na ROI es el "foco de atención" dentro de una imagen, esencial para optimizar y precisar análisis en visión por computador</w:t>
      </w:r>
    </w:p>
    <w:p w14:paraId="12EAD349" w14:textId="77777777" w:rsidR="00D40EB3" w:rsidRPr="000F0B1C" w:rsidRDefault="001E59AD">
      <w:pPr>
        <w:jc w:val="both"/>
        <w:rPr>
          <w:b/>
          <w:lang w:val="es-ES"/>
        </w:rPr>
      </w:pPr>
      <w:r w:rsidRPr="000F0B1C">
        <w:rPr>
          <w:b/>
          <w:lang w:val="es-ES"/>
        </w:rPr>
        <w:t xml:space="preserve">Ejercicio 17. </w:t>
      </w:r>
    </w:p>
    <w:p w14:paraId="55B8472C" w14:textId="77777777" w:rsidR="00D40EB3" w:rsidRPr="000F0B1C" w:rsidRDefault="001E59AD">
      <w:pPr>
        <w:jc w:val="both"/>
        <w:rPr>
          <w:lang w:val="es-ES"/>
        </w:rPr>
      </w:pPr>
      <w:r w:rsidRPr="000F0B1C">
        <w:rPr>
          <w:lang w:val="es-ES"/>
        </w:rPr>
        <w:t>¿Cómo se utilizan las máscaras para recortar zonas que no son rectangulares?</w:t>
      </w:r>
    </w:p>
    <w:p w14:paraId="198F50E8" w14:textId="1F836ABD" w:rsidR="00D40EB3" w:rsidRPr="000F0B1C" w:rsidRDefault="00CF4E22">
      <w:pPr>
        <w:jc w:val="both"/>
        <w:rPr>
          <w:lang w:val="es-ES"/>
        </w:rPr>
      </w:pPr>
      <w:r>
        <w:rPr>
          <w:lang w:val="es-ES"/>
        </w:rPr>
        <w:t xml:space="preserve">Mediante </w:t>
      </w:r>
      <w:r w:rsidR="007F694B">
        <w:rPr>
          <w:lang w:val="es-ES"/>
        </w:rPr>
        <w:t>mascaras binarias</w:t>
      </w:r>
      <w:r>
        <w:rPr>
          <w:lang w:val="es-ES"/>
        </w:rPr>
        <w:t xml:space="preserve"> </w:t>
      </w:r>
    </w:p>
    <w:p w14:paraId="2A1F99AB" w14:textId="77777777" w:rsidR="00D40EB3" w:rsidRPr="000F0B1C" w:rsidRDefault="001E59AD">
      <w:pPr>
        <w:jc w:val="both"/>
        <w:rPr>
          <w:b/>
          <w:lang w:val="es-ES"/>
        </w:rPr>
      </w:pPr>
      <w:r w:rsidRPr="000F0B1C">
        <w:rPr>
          <w:b/>
          <w:lang w:val="es-ES"/>
        </w:rPr>
        <w:t xml:space="preserve">Ejercicio 18. </w:t>
      </w:r>
    </w:p>
    <w:p w14:paraId="1956F03E" w14:textId="77777777" w:rsidR="00D40EB3" w:rsidRPr="000F0B1C" w:rsidRDefault="001E59AD">
      <w:pPr>
        <w:jc w:val="both"/>
        <w:rPr>
          <w:lang w:val="es-ES"/>
        </w:rPr>
      </w:pPr>
      <w:r w:rsidRPr="000F0B1C">
        <w:rPr>
          <w:lang w:val="es-ES"/>
        </w:rPr>
        <w:t>¿Sobre qué tipo de imágenes se realizan las operaciones binarias?</w:t>
      </w:r>
    </w:p>
    <w:p w14:paraId="374B3A10" w14:textId="01264AEB" w:rsidR="00D40EB3" w:rsidRPr="000F0B1C" w:rsidRDefault="00CF4E22">
      <w:pPr>
        <w:jc w:val="both"/>
        <w:rPr>
          <w:lang w:val="es-ES"/>
        </w:rPr>
      </w:pPr>
      <w:r>
        <w:rPr>
          <w:noProof/>
        </w:rPr>
        <w:drawing>
          <wp:inline distT="0" distB="0" distL="0" distR="0" wp14:anchorId="01DAA48C" wp14:editId="3A8E0E61">
            <wp:extent cx="5733415" cy="504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9" t="26289" r="-1329" b="52916"/>
                    <a:stretch/>
                  </pic:blipFill>
                  <pic:spPr bwMode="auto">
                    <a:xfrm>
                      <a:off x="0" y="0"/>
                      <a:ext cx="5733415" cy="504825"/>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 xml:space="preserve"> </w:t>
      </w:r>
    </w:p>
    <w:p w14:paraId="5BFF52D9" w14:textId="77777777" w:rsidR="00D40EB3" w:rsidRPr="000F0B1C" w:rsidRDefault="001E59AD">
      <w:pPr>
        <w:jc w:val="both"/>
        <w:rPr>
          <w:b/>
          <w:lang w:val="es-ES"/>
        </w:rPr>
      </w:pPr>
      <w:r w:rsidRPr="000F0B1C">
        <w:rPr>
          <w:b/>
          <w:lang w:val="es-ES"/>
        </w:rPr>
        <w:t>Ejercicio 19.</w:t>
      </w:r>
    </w:p>
    <w:p w14:paraId="6D1A4345" w14:textId="77777777" w:rsidR="00D40EB3" w:rsidRPr="000F0B1C" w:rsidRDefault="001E59AD">
      <w:pPr>
        <w:jc w:val="both"/>
        <w:rPr>
          <w:lang w:val="es-ES"/>
        </w:rPr>
      </w:pPr>
      <w:r w:rsidRPr="000F0B1C">
        <w:rPr>
          <w:lang w:val="es-ES"/>
        </w:rPr>
        <w:t>¿Con cuántas imágenes suelen trabajar las operaciones binarias?</w:t>
      </w:r>
    </w:p>
    <w:p w14:paraId="2393923F" w14:textId="3DC4F05E" w:rsidR="00D40EB3" w:rsidRPr="000F0B1C" w:rsidRDefault="007F694B">
      <w:pPr>
        <w:jc w:val="both"/>
        <w:rPr>
          <w:lang w:val="es-ES"/>
        </w:rPr>
      </w:pPr>
      <w:r>
        <w:rPr>
          <w:noProof/>
        </w:rPr>
        <w:drawing>
          <wp:inline distT="0" distB="0" distL="0" distR="0" wp14:anchorId="47461BB7" wp14:editId="43C34337">
            <wp:extent cx="5733415" cy="72326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723265"/>
                    </a:xfrm>
                    <a:prstGeom prst="rect">
                      <a:avLst/>
                    </a:prstGeom>
                  </pic:spPr>
                </pic:pic>
              </a:graphicData>
            </a:graphic>
          </wp:inline>
        </w:drawing>
      </w:r>
    </w:p>
    <w:p w14:paraId="6F5E4F2E" w14:textId="77777777" w:rsidR="00D40EB3" w:rsidRPr="000F0B1C" w:rsidRDefault="001E59AD">
      <w:pPr>
        <w:jc w:val="both"/>
        <w:rPr>
          <w:b/>
          <w:lang w:val="es-ES"/>
        </w:rPr>
      </w:pPr>
      <w:r w:rsidRPr="000F0B1C">
        <w:rPr>
          <w:b/>
          <w:lang w:val="es-ES"/>
        </w:rPr>
        <w:t>Ejercicio 20.</w:t>
      </w:r>
    </w:p>
    <w:p w14:paraId="10107ED1" w14:textId="77777777" w:rsidR="00D40EB3" w:rsidRPr="000F0B1C" w:rsidRDefault="001E59AD">
      <w:pPr>
        <w:jc w:val="both"/>
        <w:rPr>
          <w:lang w:val="es-ES"/>
        </w:rPr>
      </w:pPr>
      <w:r w:rsidRPr="000F0B1C">
        <w:rPr>
          <w:lang w:val="es-ES"/>
        </w:rPr>
        <w:t>¿Qué es un espacio de color? ¿y un modelo de color?</w:t>
      </w:r>
    </w:p>
    <w:p w14:paraId="63DDC901" w14:textId="4491D782" w:rsidR="00D40EB3" w:rsidRPr="000F0B1C" w:rsidRDefault="007F694B">
      <w:pPr>
        <w:jc w:val="both"/>
        <w:rPr>
          <w:lang w:val="es-ES"/>
        </w:rPr>
      </w:pPr>
      <w:r>
        <w:rPr>
          <w:noProof/>
        </w:rPr>
        <w:drawing>
          <wp:inline distT="0" distB="0" distL="0" distR="0" wp14:anchorId="2A057490" wp14:editId="4F2E1DB7">
            <wp:extent cx="5733415" cy="1596390"/>
            <wp:effectExtent l="0" t="0" r="63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596390"/>
                    </a:xfrm>
                    <a:prstGeom prst="rect">
                      <a:avLst/>
                    </a:prstGeom>
                  </pic:spPr>
                </pic:pic>
              </a:graphicData>
            </a:graphic>
          </wp:inline>
        </w:drawing>
      </w:r>
    </w:p>
    <w:p w14:paraId="4E75043A" w14:textId="77777777" w:rsidR="00D40EB3" w:rsidRPr="000F0B1C" w:rsidRDefault="001E59AD">
      <w:pPr>
        <w:jc w:val="both"/>
        <w:rPr>
          <w:b/>
          <w:lang w:val="es-ES"/>
        </w:rPr>
      </w:pPr>
      <w:r w:rsidRPr="000F0B1C">
        <w:rPr>
          <w:b/>
          <w:lang w:val="es-ES"/>
        </w:rPr>
        <w:t>Ejercicio 21.</w:t>
      </w:r>
    </w:p>
    <w:p w14:paraId="7A300F3E" w14:textId="77777777" w:rsidR="00D40EB3" w:rsidRPr="000F0B1C" w:rsidRDefault="001E59AD">
      <w:pPr>
        <w:jc w:val="both"/>
        <w:rPr>
          <w:lang w:val="es-ES"/>
        </w:rPr>
      </w:pPr>
      <w:r w:rsidRPr="000F0B1C">
        <w:rPr>
          <w:lang w:val="es-ES"/>
        </w:rPr>
        <w:t>¿Por qué decimos que el espacio de color RGB es aditivo?</w:t>
      </w:r>
    </w:p>
    <w:p w14:paraId="20C5A620" w14:textId="2B5CFD56" w:rsidR="00D40EB3" w:rsidRDefault="007F694B">
      <w:pPr>
        <w:jc w:val="both"/>
        <w:rPr>
          <w:lang w:val="es-ES"/>
        </w:rPr>
      </w:pPr>
      <w:r>
        <w:rPr>
          <w:lang w:val="es-ES"/>
        </w:rPr>
        <w:t xml:space="preserve">Porque el color obtenido es resultado de la mezcla en diferentes intensisdades (de 0 a 255) de los colores azul, rojo y verde. </w:t>
      </w:r>
    </w:p>
    <w:p w14:paraId="296F83FE" w14:textId="36276025" w:rsidR="007F694B" w:rsidRDefault="007F694B">
      <w:pPr>
        <w:jc w:val="both"/>
        <w:rPr>
          <w:lang w:val="es-ES"/>
        </w:rPr>
      </w:pPr>
    </w:p>
    <w:p w14:paraId="1FA0401D" w14:textId="61C855C0" w:rsidR="007F694B" w:rsidRDefault="007F694B">
      <w:pPr>
        <w:jc w:val="both"/>
        <w:rPr>
          <w:lang w:val="es-ES"/>
        </w:rPr>
      </w:pPr>
    </w:p>
    <w:p w14:paraId="5D8E8FF3" w14:textId="41353804" w:rsidR="007F694B" w:rsidRDefault="007F694B">
      <w:pPr>
        <w:jc w:val="both"/>
        <w:rPr>
          <w:lang w:val="es-ES"/>
        </w:rPr>
      </w:pPr>
    </w:p>
    <w:p w14:paraId="31B2CA05" w14:textId="32FCF01E" w:rsidR="007F694B" w:rsidRDefault="007F694B">
      <w:pPr>
        <w:jc w:val="both"/>
        <w:rPr>
          <w:lang w:val="es-ES"/>
        </w:rPr>
      </w:pPr>
    </w:p>
    <w:p w14:paraId="2C94819F" w14:textId="583D789E" w:rsidR="007F694B" w:rsidRDefault="007F694B">
      <w:pPr>
        <w:jc w:val="both"/>
        <w:rPr>
          <w:lang w:val="es-ES"/>
        </w:rPr>
      </w:pPr>
    </w:p>
    <w:p w14:paraId="494926A8" w14:textId="77777777" w:rsidR="007F694B" w:rsidRPr="000F0B1C" w:rsidRDefault="007F694B">
      <w:pPr>
        <w:jc w:val="both"/>
        <w:rPr>
          <w:lang w:val="es-ES"/>
        </w:rPr>
      </w:pPr>
    </w:p>
    <w:p w14:paraId="5982E2FB" w14:textId="77777777" w:rsidR="00D40EB3" w:rsidRPr="000F0B1C" w:rsidRDefault="001E59AD">
      <w:pPr>
        <w:jc w:val="both"/>
        <w:rPr>
          <w:b/>
          <w:lang w:val="es-ES"/>
        </w:rPr>
      </w:pPr>
      <w:r w:rsidRPr="000F0B1C">
        <w:rPr>
          <w:b/>
          <w:lang w:val="es-ES"/>
        </w:rPr>
        <w:lastRenderedPageBreak/>
        <w:t xml:space="preserve">Ejercicio 22. </w:t>
      </w:r>
    </w:p>
    <w:p w14:paraId="0D4A8A5B" w14:textId="77777777" w:rsidR="00D40EB3" w:rsidRPr="000F0B1C" w:rsidRDefault="001E59AD">
      <w:pPr>
        <w:jc w:val="both"/>
        <w:rPr>
          <w:lang w:val="es-ES"/>
        </w:rPr>
      </w:pPr>
      <w:r w:rsidRPr="000F0B1C">
        <w:rPr>
          <w:lang w:val="es-ES"/>
        </w:rPr>
        <w:t>¿Qué representan las componentes del espacio de color HSV?</w:t>
      </w:r>
    </w:p>
    <w:p w14:paraId="7FAA905C" w14:textId="0FDE97FC" w:rsidR="00D40EB3" w:rsidRPr="000F0B1C" w:rsidRDefault="007F694B">
      <w:pPr>
        <w:jc w:val="both"/>
        <w:rPr>
          <w:lang w:val="es-ES"/>
        </w:rPr>
      </w:pPr>
      <w:r>
        <w:rPr>
          <w:noProof/>
        </w:rPr>
        <w:drawing>
          <wp:inline distT="0" distB="0" distL="0" distR="0" wp14:anchorId="69796A26" wp14:editId="36727449">
            <wp:extent cx="5733415" cy="32607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60725"/>
                    </a:xfrm>
                    <a:prstGeom prst="rect">
                      <a:avLst/>
                    </a:prstGeom>
                  </pic:spPr>
                </pic:pic>
              </a:graphicData>
            </a:graphic>
          </wp:inline>
        </w:drawing>
      </w:r>
    </w:p>
    <w:p w14:paraId="4D710851" w14:textId="77777777" w:rsidR="00D40EB3" w:rsidRPr="000F0B1C" w:rsidRDefault="001E59AD">
      <w:pPr>
        <w:jc w:val="both"/>
        <w:rPr>
          <w:b/>
          <w:lang w:val="es-ES"/>
        </w:rPr>
      </w:pPr>
      <w:r w:rsidRPr="000F0B1C">
        <w:rPr>
          <w:b/>
          <w:lang w:val="es-ES"/>
        </w:rPr>
        <w:t>Ejercicio 23.</w:t>
      </w:r>
    </w:p>
    <w:p w14:paraId="0458DEAD" w14:textId="77777777" w:rsidR="00D40EB3" w:rsidRPr="000F0B1C" w:rsidRDefault="001E59AD">
      <w:pPr>
        <w:jc w:val="both"/>
        <w:rPr>
          <w:lang w:val="es-ES"/>
        </w:rPr>
      </w:pPr>
      <w:r w:rsidRPr="000F0B1C">
        <w:rPr>
          <w:lang w:val="es-ES"/>
        </w:rPr>
        <w:t xml:space="preserve">¿Por qué es preferible usar el espacio de </w:t>
      </w:r>
      <w:r w:rsidRPr="000F0B1C">
        <w:rPr>
          <w:lang w:val="es-ES"/>
        </w:rPr>
        <w:t>color HSV cuando se quiere seguir el color de un objeto en una imagen?</w:t>
      </w:r>
    </w:p>
    <w:p w14:paraId="6EA1CF09" w14:textId="77777777" w:rsidR="007F694B" w:rsidRDefault="007F694B" w:rsidP="007F694B">
      <w:pPr>
        <w:pStyle w:val="NormalWeb"/>
        <w:numPr>
          <w:ilvl w:val="0"/>
          <w:numId w:val="2"/>
        </w:numPr>
        <w:spacing w:before="120" w:beforeAutospacing="0" w:after="0" w:afterAutospacing="0"/>
        <w:ind w:left="1440"/>
        <w:textAlignment w:val="baseline"/>
        <w:rPr>
          <w:rFonts w:ascii="Arial" w:hAnsi="Arial" w:cs="Arial"/>
          <w:color w:val="000000"/>
          <w:sz w:val="36"/>
          <w:szCs w:val="36"/>
        </w:rPr>
      </w:pPr>
      <w:r>
        <w:rPr>
          <w:rFonts w:ascii="Arial" w:hAnsi="Arial" w:cs="Arial"/>
          <w:color w:val="000000"/>
          <w:sz w:val="36"/>
          <w:szCs w:val="36"/>
        </w:rPr>
        <w:t>Más fácil definir rango de colores válidos</w:t>
      </w:r>
    </w:p>
    <w:p w14:paraId="60633EC1" w14:textId="77777777" w:rsidR="00D40EB3" w:rsidRPr="000F0B1C" w:rsidRDefault="00D40EB3">
      <w:pPr>
        <w:jc w:val="both"/>
        <w:rPr>
          <w:lang w:val="es-ES"/>
        </w:rPr>
      </w:pPr>
    </w:p>
    <w:p w14:paraId="5A6B5CE3" w14:textId="77777777" w:rsidR="00D40EB3" w:rsidRPr="000F0B1C" w:rsidRDefault="001E59AD">
      <w:pPr>
        <w:jc w:val="both"/>
        <w:rPr>
          <w:b/>
          <w:lang w:val="es-ES"/>
        </w:rPr>
      </w:pPr>
      <w:r w:rsidRPr="000F0B1C">
        <w:rPr>
          <w:b/>
          <w:lang w:val="es-ES"/>
        </w:rPr>
        <w:t>Ejercicio 24.</w:t>
      </w:r>
    </w:p>
    <w:p w14:paraId="63D74415" w14:textId="77777777" w:rsidR="00D40EB3" w:rsidRPr="000F0B1C" w:rsidRDefault="001E59AD">
      <w:pPr>
        <w:jc w:val="both"/>
        <w:rPr>
          <w:lang w:val="es-ES"/>
        </w:rPr>
      </w:pPr>
      <w:r w:rsidRPr="000F0B1C">
        <w:rPr>
          <w:lang w:val="es-ES"/>
        </w:rPr>
        <w:t>¿Qué problema soluciona el espacio de color L*a*b?</w:t>
      </w:r>
    </w:p>
    <w:p w14:paraId="545BCEBE" w14:textId="3D2B4070" w:rsidR="00D40EB3" w:rsidRDefault="007F694B">
      <w:pPr>
        <w:jc w:val="both"/>
        <w:rPr>
          <w:lang w:val="es-ES"/>
        </w:rPr>
      </w:pPr>
      <w:r>
        <w:rPr>
          <w:noProof/>
        </w:rPr>
        <w:drawing>
          <wp:inline distT="0" distB="0" distL="0" distR="0" wp14:anchorId="315727C5" wp14:editId="574F4AA7">
            <wp:extent cx="5733415" cy="212344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123440"/>
                    </a:xfrm>
                    <a:prstGeom prst="rect">
                      <a:avLst/>
                    </a:prstGeom>
                  </pic:spPr>
                </pic:pic>
              </a:graphicData>
            </a:graphic>
          </wp:inline>
        </w:drawing>
      </w:r>
    </w:p>
    <w:p w14:paraId="3F53D8F0" w14:textId="0EB63746" w:rsidR="007F694B" w:rsidRDefault="007F694B">
      <w:pPr>
        <w:jc w:val="both"/>
        <w:rPr>
          <w:lang w:val="es-ES"/>
        </w:rPr>
      </w:pPr>
    </w:p>
    <w:p w14:paraId="7F7321DD" w14:textId="7EE70647" w:rsidR="007F694B" w:rsidRDefault="007F694B">
      <w:pPr>
        <w:jc w:val="both"/>
        <w:rPr>
          <w:lang w:val="es-ES"/>
        </w:rPr>
      </w:pPr>
    </w:p>
    <w:p w14:paraId="7FE8E0AD" w14:textId="24005C0A" w:rsidR="007F694B" w:rsidRDefault="007F694B">
      <w:pPr>
        <w:jc w:val="both"/>
        <w:rPr>
          <w:lang w:val="es-ES"/>
        </w:rPr>
      </w:pPr>
    </w:p>
    <w:p w14:paraId="3CD7A39B" w14:textId="37AC3F16" w:rsidR="007F694B" w:rsidRDefault="007F694B">
      <w:pPr>
        <w:jc w:val="both"/>
        <w:rPr>
          <w:lang w:val="es-ES"/>
        </w:rPr>
      </w:pPr>
    </w:p>
    <w:p w14:paraId="65FCF74C" w14:textId="34A80350" w:rsidR="007F694B" w:rsidRDefault="007F694B">
      <w:pPr>
        <w:jc w:val="both"/>
        <w:rPr>
          <w:lang w:val="es-ES"/>
        </w:rPr>
      </w:pPr>
    </w:p>
    <w:p w14:paraId="2C93F2B3" w14:textId="42D28050" w:rsidR="007F694B" w:rsidRDefault="007F694B">
      <w:pPr>
        <w:jc w:val="both"/>
        <w:rPr>
          <w:lang w:val="es-ES"/>
        </w:rPr>
      </w:pPr>
    </w:p>
    <w:p w14:paraId="20915B40" w14:textId="03666618" w:rsidR="007F694B" w:rsidRDefault="007F694B">
      <w:pPr>
        <w:jc w:val="both"/>
        <w:rPr>
          <w:lang w:val="es-ES"/>
        </w:rPr>
      </w:pPr>
    </w:p>
    <w:p w14:paraId="0A6750E8" w14:textId="77777777" w:rsidR="007F694B" w:rsidRPr="000F0B1C" w:rsidRDefault="007F694B">
      <w:pPr>
        <w:jc w:val="both"/>
        <w:rPr>
          <w:lang w:val="es-ES"/>
        </w:rPr>
      </w:pPr>
    </w:p>
    <w:p w14:paraId="61172530" w14:textId="77777777" w:rsidR="00D40EB3" w:rsidRPr="000F0B1C" w:rsidRDefault="001E59AD">
      <w:pPr>
        <w:jc w:val="both"/>
        <w:rPr>
          <w:b/>
          <w:lang w:val="es-ES"/>
        </w:rPr>
      </w:pPr>
      <w:r w:rsidRPr="000F0B1C">
        <w:rPr>
          <w:b/>
          <w:lang w:val="es-ES"/>
        </w:rPr>
        <w:lastRenderedPageBreak/>
        <w:t>Ejercicio 25.</w:t>
      </w:r>
    </w:p>
    <w:p w14:paraId="4FFA9E4B" w14:textId="77777777" w:rsidR="00D40EB3" w:rsidRPr="000F0B1C" w:rsidRDefault="001E59AD">
      <w:pPr>
        <w:jc w:val="both"/>
        <w:rPr>
          <w:lang w:val="es-ES"/>
        </w:rPr>
      </w:pPr>
      <w:r w:rsidRPr="000F0B1C">
        <w:rPr>
          <w:lang w:val="es-ES"/>
        </w:rPr>
        <w:t>¿Por qué se suele utilizar el espacio de color L*a*b como descriptor de imágenes?</w:t>
      </w:r>
    </w:p>
    <w:p w14:paraId="5C9786C0" w14:textId="0C716A29" w:rsidR="00D40EB3" w:rsidRPr="007F694B" w:rsidRDefault="007F694B" w:rsidP="007F694B">
      <w:pPr>
        <w:jc w:val="both"/>
        <w:rPr>
          <w:color w:val="000000"/>
          <w:sz w:val="28"/>
          <w:szCs w:val="28"/>
          <w:lang w:val="es-ES"/>
        </w:rPr>
      </w:pPr>
      <w:r w:rsidRPr="007F694B">
        <w:rPr>
          <w:color w:val="000000"/>
          <w:sz w:val="28"/>
          <w:szCs w:val="28"/>
          <w:lang w:val="es-ES"/>
        </w:rPr>
        <w:t>Porque puedes c</w:t>
      </w:r>
      <w:r w:rsidRPr="007F694B">
        <w:rPr>
          <w:color w:val="000000"/>
          <w:sz w:val="28"/>
          <w:szCs w:val="28"/>
          <w:lang w:val="es-ES"/>
        </w:rPr>
        <w:t>alcular distancia entre colores</w:t>
      </w:r>
      <w:r w:rsidRPr="007F694B">
        <w:rPr>
          <w:color w:val="000000"/>
          <w:sz w:val="28"/>
          <w:szCs w:val="28"/>
          <w:lang w:val="es-ES"/>
        </w:rPr>
        <w:t xml:space="preserve"> y te </w:t>
      </w:r>
      <w:r w:rsidRPr="007F694B">
        <w:rPr>
          <w:sz w:val="28"/>
          <w:szCs w:val="28"/>
          <w:lang w:val="es-ES"/>
        </w:rPr>
        <w:br/>
        <w:t>debido a su capacidad de representar la percepción visual del color de manera más uniforme que otros espacios de colo</w:t>
      </w:r>
      <w:r>
        <w:rPr>
          <w:sz w:val="28"/>
          <w:szCs w:val="28"/>
          <w:lang w:val="es-ES"/>
        </w:rPr>
        <w:t>r.</w:t>
      </w:r>
    </w:p>
    <w:p w14:paraId="49875EF0" w14:textId="34F51E73" w:rsidR="007F694B" w:rsidRPr="007F694B" w:rsidRDefault="007F694B">
      <w:pPr>
        <w:jc w:val="both"/>
        <w:rPr>
          <w:color w:val="000000"/>
          <w:sz w:val="48"/>
          <w:szCs w:val="48"/>
          <w:lang w:val="es-ES"/>
        </w:rPr>
      </w:pPr>
      <w:r>
        <w:rPr>
          <w:noProof/>
        </w:rPr>
        <w:drawing>
          <wp:inline distT="0" distB="0" distL="0" distR="0" wp14:anchorId="3A9DE24B" wp14:editId="5DEEF1F8">
            <wp:extent cx="5733415" cy="3061970"/>
            <wp:effectExtent l="0" t="0" r="63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061970"/>
                    </a:xfrm>
                    <a:prstGeom prst="rect">
                      <a:avLst/>
                    </a:prstGeom>
                  </pic:spPr>
                </pic:pic>
              </a:graphicData>
            </a:graphic>
          </wp:inline>
        </w:drawing>
      </w:r>
    </w:p>
    <w:p w14:paraId="1D554B8C" w14:textId="6C3FFD11" w:rsidR="007F694B" w:rsidRDefault="007F694B">
      <w:pPr>
        <w:jc w:val="both"/>
        <w:rPr>
          <w:color w:val="000000"/>
          <w:sz w:val="48"/>
          <w:szCs w:val="48"/>
          <w:lang w:val="es-ES"/>
        </w:rPr>
      </w:pPr>
    </w:p>
    <w:p w14:paraId="6DDC72C1" w14:textId="77777777" w:rsidR="007F694B" w:rsidRPr="007F694B" w:rsidRDefault="007F694B">
      <w:pPr>
        <w:jc w:val="both"/>
        <w:rPr>
          <w:lang w:val="es-ES"/>
        </w:rPr>
      </w:pPr>
    </w:p>
    <w:p w14:paraId="3C1955FB" w14:textId="77777777" w:rsidR="00D40EB3" w:rsidRPr="000F0B1C" w:rsidRDefault="001E59AD">
      <w:pPr>
        <w:jc w:val="both"/>
        <w:rPr>
          <w:b/>
          <w:lang w:val="es-ES"/>
        </w:rPr>
      </w:pPr>
      <w:r w:rsidRPr="000F0B1C">
        <w:rPr>
          <w:b/>
          <w:lang w:val="es-ES"/>
        </w:rPr>
        <w:t>Ejercicio 26.</w:t>
      </w:r>
    </w:p>
    <w:p w14:paraId="33045D0B" w14:textId="77777777" w:rsidR="00D40EB3" w:rsidRPr="000F0B1C" w:rsidRDefault="001E59AD">
      <w:pPr>
        <w:jc w:val="both"/>
        <w:rPr>
          <w:lang w:val="es-ES"/>
        </w:rPr>
      </w:pPr>
      <w:r w:rsidRPr="000F0B1C">
        <w:rPr>
          <w:lang w:val="es-ES"/>
        </w:rPr>
        <w:t>¿Por qu</w:t>
      </w:r>
      <w:r w:rsidRPr="000F0B1C">
        <w:rPr>
          <w:lang w:val="es-ES"/>
        </w:rPr>
        <w:t>é no es correcto decir que una imagen en escala de grises es una imagen en blanco y negro? ¿Qué sería en realidad una imagen en blanco y negro?</w:t>
      </w:r>
    </w:p>
    <w:p w14:paraId="49724730" w14:textId="1ACF0C0F" w:rsidR="00D40EB3" w:rsidRPr="000F0B1C" w:rsidRDefault="00AD27C3">
      <w:pPr>
        <w:jc w:val="both"/>
        <w:rPr>
          <w:lang w:val="es-ES"/>
        </w:rPr>
      </w:pPr>
      <w:r>
        <w:rPr>
          <w:lang w:val="es-ES"/>
        </w:rPr>
        <w:t xml:space="preserve">Una imagen en blanco y negro sería una que solo tiene el valor 1 y el valor 0 para diferenciar entre negro y blanco. </w:t>
      </w:r>
    </w:p>
    <w:p w14:paraId="4021CE42" w14:textId="77777777" w:rsidR="00D40EB3" w:rsidRPr="000F0B1C" w:rsidRDefault="00D40EB3">
      <w:pPr>
        <w:jc w:val="both"/>
        <w:rPr>
          <w:lang w:val="es-ES"/>
        </w:rPr>
      </w:pPr>
    </w:p>
    <w:p w14:paraId="6BF2A14D" w14:textId="77777777" w:rsidR="00D40EB3" w:rsidRPr="000F0B1C" w:rsidRDefault="001E59AD">
      <w:pPr>
        <w:jc w:val="both"/>
        <w:rPr>
          <w:b/>
          <w:lang w:val="es-ES"/>
        </w:rPr>
      </w:pPr>
      <w:r w:rsidRPr="000F0B1C">
        <w:rPr>
          <w:b/>
          <w:lang w:val="es-ES"/>
        </w:rPr>
        <w:t>Ejercicio 27.</w:t>
      </w:r>
    </w:p>
    <w:p w14:paraId="5622F351" w14:textId="140E5A18" w:rsidR="00D40EB3" w:rsidRDefault="001E59AD">
      <w:pPr>
        <w:jc w:val="both"/>
        <w:rPr>
          <w:lang w:val="es-ES"/>
        </w:rPr>
      </w:pPr>
      <w:r w:rsidRPr="000F0B1C">
        <w:rPr>
          <w:lang w:val="es-ES"/>
        </w:rPr>
        <w:t>¿Por qué la transformación de RGB a escala de grises no es uniforme?</w:t>
      </w:r>
    </w:p>
    <w:p w14:paraId="05A2F881" w14:textId="68887D1F" w:rsidR="00AD27C3" w:rsidRDefault="00AD27C3">
      <w:pPr>
        <w:jc w:val="both"/>
        <w:rPr>
          <w:lang w:val="es-ES"/>
        </w:rPr>
      </w:pPr>
      <w:r>
        <w:rPr>
          <w:lang w:val="es-ES"/>
        </w:rPr>
        <w:t>Porque hay muichos más valores en rgb que en escala de grises.</w:t>
      </w:r>
    </w:p>
    <w:p w14:paraId="573501CD" w14:textId="4B8443FA" w:rsidR="00AD27C3" w:rsidRPr="000F0B1C" w:rsidRDefault="00AD27C3">
      <w:pPr>
        <w:jc w:val="both"/>
        <w:rPr>
          <w:lang w:val="es-ES"/>
        </w:rPr>
      </w:pPr>
      <w:r w:rsidRPr="00AD27C3">
        <w:rPr>
          <w:rFonts w:ascii="Segoe UI" w:hAnsi="Segoe UI" w:cs="Segoe UI"/>
          <w:color w:val="404040"/>
          <w:shd w:val="clear" w:color="auto" w:fill="FFFFFF"/>
          <w:lang w:val="es-ES"/>
        </w:rPr>
        <w:t>La </w:t>
      </w:r>
      <w:r w:rsidRPr="00AD27C3">
        <w:rPr>
          <w:rStyle w:val="Textoennegrita"/>
          <w:rFonts w:ascii="Segoe UI" w:hAnsi="Segoe UI" w:cs="Segoe UI"/>
          <w:color w:val="404040"/>
          <w:shd w:val="clear" w:color="auto" w:fill="FFFFFF"/>
          <w:lang w:val="es-ES"/>
        </w:rPr>
        <w:t>transformación de RGB a escala de grises</w:t>
      </w:r>
      <w:r w:rsidRPr="00AD27C3">
        <w:rPr>
          <w:rFonts w:ascii="Segoe UI" w:hAnsi="Segoe UI" w:cs="Segoe UI"/>
          <w:color w:val="404040"/>
          <w:shd w:val="clear" w:color="auto" w:fill="FFFFFF"/>
          <w:lang w:val="es-ES"/>
        </w:rPr>
        <w:t> no es uniforme porque los canales de color (rojo, verde y azul) no contribuyen por igual a la percepción humana del brillo. El ojo humano es más sensible al verde que al rojo o al azul, por lo que se utilizan </w:t>
      </w:r>
      <w:r w:rsidRPr="00AD27C3">
        <w:rPr>
          <w:rStyle w:val="Textoennegrita"/>
          <w:rFonts w:ascii="Segoe UI" w:hAnsi="Segoe UI" w:cs="Segoe UI"/>
          <w:color w:val="404040"/>
          <w:shd w:val="clear" w:color="auto" w:fill="FFFFFF"/>
          <w:lang w:val="es-ES"/>
        </w:rPr>
        <w:t>pesos específicos</w:t>
      </w:r>
      <w:r w:rsidRPr="00AD27C3">
        <w:rPr>
          <w:rFonts w:ascii="Segoe UI" w:hAnsi="Segoe UI" w:cs="Segoe UI"/>
          <w:color w:val="404040"/>
          <w:shd w:val="clear" w:color="auto" w:fill="FFFFFF"/>
          <w:lang w:val="es-ES"/>
        </w:rPr>
        <w:t> para cada canal al calcular el valor de gris.</w:t>
      </w:r>
    </w:p>
    <w:p w14:paraId="15DD5D72" w14:textId="77777777" w:rsidR="00D40EB3" w:rsidRPr="000F0B1C" w:rsidRDefault="00D40EB3">
      <w:pPr>
        <w:jc w:val="both"/>
        <w:rPr>
          <w:lang w:val="es-ES"/>
        </w:rPr>
      </w:pPr>
    </w:p>
    <w:p w14:paraId="68568AEB" w14:textId="77777777" w:rsidR="00D40EB3" w:rsidRPr="000F0B1C" w:rsidRDefault="001E59AD">
      <w:pPr>
        <w:jc w:val="both"/>
        <w:rPr>
          <w:b/>
          <w:lang w:val="es-ES"/>
        </w:rPr>
      </w:pPr>
      <w:r w:rsidRPr="000F0B1C">
        <w:rPr>
          <w:b/>
          <w:lang w:val="es-ES"/>
        </w:rPr>
        <w:t>Ejercicio 28.</w:t>
      </w:r>
    </w:p>
    <w:p w14:paraId="5B1C5587" w14:textId="2C30A3D7" w:rsidR="00D40EB3" w:rsidRDefault="001E59AD">
      <w:pPr>
        <w:jc w:val="both"/>
        <w:rPr>
          <w:lang w:val="es-ES"/>
        </w:rPr>
      </w:pPr>
      <w:r w:rsidRPr="000F0B1C">
        <w:rPr>
          <w:lang w:val="es-ES"/>
        </w:rPr>
        <w:t xml:space="preserve">¿Por qué tienen tanta utilidad los histogramas? </w:t>
      </w:r>
    </w:p>
    <w:p w14:paraId="610A36A9" w14:textId="72EE2884" w:rsidR="00AD27C3" w:rsidRDefault="00AD27C3">
      <w:pPr>
        <w:jc w:val="both"/>
        <w:rPr>
          <w:lang w:val="es-ES"/>
        </w:rPr>
      </w:pPr>
      <w:r>
        <w:rPr>
          <w:noProof/>
        </w:rPr>
        <w:drawing>
          <wp:inline distT="0" distB="0" distL="0" distR="0" wp14:anchorId="62D3151F" wp14:editId="7B4DCE3E">
            <wp:extent cx="5733415" cy="63182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631825"/>
                    </a:xfrm>
                    <a:prstGeom prst="rect">
                      <a:avLst/>
                    </a:prstGeom>
                  </pic:spPr>
                </pic:pic>
              </a:graphicData>
            </a:graphic>
          </wp:inline>
        </w:drawing>
      </w:r>
    </w:p>
    <w:p w14:paraId="359543DE" w14:textId="0FBD2F0B" w:rsidR="00AD27C3" w:rsidRDefault="00AD27C3">
      <w:pPr>
        <w:jc w:val="both"/>
        <w:rPr>
          <w:lang w:val="es-ES"/>
        </w:rPr>
      </w:pPr>
    </w:p>
    <w:p w14:paraId="67C284BF" w14:textId="77777777" w:rsidR="00AD27C3" w:rsidRPr="000F0B1C" w:rsidRDefault="00AD27C3">
      <w:pPr>
        <w:jc w:val="both"/>
        <w:rPr>
          <w:lang w:val="es-ES"/>
        </w:rPr>
      </w:pPr>
    </w:p>
    <w:p w14:paraId="3E0B1232" w14:textId="77777777" w:rsidR="00D40EB3" w:rsidRPr="000F0B1C" w:rsidRDefault="001E59AD">
      <w:pPr>
        <w:jc w:val="both"/>
        <w:rPr>
          <w:b/>
          <w:lang w:val="es-ES"/>
        </w:rPr>
      </w:pPr>
      <w:r w:rsidRPr="000F0B1C">
        <w:rPr>
          <w:b/>
          <w:lang w:val="es-ES"/>
        </w:rPr>
        <w:lastRenderedPageBreak/>
        <w:t>Ejercicio 29.</w:t>
      </w:r>
    </w:p>
    <w:p w14:paraId="49C5E886" w14:textId="77777777" w:rsidR="00D40EB3" w:rsidRPr="000F0B1C" w:rsidRDefault="001E59AD">
      <w:pPr>
        <w:jc w:val="both"/>
        <w:rPr>
          <w:lang w:val="es-ES"/>
        </w:rPr>
      </w:pPr>
      <w:r w:rsidRPr="000F0B1C">
        <w:rPr>
          <w:lang w:val="es-ES"/>
        </w:rPr>
        <w:t>¿Cuál es la diferencia entre un histograma normalizado y uno no normalizado?</w:t>
      </w:r>
    </w:p>
    <w:p w14:paraId="77BAB925" w14:textId="3E2D00B8" w:rsidR="00D40EB3" w:rsidRPr="000F0B1C" w:rsidRDefault="00AD27C3">
      <w:pPr>
        <w:jc w:val="both"/>
        <w:rPr>
          <w:b/>
          <w:lang w:val="es-ES"/>
        </w:rPr>
      </w:pPr>
      <w:r>
        <w:rPr>
          <w:noProof/>
        </w:rPr>
        <w:drawing>
          <wp:inline distT="0" distB="0" distL="0" distR="0" wp14:anchorId="6F154F7A" wp14:editId="597A26BD">
            <wp:extent cx="5733415" cy="194500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945005"/>
                    </a:xfrm>
                    <a:prstGeom prst="rect">
                      <a:avLst/>
                    </a:prstGeom>
                  </pic:spPr>
                </pic:pic>
              </a:graphicData>
            </a:graphic>
          </wp:inline>
        </w:drawing>
      </w:r>
      <w:r>
        <w:rPr>
          <w:b/>
          <w:lang w:val="es-ES"/>
        </w:rPr>
        <w:t xml:space="preserve"> </w:t>
      </w:r>
      <w:r w:rsidR="001E59AD" w:rsidRPr="000F0B1C">
        <w:rPr>
          <w:b/>
          <w:lang w:val="es-ES"/>
        </w:rPr>
        <w:t>Ejercicio 30.</w:t>
      </w:r>
    </w:p>
    <w:p w14:paraId="515DAF42" w14:textId="77777777" w:rsidR="00D40EB3" w:rsidRPr="000F0B1C" w:rsidRDefault="001E59AD">
      <w:pPr>
        <w:jc w:val="both"/>
        <w:rPr>
          <w:lang w:val="es-ES"/>
        </w:rPr>
      </w:pPr>
      <w:r w:rsidRPr="000F0B1C">
        <w:rPr>
          <w:lang w:val="es-ES"/>
        </w:rPr>
        <w:t>¿Qué es un histograma normalizado? ¿Por qué es interesante considerar histogramas normalizados?</w:t>
      </w:r>
    </w:p>
    <w:p w14:paraId="121969B2" w14:textId="311DA5BE" w:rsidR="00D40EB3" w:rsidRPr="000F0B1C" w:rsidRDefault="00AD27C3">
      <w:pPr>
        <w:jc w:val="both"/>
        <w:rPr>
          <w:lang w:val="es-ES"/>
        </w:rPr>
      </w:pPr>
      <w:r>
        <w:rPr>
          <w:noProof/>
        </w:rPr>
        <w:drawing>
          <wp:inline distT="0" distB="0" distL="0" distR="0" wp14:anchorId="596C43DC" wp14:editId="3C5D18B3">
            <wp:extent cx="5733415" cy="137350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9383"/>
                    <a:stretch/>
                  </pic:blipFill>
                  <pic:spPr bwMode="auto">
                    <a:xfrm>
                      <a:off x="0" y="0"/>
                      <a:ext cx="5733415" cy="1373505"/>
                    </a:xfrm>
                    <a:prstGeom prst="rect">
                      <a:avLst/>
                    </a:prstGeom>
                    <a:ln>
                      <a:noFill/>
                    </a:ln>
                    <a:extLst>
                      <a:ext uri="{53640926-AAD7-44D8-BBD7-CCE9431645EC}">
                        <a14:shadowObscured xmlns:a14="http://schemas.microsoft.com/office/drawing/2010/main"/>
                      </a:ext>
                    </a:extLst>
                  </pic:spPr>
                </pic:pic>
              </a:graphicData>
            </a:graphic>
          </wp:inline>
        </w:drawing>
      </w:r>
    </w:p>
    <w:p w14:paraId="73F888A9" w14:textId="77777777" w:rsidR="00D40EB3" w:rsidRPr="000F0B1C" w:rsidRDefault="001E59AD">
      <w:pPr>
        <w:jc w:val="both"/>
        <w:rPr>
          <w:b/>
          <w:lang w:val="es-ES"/>
        </w:rPr>
      </w:pPr>
      <w:r w:rsidRPr="000F0B1C">
        <w:rPr>
          <w:b/>
          <w:lang w:val="es-ES"/>
        </w:rPr>
        <w:t>Eje</w:t>
      </w:r>
      <w:r w:rsidRPr="000F0B1C">
        <w:rPr>
          <w:b/>
          <w:lang w:val="es-ES"/>
        </w:rPr>
        <w:t xml:space="preserve">rcicio 31. </w:t>
      </w:r>
    </w:p>
    <w:p w14:paraId="209FA1AD" w14:textId="77777777" w:rsidR="00D40EB3" w:rsidRPr="000F0B1C" w:rsidRDefault="001E59AD">
      <w:pPr>
        <w:jc w:val="both"/>
        <w:rPr>
          <w:lang w:val="es-ES"/>
        </w:rPr>
      </w:pPr>
      <w:r w:rsidRPr="000F0B1C">
        <w:rPr>
          <w:lang w:val="es-ES"/>
        </w:rPr>
        <w:t>¿Cómo se representan los histogramas de color?</w:t>
      </w:r>
    </w:p>
    <w:p w14:paraId="270A1B14" w14:textId="4E3E2B6F" w:rsidR="00D40EB3" w:rsidRPr="000F0B1C" w:rsidRDefault="00AD27C3">
      <w:pPr>
        <w:jc w:val="both"/>
        <w:rPr>
          <w:lang w:val="es-ES"/>
        </w:rPr>
      </w:pPr>
      <w:r>
        <w:rPr>
          <w:lang w:val="es-ES"/>
        </w:rPr>
        <w:t xml:space="preserve">Con 3  líneas, de los colores primarios, con mayor o menos tamaño dependiendo de su participación en el pixel correspondiente. </w:t>
      </w:r>
    </w:p>
    <w:p w14:paraId="49BD8EB4" w14:textId="77777777" w:rsidR="00D40EB3" w:rsidRPr="000F0B1C" w:rsidRDefault="001E59AD">
      <w:pPr>
        <w:jc w:val="both"/>
        <w:rPr>
          <w:b/>
          <w:lang w:val="es-ES"/>
        </w:rPr>
      </w:pPr>
      <w:r w:rsidRPr="000F0B1C">
        <w:rPr>
          <w:b/>
          <w:lang w:val="es-ES"/>
        </w:rPr>
        <w:t xml:space="preserve">Ejercicio 32. </w:t>
      </w:r>
    </w:p>
    <w:p w14:paraId="08187153" w14:textId="77777777" w:rsidR="00D40EB3" w:rsidRPr="000F0B1C" w:rsidRDefault="001E59AD">
      <w:pPr>
        <w:jc w:val="both"/>
        <w:rPr>
          <w:lang w:val="es-ES"/>
        </w:rPr>
      </w:pPr>
      <w:r w:rsidRPr="000F0B1C">
        <w:rPr>
          <w:lang w:val="es-ES"/>
        </w:rPr>
        <w:t xml:space="preserve">Explica en qué consiste la técnica de data augmentation y cómo se logra. </w:t>
      </w:r>
    </w:p>
    <w:p w14:paraId="2CC04024" w14:textId="34C8810A" w:rsidR="00D40EB3" w:rsidRDefault="00AD27C3">
      <w:pPr>
        <w:jc w:val="both"/>
        <w:rPr>
          <w:lang w:val="es-ES"/>
        </w:rPr>
      </w:pPr>
      <w:r>
        <w:rPr>
          <w:noProof/>
        </w:rPr>
        <w:drawing>
          <wp:inline distT="0" distB="0" distL="0" distR="0" wp14:anchorId="539B0D40" wp14:editId="4E3803E0">
            <wp:extent cx="5733415" cy="2511425"/>
            <wp:effectExtent l="0" t="0" r="63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511425"/>
                    </a:xfrm>
                    <a:prstGeom prst="rect">
                      <a:avLst/>
                    </a:prstGeom>
                  </pic:spPr>
                </pic:pic>
              </a:graphicData>
            </a:graphic>
          </wp:inline>
        </w:drawing>
      </w:r>
    </w:p>
    <w:p w14:paraId="0B0B2085" w14:textId="44EB5785" w:rsidR="00FE569B" w:rsidRDefault="00FE569B">
      <w:pPr>
        <w:jc w:val="both"/>
        <w:rPr>
          <w:lang w:val="es-ES"/>
        </w:rPr>
      </w:pPr>
    </w:p>
    <w:p w14:paraId="138974EB" w14:textId="1B57088E" w:rsidR="00FE569B" w:rsidRDefault="00FE569B">
      <w:pPr>
        <w:jc w:val="both"/>
        <w:rPr>
          <w:lang w:val="es-ES"/>
        </w:rPr>
      </w:pPr>
    </w:p>
    <w:p w14:paraId="74EFF75D" w14:textId="34F1AB70" w:rsidR="00FE569B" w:rsidRDefault="00FE569B">
      <w:pPr>
        <w:jc w:val="both"/>
        <w:rPr>
          <w:lang w:val="es-ES"/>
        </w:rPr>
      </w:pPr>
    </w:p>
    <w:p w14:paraId="364ABCE2" w14:textId="6C3CF1BB" w:rsidR="00FE569B" w:rsidRDefault="00FE569B">
      <w:pPr>
        <w:jc w:val="both"/>
        <w:rPr>
          <w:lang w:val="es-ES"/>
        </w:rPr>
      </w:pPr>
    </w:p>
    <w:p w14:paraId="791285A5" w14:textId="77777777" w:rsidR="00FE569B" w:rsidRPr="000F0B1C" w:rsidRDefault="00FE569B">
      <w:pPr>
        <w:jc w:val="both"/>
        <w:rPr>
          <w:lang w:val="es-ES"/>
        </w:rPr>
      </w:pPr>
    </w:p>
    <w:p w14:paraId="66696763" w14:textId="77777777" w:rsidR="00D40EB3" w:rsidRPr="000F0B1C" w:rsidRDefault="001E59AD">
      <w:pPr>
        <w:jc w:val="both"/>
        <w:rPr>
          <w:b/>
          <w:lang w:val="es-ES"/>
        </w:rPr>
      </w:pPr>
      <w:r w:rsidRPr="000F0B1C">
        <w:rPr>
          <w:b/>
          <w:lang w:val="es-ES"/>
        </w:rPr>
        <w:lastRenderedPageBreak/>
        <w:t xml:space="preserve">Ejercicio 33. </w:t>
      </w:r>
    </w:p>
    <w:p w14:paraId="74B037A6" w14:textId="77777777" w:rsidR="00D40EB3" w:rsidRPr="000F0B1C" w:rsidRDefault="001E59AD">
      <w:pPr>
        <w:jc w:val="both"/>
        <w:rPr>
          <w:lang w:val="es-ES"/>
        </w:rPr>
      </w:pPr>
      <w:r w:rsidRPr="000F0B1C">
        <w:rPr>
          <w:lang w:val="es-ES"/>
        </w:rPr>
        <w:t>¿Por qué el aumento de datos ha de realizarse después de haber partido el dataset en los co</w:t>
      </w:r>
      <w:r w:rsidRPr="000F0B1C">
        <w:rPr>
          <w:lang w:val="es-ES"/>
        </w:rPr>
        <w:t>njuntos de entrenamiento y test?</w:t>
      </w:r>
    </w:p>
    <w:p w14:paraId="2753D0B8" w14:textId="788C9148" w:rsidR="00D40EB3" w:rsidRPr="000F0B1C" w:rsidRDefault="00FE569B">
      <w:pPr>
        <w:jc w:val="both"/>
        <w:rPr>
          <w:lang w:val="es-ES"/>
        </w:rPr>
      </w:pPr>
      <w:r>
        <w:rPr>
          <w:lang w:val="es-ES"/>
        </w:rPr>
        <w:t xml:space="preserve">Porque sin oserian dependientes los resultados y no se valoraría si la inteligencia artificial es capaz de responder a imágenes nuevas sino a imágenes que ya conoce. </w:t>
      </w:r>
    </w:p>
    <w:p w14:paraId="557AEE98" w14:textId="77777777" w:rsidR="00D40EB3" w:rsidRPr="000F0B1C" w:rsidRDefault="001E59AD">
      <w:pPr>
        <w:jc w:val="both"/>
        <w:rPr>
          <w:b/>
          <w:lang w:val="es-ES"/>
        </w:rPr>
      </w:pPr>
      <w:r w:rsidRPr="000F0B1C">
        <w:rPr>
          <w:b/>
          <w:lang w:val="es-ES"/>
        </w:rPr>
        <w:t xml:space="preserve">Ejercicio 34. </w:t>
      </w:r>
    </w:p>
    <w:p w14:paraId="68202F8F" w14:textId="77777777" w:rsidR="00D40EB3" w:rsidRPr="000F0B1C" w:rsidRDefault="001E59AD">
      <w:pPr>
        <w:jc w:val="both"/>
        <w:rPr>
          <w:lang w:val="es-ES"/>
        </w:rPr>
      </w:pPr>
      <w:r w:rsidRPr="000F0B1C">
        <w:rPr>
          <w:lang w:val="es-ES"/>
        </w:rPr>
        <w:t>¿Qué es el data leakage?</w:t>
      </w:r>
    </w:p>
    <w:p w14:paraId="35CD61D5" w14:textId="5F5AEE2D" w:rsidR="00D40EB3" w:rsidRPr="000F0B1C" w:rsidRDefault="00FE569B">
      <w:pPr>
        <w:jc w:val="both"/>
        <w:rPr>
          <w:lang w:val="es-ES"/>
        </w:rPr>
      </w:pPr>
      <w:r>
        <w:rPr>
          <w:noProof/>
        </w:rPr>
        <w:drawing>
          <wp:inline distT="0" distB="0" distL="0" distR="0" wp14:anchorId="3E702843" wp14:editId="102CD82B">
            <wp:extent cx="5733415" cy="192786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927860"/>
                    </a:xfrm>
                    <a:prstGeom prst="rect">
                      <a:avLst/>
                    </a:prstGeom>
                  </pic:spPr>
                </pic:pic>
              </a:graphicData>
            </a:graphic>
          </wp:inline>
        </w:drawing>
      </w:r>
    </w:p>
    <w:p w14:paraId="232EFCE6" w14:textId="77777777" w:rsidR="00D40EB3" w:rsidRPr="000F0B1C" w:rsidRDefault="001E59AD">
      <w:pPr>
        <w:jc w:val="both"/>
        <w:rPr>
          <w:b/>
          <w:lang w:val="es-ES"/>
        </w:rPr>
      </w:pPr>
      <w:r w:rsidRPr="000F0B1C">
        <w:rPr>
          <w:b/>
          <w:lang w:val="es-ES"/>
        </w:rPr>
        <w:t xml:space="preserve">Ejercicio 35. </w:t>
      </w:r>
    </w:p>
    <w:p w14:paraId="5CA8D932" w14:textId="236DB4C7" w:rsidR="00D40EB3" w:rsidRDefault="001E59AD">
      <w:pPr>
        <w:jc w:val="both"/>
        <w:rPr>
          <w:lang w:val="es-ES"/>
        </w:rPr>
      </w:pPr>
      <w:r w:rsidRPr="000F0B1C">
        <w:rPr>
          <w:lang w:val="es-ES"/>
        </w:rPr>
        <w:t>¿Qué problemas tiene usar la propia imagen como conjunto de descriptores?</w:t>
      </w:r>
    </w:p>
    <w:p w14:paraId="42BCF0E3" w14:textId="79F15307" w:rsidR="00FE569B" w:rsidRPr="000F0B1C" w:rsidRDefault="00FE569B">
      <w:pPr>
        <w:jc w:val="both"/>
        <w:rPr>
          <w:lang w:val="es-ES"/>
        </w:rPr>
      </w:pPr>
      <w:r>
        <w:rPr>
          <w:noProof/>
        </w:rPr>
        <w:drawing>
          <wp:inline distT="0" distB="0" distL="0" distR="0" wp14:anchorId="3A0B334C" wp14:editId="2032AAB3">
            <wp:extent cx="5733415" cy="240157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401570"/>
                    </a:xfrm>
                    <a:prstGeom prst="rect">
                      <a:avLst/>
                    </a:prstGeom>
                  </pic:spPr>
                </pic:pic>
              </a:graphicData>
            </a:graphic>
          </wp:inline>
        </w:drawing>
      </w:r>
    </w:p>
    <w:p w14:paraId="54A1449B" w14:textId="77777777" w:rsidR="00D40EB3" w:rsidRPr="000F0B1C" w:rsidRDefault="00D40EB3">
      <w:pPr>
        <w:jc w:val="both"/>
        <w:rPr>
          <w:lang w:val="es-ES"/>
        </w:rPr>
      </w:pPr>
    </w:p>
    <w:p w14:paraId="49D1C84C" w14:textId="77777777" w:rsidR="00D40EB3" w:rsidRPr="000F0B1C" w:rsidRDefault="001E59AD">
      <w:pPr>
        <w:jc w:val="both"/>
        <w:rPr>
          <w:b/>
          <w:lang w:val="es-ES"/>
        </w:rPr>
      </w:pPr>
      <w:r w:rsidRPr="000F0B1C">
        <w:rPr>
          <w:b/>
          <w:lang w:val="es-ES"/>
        </w:rPr>
        <w:t xml:space="preserve">Ejercicio 36. </w:t>
      </w:r>
    </w:p>
    <w:p w14:paraId="0FFDEB39" w14:textId="77777777" w:rsidR="00D40EB3" w:rsidRPr="000F0B1C" w:rsidRDefault="001E59AD">
      <w:pPr>
        <w:jc w:val="both"/>
        <w:rPr>
          <w:lang w:val="es-ES"/>
        </w:rPr>
      </w:pPr>
      <w:r w:rsidRPr="000F0B1C">
        <w:rPr>
          <w:lang w:val="es-ES"/>
        </w:rPr>
        <w:t>Dada la siguiente imagen representada mediante una matriz de números, ¿cuál sería su vector de descriptores utilizando las proyecciones? ¿y su vector de descriptores utilizando un histograma no normalizado con las bins [0,35], (35,75], y (75, 255]?</w:t>
      </w:r>
    </w:p>
    <w:p w14:paraId="1B35947E" w14:textId="77777777" w:rsidR="00D40EB3" w:rsidRPr="000F0B1C" w:rsidRDefault="00D40EB3">
      <w:pPr>
        <w:jc w:val="both"/>
        <w:rPr>
          <w:lang w:val="es-ES"/>
        </w:rPr>
      </w:pPr>
    </w:p>
    <w:tbl>
      <w:tblPr>
        <w:tblStyle w:val="a"/>
        <w:tblpPr w:leftFromText="141" w:rightFromText="141" w:vertAnchor="text" w:tblpY="1"/>
        <w:tblOverlap w:val="never"/>
        <w:tblW w:w="2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690"/>
        <w:gridCol w:w="630"/>
        <w:gridCol w:w="630"/>
      </w:tblGrid>
      <w:tr w:rsidR="00FE569B" w14:paraId="0DD8D424" w14:textId="0AB8CF65" w:rsidTr="00FE569B">
        <w:tc>
          <w:tcPr>
            <w:tcW w:w="690" w:type="dxa"/>
            <w:shd w:val="clear" w:color="auto" w:fill="auto"/>
            <w:tcMar>
              <w:top w:w="100" w:type="dxa"/>
              <w:left w:w="100" w:type="dxa"/>
              <w:bottom w:w="100" w:type="dxa"/>
              <w:right w:w="100" w:type="dxa"/>
            </w:tcMar>
          </w:tcPr>
          <w:p w14:paraId="718E74BF"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10</w:t>
            </w:r>
          </w:p>
        </w:tc>
        <w:tc>
          <w:tcPr>
            <w:tcW w:w="690" w:type="dxa"/>
            <w:shd w:val="clear" w:color="auto" w:fill="auto"/>
            <w:tcMar>
              <w:top w:w="100" w:type="dxa"/>
              <w:left w:w="100" w:type="dxa"/>
              <w:bottom w:w="100" w:type="dxa"/>
              <w:right w:w="100" w:type="dxa"/>
            </w:tcMar>
          </w:tcPr>
          <w:p w14:paraId="0121AE77"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20</w:t>
            </w:r>
          </w:p>
        </w:tc>
        <w:tc>
          <w:tcPr>
            <w:tcW w:w="630" w:type="dxa"/>
            <w:shd w:val="clear" w:color="auto" w:fill="auto"/>
            <w:tcMar>
              <w:top w:w="100" w:type="dxa"/>
              <w:left w:w="100" w:type="dxa"/>
              <w:bottom w:w="100" w:type="dxa"/>
              <w:right w:w="100" w:type="dxa"/>
            </w:tcMar>
          </w:tcPr>
          <w:p w14:paraId="042EAE13"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30</w:t>
            </w:r>
          </w:p>
        </w:tc>
        <w:tc>
          <w:tcPr>
            <w:tcW w:w="630" w:type="dxa"/>
          </w:tcPr>
          <w:p w14:paraId="6EF901F9" w14:textId="10AC3B31" w:rsidR="00FE569B" w:rsidRDefault="00FE569B" w:rsidP="00FE569B">
            <w:pPr>
              <w:widowControl w:val="0"/>
              <w:pBdr>
                <w:top w:val="nil"/>
                <w:left w:val="nil"/>
                <w:bottom w:val="nil"/>
                <w:right w:val="nil"/>
                <w:between w:val="nil"/>
              </w:pBdr>
              <w:spacing w:line="240" w:lineRule="auto"/>
              <w:jc w:val="center"/>
            </w:pPr>
            <w:r>
              <w:t>60</w:t>
            </w:r>
          </w:p>
        </w:tc>
      </w:tr>
      <w:tr w:rsidR="00FE569B" w14:paraId="34F9DA0A" w14:textId="61CD94B5" w:rsidTr="00FE569B">
        <w:tc>
          <w:tcPr>
            <w:tcW w:w="690" w:type="dxa"/>
            <w:shd w:val="clear" w:color="auto" w:fill="auto"/>
            <w:tcMar>
              <w:top w:w="100" w:type="dxa"/>
              <w:left w:w="100" w:type="dxa"/>
              <w:bottom w:w="100" w:type="dxa"/>
              <w:right w:w="100" w:type="dxa"/>
            </w:tcMar>
          </w:tcPr>
          <w:p w14:paraId="524F21C2"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40</w:t>
            </w:r>
          </w:p>
        </w:tc>
        <w:tc>
          <w:tcPr>
            <w:tcW w:w="690" w:type="dxa"/>
            <w:shd w:val="clear" w:color="auto" w:fill="auto"/>
            <w:tcMar>
              <w:top w:w="100" w:type="dxa"/>
              <w:left w:w="100" w:type="dxa"/>
              <w:bottom w:w="100" w:type="dxa"/>
              <w:right w:w="100" w:type="dxa"/>
            </w:tcMar>
          </w:tcPr>
          <w:p w14:paraId="40CEDE48"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50</w:t>
            </w:r>
          </w:p>
        </w:tc>
        <w:tc>
          <w:tcPr>
            <w:tcW w:w="630" w:type="dxa"/>
            <w:shd w:val="clear" w:color="auto" w:fill="auto"/>
            <w:tcMar>
              <w:top w:w="100" w:type="dxa"/>
              <w:left w:w="100" w:type="dxa"/>
              <w:bottom w:w="100" w:type="dxa"/>
              <w:right w:w="100" w:type="dxa"/>
            </w:tcMar>
          </w:tcPr>
          <w:p w14:paraId="5B325529"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60</w:t>
            </w:r>
          </w:p>
        </w:tc>
        <w:tc>
          <w:tcPr>
            <w:tcW w:w="630" w:type="dxa"/>
          </w:tcPr>
          <w:p w14:paraId="26CEC949" w14:textId="5F9FF04E" w:rsidR="00FE569B" w:rsidRDefault="00FE569B" w:rsidP="00FE569B">
            <w:pPr>
              <w:widowControl w:val="0"/>
              <w:pBdr>
                <w:top w:val="nil"/>
                <w:left w:val="nil"/>
                <w:bottom w:val="nil"/>
                <w:right w:val="nil"/>
                <w:between w:val="nil"/>
              </w:pBdr>
              <w:spacing w:line="240" w:lineRule="auto"/>
              <w:jc w:val="center"/>
            </w:pPr>
            <w:r>
              <w:t>150</w:t>
            </w:r>
          </w:p>
        </w:tc>
      </w:tr>
      <w:tr w:rsidR="00FE569B" w14:paraId="671B8B02" w14:textId="660CADB7" w:rsidTr="00FE569B">
        <w:tc>
          <w:tcPr>
            <w:tcW w:w="690" w:type="dxa"/>
            <w:shd w:val="clear" w:color="auto" w:fill="auto"/>
            <w:tcMar>
              <w:top w:w="100" w:type="dxa"/>
              <w:left w:w="100" w:type="dxa"/>
              <w:bottom w:w="100" w:type="dxa"/>
              <w:right w:w="100" w:type="dxa"/>
            </w:tcMar>
          </w:tcPr>
          <w:p w14:paraId="702E8ACB"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70</w:t>
            </w:r>
          </w:p>
        </w:tc>
        <w:tc>
          <w:tcPr>
            <w:tcW w:w="690" w:type="dxa"/>
            <w:shd w:val="clear" w:color="auto" w:fill="auto"/>
            <w:tcMar>
              <w:top w:w="100" w:type="dxa"/>
              <w:left w:w="100" w:type="dxa"/>
              <w:bottom w:w="100" w:type="dxa"/>
              <w:right w:w="100" w:type="dxa"/>
            </w:tcMar>
          </w:tcPr>
          <w:p w14:paraId="448F93CB"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80</w:t>
            </w:r>
          </w:p>
        </w:tc>
        <w:tc>
          <w:tcPr>
            <w:tcW w:w="630" w:type="dxa"/>
            <w:shd w:val="clear" w:color="auto" w:fill="auto"/>
            <w:tcMar>
              <w:top w:w="100" w:type="dxa"/>
              <w:left w:w="100" w:type="dxa"/>
              <w:bottom w:w="100" w:type="dxa"/>
              <w:right w:w="100" w:type="dxa"/>
            </w:tcMar>
          </w:tcPr>
          <w:p w14:paraId="5325AAF0" w14:textId="77777777" w:rsidR="00FE569B" w:rsidRPr="00FE569B" w:rsidRDefault="00FE569B" w:rsidP="00FE569B">
            <w:pPr>
              <w:widowControl w:val="0"/>
              <w:pBdr>
                <w:top w:val="nil"/>
                <w:left w:val="nil"/>
                <w:bottom w:val="nil"/>
                <w:right w:val="nil"/>
                <w:between w:val="nil"/>
              </w:pBdr>
              <w:spacing w:line="240" w:lineRule="auto"/>
              <w:jc w:val="center"/>
              <w:rPr>
                <w:color w:val="FF0000"/>
              </w:rPr>
            </w:pPr>
            <w:r w:rsidRPr="00FE569B">
              <w:rPr>
                <w:color w:val="FF0000"/>
              </w:rPr>
              <w:t>90</w:t>
            </w:r>
          </w:p>
        </w:tc>
        <w:tc>
          <w:tcPr>
            <w:tcW w:w="630" w:type="dxa"/>
          </w:tcPr>
          <w:p w14:paraId="0F71282A" w14:textId="75016F9C" w:rsidR="00FE569B" w:rsidRDefault="00FE569B" w:rsidP="00FE569B">
            <w:pPr>
              <w:widowControl w:val="0"/>
              <w:pBdr>
                <w:top w:val="nil"/>
                <w:left w:val="nil"/>
                <w:bottom w:val="nil"/>
                <w:right w:val="nil"/>
                <w:between w:val="nil"/>
              </w:pBdr>
              <w:spacing w:line="240" w:lineRule="auto"/>
              <w:jc w:val="center"/>
            </w:pPr>
            <w:r>
              <w:t>240</w:t>
            </w:r>
          </w:p>
        </w:tc>
      </w:tr>
      <w:tr w:rsidR="00FE569B" w14:paraId="5E9428FB" w14:textId="031E8F34" w:rsidTr="00FE569B">
        <w:tc>
          <w:tcPr>
            <w:tcW w:w="690" w:type="dxa"/>
            <w:shd w:val="clear" w:color="auto" w:fill="auto"/>
            <w:tcMar>
              <w:top w:w="100" w:type="dxa"/>
              <w:left w:w="100" w:type="dxa"/>
              <w:bottom w:w="100" w:type="dxa"/>
              <w:right w:w="100" w:type="dxa"/>
            </w:tcMar>
          </w:tcPr>
          <w:p w14:paraId="40A9990D" w14:textId="38573886" w:rsidR="00FE569B" w:rsidRDefault="00FE569B" w:rsidP="00FE569B">
            <w:pPr>
              <w:widowControl w:val="0"/>
              <w:pBdr>
                <w:top w:val="nil"/>
                <w:left w:val="nil"/>
                <w:bottom w:val="nil"/>
                <w:right w:val="nil"/>
                <w:between w:val="nil"/>
              </w:pBdr>
              <w:spacing w:line="240" w:lineRule="auto"/>
              <w:jc w:val="center"/>
            </w:pPr>
            <w:r>
              <w:t>120</w:t>
            </w:r>
          </w:p>
        </w:tc>
        <w:tc>
          <w:tcPr>
            <w:tcW w:w="690" w:type="dxa"/>
            <w:shd w:val="clear" w:color="auto" w:fill="auto"/>
            <w:tcMar>
              <w:top w:w="100" w:type="dxa"/>
              <w:left w:w="100" w:type="dxa"/>
              <w:bottom w:w="100" w:type="dxa"/>
              <w:right w:w="100" w:type="dxa"/>
            </w:tcMar>
          </w:tcPr>
          <w:p w14:paraId="45615ECA" w14:textId="573FFBCA" w:rsidR="00FE569B" w:rsidRDefault="00FE569B" w:rsidP="00FE569B">
            <w:pPr>
              <w:widowControl w:val="0"/>
              <w:pBdr>
                <w:top w:val="nil"/>
                <w:left w:val="nil"/>
                <w:bottom w:val="nil"/>
                <w:right w:val="nil"/>
                <w:between w:val="nil"/>
              </w:pBdr>
              <w:spacing w:line="240" w:lineRule="auto"/>
              <w:jc w:val="center"/>
            </w:pPr>
            <w:r>
              <w:t>150</w:t>
            </w:r>
          </w:p>
        </w:tc>
        <w:tc>
          <w:tcPr>
            <w:tcW w:w="630" w:type="dxa"/>
            <w:shd w:val="clear" w:color="auto" w:fill="auto"/>
            <w:tcMar>
              <w:top w:w="100" w:type="dxa"/>
              <w:left w:w="100" w:type="dxa"/>
              <w:bottom w:w="100" w:type="dxa"/>
              <w:right w:w="100" w:type="dxa"/>
            </w:tcMar>
          </w:tcPr>
          <w:p w14:paraId="437E47C5" w14:textId="1061A515" w:rsidR="00FE569B" w:rsidRDefault="00FE569B" w:rsidP="00FE569B">
            <w:pPr>
              <w:widowControl w:val="0"/>
              <w:pBdr>
                <w:top w:val="nil"/>
                <w:left w:val="nil"/>
                <w:bottom w:val="nil"/>
                <w:right w:val="nil"/>
                <w:between w:val="nil"/>
              </w:pBdr>
              <w:spacing w:line="240" w:lineRule="auto"/>
              <w:jc w:val="center"/>
            </w:pPr>
            <w:r>
              <w:t>180</w:t>
            </w:r>
          </w:p>
        </w:tc>
        <w:tc>
          <w:tcPr>
            <w:tcW w:w="630" w:type="dxa"/>
          </w:tcPr>
          <w:p w14:paraId="46687D5B" w14:textId="77777777" w:rsidR="00FE569B" w:rsidRDefault="00FE569B" w:rsidP="00FE569B">
            <w:pPr>
              <w:widowControl w:val="0"/>
              <w:pBdr>
                <w:top w:val="nil"/>
                <w:left w:val="nil"/>
                <w:bottom w:val="nil"/>
                <w:right w:val="nil"/>
                <w:between w:val="nil"/>
              </w:pBdr>
              <w:spacing w:line="240" w:lineRule="auto"/>
              <w:jc w:val="center"/>
            </w:pPr>
          </w:p>
        </w:tc>
      </w:tr>
    </w:tbl>
    <w:p w14:paraId="065BC843" w14:textId="77777777" w:rsidR="00FE569B" w:rsidRDefault="00FE569B">
      <w:pPr>
        <w:jc w:val="both"/>
      </w:pPr>
    </w:p>
    <w:tbl>
      <w:tblPr>
        <w:tblpPr w:leftFromText="141" w:rightFromText="141" w:vertAnchor="text" w:tblpY="1"/>
        <w:tblOverlap w:val="never"/>
        <w:tblW w:w="2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690"/>
        <w:gridCol w:w="630"/>
        <w:gridCol w:w="630"/>
      </w:tblGrid>
      <w:tr w:rsidR="00A6470A" w14:paraId="25AFCB3F" w14:textId="77777777" w:rsidTr="0087019F">
        <w:tc>
          <w:tcPr>
            <w:tcW w:w="690" w:type="dxa"/>
            <w:shd w:val="clear" w:color="auto" w:fill="auto"/>
            <w:tcMar>
              <w:top w:w="100" w:type="dxa"/>
              <w:left w:w="100" w:type="dxa"/>
              <w:bottom w:w="100" w:type="dxa"/>
              <w:right w:w="100" w:type="dxa"/>
            </w:tcMar>
          </w:tcPr>
          <w:p w14:paraId="7B286AD4" w14:textId="4B251846" w:rsidR="00A6470A" w:rsidRPr="00FE569B" w:rsidRDefault="00A6470A" w:rsidP="0087019F">
            <w:pPr>
              <w:widowControl w:val="0"/>
              <w:pBdr>
                <w:top w:val="nil"/>
                <w:left w:val="nil"/>
                <w:bottom w:val="nil"/>
                <w:right w:val="nil"/>
                <w:between w:val="nil"/>
              </w:pBdr>
              <w:spacing w:line="240" w:lineRule="auto"/>
              <w:jc w:val="center"/>
              <w:rPr>
                <w:color w:val="FF0000"/>
              </w:rPr>
            </w:pPr>
            <w:r w:rsidRPr="00FE569B">
              <w:rPr>
                <w:color w:val="FF0000"/>
              </w:rPr>
              <w:t>0</w:t>
            </w:r>
          </w:p>
        </w:tc>
        <w:tc>
          <w:tcPr>
            <w:tcW w:w="690" w:type="dxa"/>
            <w:shd w:val="clear" w:color="auto" w:fill="auto"/>
            <w:tcMar>
              <w:top w:w="100" w:type="dxa"/>
              <w:left w:w="100" w:type="dxa"/>
              <w:bottom w:w="100" w:type="dxa"/>
              <w:right w:w="100" w:type="dxa"/>
            </w:tcMar>
          </w:tcPr>
          <w:p w14:paraId="589753A8" w14:textId="692122C0" w:rsidR="00A6470A" w:rsidRPr="00FE569B" w:rsidRDefault="00A6470A" w:rsidP="0087019F">
            <w:pPr>
              <w:widowControl w:val="0"/>
              <w:pBdr>
                <w:top w:val="nil"/>
                <w:left w:val="nil"/>
                <w:bottom w:val="nil"/>
                <w:right w:val="nil"/>
                <w:between w:val="nil"/>
              </w:pBdr>
              <w:spacing w:line="240" w:lineRule="auto"/>
              <w:jc w:val="center"/>
              <w:rPr>
                <w:color w:val="FF0000"/>
              </w:rPr>
            </w:pPr>
            <w:r w:rsidRPr="00FE569B">
              <w:rPr>
                <w:color w:val="FF0000"/>
              </w:rPr>
              <w:t>0</w:t>
            </w:r>
          </w:p>
        </w:tc>
        <w:tc>
          <w:tcPr>
            <w:tcW w:w="630" w:type="dxa"/>
            <w:shd w:val="clear" w:color="auto" w:fill="auto"/>
            <w:tcMar>
              <w:top w:w="100" w:type="dxa"/>
              <w:left w:w="100" w:type="dxa"/>
              <w:bottom w:w="100" w:type="dxa"/>
              <w:right w:w="100" w:type="dxa"/>
            </w:tcMar>
          </w:tcPr>
          <w:p w14:paraId="40712B9F" w14:textId="373F0594" w:rsidR="00A6470A" w:rsidRPr="00FE569B" w:rsidRDefault="00A6470A" w:rsidP="0087019F">
            <w:pPr>
              <w:widowControl w:val="0"/>
              <w:pBdr>
                <w:top w:val="nil"/>
                <w:left w:val="nil"/>
                <w:bottom w:val="nil"/>
                <w:right w:val="nil"/>
                <w:between w:val="nil"/>
              </w:pBdr>
              <w:spacing w:line="240" w:lineRule="auto"/>
              <w:jc w:val="center"/>
              <w:rPr>
                <w:color w:val="FF0000"/>
              </w:rPr>
            </w:pPr>
            <w:r w:rsidRPr="00FE569B">
              <w:rPr>
                <w:color w:val="FF0000"/>
              </w:rPr>
              <w:t>0</w:t>
            </w:r>
          </w:p>
        </w:tc>
        <w:tc>
          <w:tcPr>
            <w:tcW w:w="630" w:type="dxa"/>
          </w:tcPr>
          <w:p w14:paraId="50A35990" w14:textId="002BD69A" w:rsidR="00A6470A" w:rsidRDefault="00A6470A" w:rsidP="0087019F">
            <w:pPr>
              <w:widowControl w:val="0"/>
              <w:pBdr>
                <w:top w:val="nil"/>
                <w:left w:val="nil"/>
                <w:bottom w:val="nil"/>
                <w:right w:val="nil"/>
                <w:between w:val="nil"/>
              </w:pBdr>
              <w:spacing w:line="240" w:lineRule="auto"/>
              <w:jc w:val="center"/>
            </w:pPr>
            <w:r>
              <w:t>0</w:t>
            </w:r>
          </w:p>
        </w:tc>
      </w:tr>
      <w:tr w:rsidR="00A6470A" w14:paraId="6B0A7E14" w14:textId="77777777" w:rsidTr="0087019F">
        <w:tc>
          <w:tcPr>
            <w:tcW w:w="690" w:type="dxa"/>
            <w:shd w:val="clear" w:color="auto" w:fill="auto"/>
            <w:tcMar>
              <w:top w:w="100" w:type="dxa"/>
              <w:left w:w="100" w:type="dxa"/>
              <w:bottom w:w="100" w:type="dxa"/>
              <w:right w:w="100" w:type="dxa"/>
            </w:tcMar>
          </w:tcPr>
          <w:p w14:paraId="6414F2DF" w14:textId="788D33FD" w:rsidR="00A6470A" w:rsidRPr="00FE569B" w:rsidRDefault="00A6470A" w:rsidP="0087019F">
            <w:pPr>
              <w:widowControl w:val="0"/>
              <w:pBdr>
                <w:top w:val="nil"/>
                <w:left w:val="nil"/>
                <w:bottom w:val="nil"/>
                <w:right w:val="nil"/>
                <w:between w:val="nil"/>
              </w:pBdr>
              <w:spacing w:line="240" w:lineRule="auto"/>
              <w:jc w:val="center"/>
              <w:rPr>
                <w:color w:val="FF0000"/>
              </w:rPr>
            </w:pPr>
            <w:r>
              <w:rPr>
                <w:color w:val="FF0000"/>
              </w:rPr>
              <w:t>1</w:t>
            </w:r>
          </w:p>
        </w:tc>
        <w:tc>
          <w:tcPr>
            <w:tcW w:w="690" w:type="dxa"/>
            <w:shd w:val="clear" w:color="auto" w:fill="auto"/>
            <w:tcMar>
              <w:top w:w="100" w:type="dxa"/>
              <w:left w:w="100" w:type="dxa"/>
              <w:bottom w:w="100" w:type="dxa"/>
              <w:right w:w="100" w:type="dxa"/>
            </w:tcMar>
          </w:tcPr>
          <w:p w14:paraId="12B63DB1" w14:textId="28321094" w:rsidR="00A6470A" w:rsidRPr="00FE569B" w:rsidRDefault="00A6470A" w:rsidP="0087019F">
            <w:pPr>
              <w:widowControl w:val="0"/>
              <w:pBdr>
                <w:top w:val="nil"/>
                <w:left w:val="nil"/>
                <w:bottom w:val="nil"/>
                <w:right w:val="nil"/>
                <w:between w:val="nil"/>
              </w:pBdr>
              <w:spacing w:line="240" w:lineRule="auto"/>
              <w:jc w:val="center"/>
              <w:rPr>
                <w:color w:val="FF0000"/>
              </w:rPr>
            </w:pPr>
            <w:r>
              <w:rPr>
                <w:color w:val="FF0000"/>
              </w:rPr>
              <w:t>1</w:t>
            </w:r>
          </w:p>
        </w:tc>
        <w:tc>
          <w:tcPr>
            <w:tcW w:w="630" w:type="dxa"/>
            <w:shd w:val="clear" w:color="auto" w:fill="auto"/>
            <w:tcMar>
              <w:top w:w="100" w:type="dxa"/>
              <w:left w:w="100" w:type="dxa"/>
              <w:bottom w:w="100" w:type="dxa"/>
              <w:right w:w="100" w:type="dxa"/>
            </w:tcMar>
          </w:tcPr>
          <w:p w14:paraId="74695942" w14:textId="625A529F" w:rsidR="00A6470A" w:rsidRPr="00FE569B" w:rsidRDefault="00A6470A" w:rsidP="0087019F">
            <w:pPr>
              <w:widowControl w:val="0"/>
              <w:pBdr>
                <w:top w:val="nil"/>
                <w:left w:val="nil"/>
                <w:bottom w:val="nil"/>
                <w:right w:val="nil"/>
                <w:between w:val="nil"/>
              </w:pBdr>
              <w:spacing w:line="240" w:lineRule="auto"/>
              <w:jc w:val="center"/>
              <w:rPr>
                <w:color w:val="FF0000"/>
              </w:rPr>
            </w:pPr>
            <w:r>
              <w:rPr>
                <w:color w:val="FF0000"/>
              </w:rPr>
              <w:t>1</w:t>
            </w:r>
          </w:p>
        </w:tc>
        <w:tc>
          <w:tcPr>
            <w:tcW w:w="630" w:type="dxa"/>
          </w:tcPr>
          <w:p w14:paraId="08922E65" w14:textId="6DA82D95" w:rsidR="00A6470A" w:rsidRDefault="00A6470A" w:rsidP="0087019F">
            <w:pPr>
              <w:widowControl w:val="0"/>
              <w:pBdr>
                <w:top w:val="nil"/>
                <w:left w:val="nil"/>
                <w:bottom w:val="nil"/>
                <w:right w:val="nil"/>
                <w:between w:val="nil"/>
              </w:pBdr>
              <w:spacing w:line="240" w:lineRule="auto"/>
              <w:jc w:val="center"/>
            </w:pPr>
            <w:r>
              <w:t>3</w:t>
            </w:r>
          </w:p>
        </w:tc>
      </w:tr>
      <w:tr w:rsidR="00A6470A" w14:paraId="40C8CACF" w14:textId="77777777" w:rsidTr="0087019F">
        <w:tc>
          <w:tcPr>
            <w:tcW w:w="690" w:type="dxa"/>
            <w:shd w:val="clear" w:color="auto" w:fill="auto"/>
            <w:tcMar>
              <w:top w:w="100" w:type="dxa"/>
              <w:left w:w="100" w:type="dxa"/>
              <w:bottom w:w="100" w:type="dxa"/>
              <w:right w:w="100" w:type="dxa"/>
            </w:tcMar>
          </w:tcPr>
          <w:p w14:paraId="0C93B79C" w14:textId="3B9A700F" w:rsidR="00A6470A" w:rsidRPr="00FE569B" w:rsidRDefault="00A6470A" w:rsidP="0087019F">
            <w:pPr>
              <w:widowControl w:val="0"/>
              <w:pBdr>
                <w:top w:val="nil"/>
                <w:left w:val="nil"/>
                <w:bottom w:val="nil"/>
                <w:right w:val="nil"/>
                <w:between w:val="nil"/>
              </w:pBdr>
              <w:spacing w:line="240" w:lineRule="auto"/>
              <w:jc w:val="center"/>
              <w:rPr>
                <w:color w:val="FF0000"/>
              </w:rPr>
            </w:pPr>
            <w:r>
              <w:rPr>
                <w:color w:val="FF0000"/>
              </w:rPr>
              <w:t>1</w:t>
            </w:r>
          </w:p>
        </w:tc>
        <w:tc>
          <w:tcPr>
            <w:tcW w:w="690" w:type="dxa"/>
            <w:shd w:val="clear" w:color="auto" w:fill="auto"/>
            <w:tcMar>
              <w:top w:w="100" w:type="dxa"/>
              <w:left w:w="100" w:type="dxa"/>
              <w:bottom w:w="100" w:type="dxa"/>
              <w:right w:w="100" w:type="dxa"/>
            </w:tcMar>
          </w:tcPr>
          <w:p w14:paraId="19F79658" w14:textId="6531AA6E" w:rsidR="00A6470A" w:rsidRPr="00FE569B" w:rsidRDefault="00A6470A" w:rsidP="0087019F">
            <w:pPr>
              <w:widowControl w:val="0"/>
              <w:pBdr>
                <w:top w:val="nil"/>
                <w:left w:val="nil"/>
                <w:bottom w:val="nil"/>
                <w:right w:val="nil"/>
                <w:between w:val="nil"/>
              </w:pBdr>
              <w:spacing w:line="240" w:lineRule="auto"/>
              <w:jc w:val="center"/>
              <w:rPr>
                <w:color w:val="FF0000"/>
              </w:rPr>
            </w:pPr>
            <w:r>
              <w:rPr>
                <w:color w:val="FF0000"/>
              </w:rPr>
              <w:t>2</w:t>
            </w:r>
          </w:p>
        </w:tc>
        <w:tc>
          <w:tcPr>
            <w:tcW w:w="630" w:type="dxa"/>
            <w:shd w:val="clear" w:color="auto" w:fill="auto"/>
            <w:tcMar>
              <w:top w:w="100" w:type="dxa"/>
              <w:left w:w="100" w:type="dxa"/>
              <w:bottom w:w="100" w:type="dxa"/>
              <w:right w:w="100" w:type="dxa"/>
            </w:tcMar>
          </w:tcPr>
          <w:p w14:paraId="4A4F6A10" w14:textId="2810CA31" w:rsidR="00A6470A" w:rsidRPr="00FE569B" w:rsidRDefault="00A6470A" w:rsidP="0087019F">
            <w:pPr>
              <w:widowControl w:val="0"/>
              <w:pBdr>
                <w:top w:val="nil"/>
                <w:left w:val="nil"/>
                <w:bottom w:val="nil"/>
                <w:right w:val="nil"/>
                <w:between w:val="nil"/>
              </w:pBdr>
              <w:spacing w:line="240" w:lineRule="auto"/>
              <w:jc w:val="center"/>
              <w:rPr>
                <w:color w:val="FF0000"/>
              </w:rPr>
            </w:pPr>
            <w:r>
              <w:rPr>
                <w:color w:val="FF0000"/>
              </w:rPr>
              <w:t>2</w:t>
            </w:r>
          </w:p>
        </w:tc>
        <w:tc>
          <w:tcPr>
            <w:tcW w:w="630" w:type="dxa"/>
          </w:tcPr>
          <w:p w14:paraId="63A4B536" w14:textId="06F11291" w:rsidR="00A6470A" w:rsidRDefault="00A6470A" w:rsidP="0087019F">
            <w:pPr>
              <w:widowControl w:val="0"/>
              <w:pBdr>
                <w:top w:val="nil"/>
                <w:left w:val="nil"/>
                <w:bottom w:val="nil"/>
                <w:right w:val="nil"/>
                <w:between w:val="nil"/>
              </w:pBdr>
              <w:spacing w:line="240" w:lineRule="auto"/>
              <w:jc w:val="center"/>
            </w:pPr>
            <w:r>
              <w:t>5</w:t>
            </w:r>
          </w:p>
        </w:tc>
      </w:tr>
      <w:tr w:rsidR="00A6470A" w14:paraId="011CDBB3" w14:textId="77777777" w:rsidTr="0087019F">
        <w:tc>
          <w:tcPr>
            <w:tcW w:w="690" w:type="dxa"/>
            <w:shd w:val="clear" w:color="auto" w:fill="auto"/>
            <w:tcMar>
              <w:top w:w="100" w:type="dxa"/>
              <w:left w:w="100" w:type="dxa"/>
              <w:bottom w:w="100" w:type="dxa"/>
              <w:right w:w="100" w:type="dxa"/>
            </w:tcMar>
          </w:tcPr>
          <w:p w14:paraId="72193A24" w14:textId="6D856CD4" w:rsidR="00A6470A" w:rsidRDefault="00A6470A" w:rsidP="0087019F">
            <w:pPr>
              <w:widowControl w:val="0"/>
              <w:pBdr>
                <w:top w:val="nil"/>
                <w:left w:val="nil"/>
                <w:bottom w:val="nil"/>
                <w:right w:val="nil"/>
                <w:between w:val="nil"/>
              </w:pBdr>
              <w:spacing w:line="240" w:lineRule="auto"/>
              <w:jc w:val="center"/>
            </w:pPr>
            <w:r>
              <w:t>2</w:t>
            </w:r>
          </w:p>
        </w:tc>
        <w:tc>
          <w:tcPr>
            <w:tcW w:w="690" w:type="dxa"/>
            <w:shd w:val="clear" w:color="auto" w:fill="auto"/>
            <w:tcMar>
              <w:top w:w="100" w:type="dxa"/>
              <w:left w:w="100" w:type="dxa"/>
              <w:bottom w:w="100" w:type="dxa"/>
              <w:right w:w="100" w:type="dxa"/>
            </w:tcMar>
          </w:tcPr>
          <w:p w14:paraId="4CD87A34" w14:textId="32C3EB21" w:rsidR="00A6470A" w:rsidRDefault="00A6470A" w:rsidP="0087019F">
            <w:pPr>
              <w:widowControl w:val="0"/>
              <w:pBdr>
                <w:top w:val="nil"/>
                <w:left w:val="nil"/>
                <w:bottom w:val="nil"/>
                <w:right w:val="nil"/>
                <w:between w:val="nil"/>
              </w:pBdr>
              <w:spacing w:line="240" w:lineRule="auto"/>
              <w:jc w:val="center"/>
            </w:pPr>
            <w:r>
              <w:t>3</w:t>
            </w:r>
          </w:p>
        </w:tc>
        <w:tc>
          <w:tcPr>
            <w:tcW w:w="630" w:type="dxa"/>
            <w:shd w:val="clear" w:color="auto" w:fill="auto"/>
            <w:tcMar>
              <w:top w:w="100" w:type="dxa"/>
              <w:left w:w="100" w:type="dxa"/>
              <w:bottom w:w="100" w:type="dxa"/>
              <w:right w:w="100" w:type="dxa"/>
            </w:tcMar>
          </w:tcPr>
          <w:p w14:paraId="27D4F1F0" w14:textId="66D91E10" w:rsidR="00A6470A" w:rsidRDefault="00A6470A" w:rsidP="0087019F">
            <w:pPr>
              <w:widowControl w:val="0"/>
              <w:pBdr>
                <w:top w:val="nil"/>
                <w:left w:val="nil"/>
                <w:bottom w:val="nil"/>
                <w:right w:val="nil"/>
                <w:between w:val="nil"/>
              </w:pBdr>
              <w:spacing w:line="240" w:lineRule="auto"/>
              <w:jc w:val="center"/>
            </w:pPr>
            <w:r>
              <w:t>3</w:t>
            </w:r>
          </w:p>
        </w:tc>
        <w:tc>
          <w:tcPr>
            <w:tcW w:w="630" w:type="dxa"/>
          </w:tcPr>
          <w:p w14:paraId="2F523DE2" w14:textId="77777777" w:rsidR="00A6470A" w:rsidRDefault="00A6470A" w:rsidP="0087019F">
            <w:pPr>
              <w:widowControl w:val="0"/>
              <w:pBdr>
                <w:top w:val="nil"/>
                <w:left w:val="nil"/>
                <w:bottom w:val="nil"/>
                <w:right w:val="nil"/>
                <w:between w:val="nil"/>
              </w:pBdr>
              <w:spacing w:line="240" w:lineRule="auto"/>
              <w:jc w:val="center"/>
            </w:pPr>
          </w:p>
        </w:tc>
      </w:tr>
    </w:tbl>
    <w:p w14:paraId="26B0B30E" w14:textId="411CDC6E" w:rsidR="00D40EB3" w:rsidRPr="00FE569B" w:rsidRDefault="00FE569B">
      <w:pPr>
        <w:jc w:val="both"/>
        <w:rPr>
          <w:lang w:val="es-ES"/>
        </w:rPr>
      </w:pPr>
      <w:r w:rsidRPr="00FE569B">
        <w:rPr>
          <w:lang w:val="es-ES"/>
        </w:rPr>
        <w:t xml:space="preserve"> </w:t>
      </w:r>
      <w:r w:rsidRPr="00FE569B">
        <w:rPr>
          <w:lang w:val="es-ES"/>
        </w:rPr>
        <w:br w:type="textWrapping" w:clear="all"/>
        <w:t xml:space="preserve">[60,150,240,120,150,180] La matriz es </w:t>
      </w:r>
      <w:r>
        <w:rPr>
          <w:lang w:val="es-ES"/>
        </w:rPr>
        <w:t>lo rojo y lo otro, es su suma para calcularlo</w:t>
      </w:r>
      <w:r w:rsidR="00A6470A">
        <w:rPr>
          <w:lang w:val="es-ES"/>
        </w:rPr>
        <w:t>, 3,4,2</w:t>
      </w:r>
    </w:p>
    <w:p w14:paraId="63D1E611" w14:textId="77777777" w:rsidR="00D40EB3" w:rsidRPr="00FE569B" w:rsidRDefault="001E59AD">
      <w:pPr>
        <w:jc w:val="both"/>
        <w:rPr>
          <w:b/>
          <w:lang w:val="es-ES"/>
        </w:rPr>
      </w:pPr>
      <w:r w:rsidRPr="00FE569B">
        <w:rPr>
          <w:b/>
          <w:lang w:val="es-ES"/>
        </w:rPr>
        <w:lastRenderedPageBreak/>
        <w:t>Ejercicio 37.</w:t>
      </w:r>
    </w:p>
    <w:p w14:paraId="06740D0B" w14:textId="77777777" w:rsidR="00D40EB3" w:rsidRPr="000F0B1C" w:rsidRDefault="001E59AD">
      <w:pPr>
        <w:jc w:val="both"/>
        <w:rPr>
          <w:lang w:val="es-ES"/>
        </w:rPr>
      </w:pPr>
      <w:r w:rsidRPr="000F0B1C">
        <w:rPr>
          <w:lang w:val="es-ES"/>
        </w:rPr>
        <w:t xml:space="preserve">Explica los pasos a seguir para construir un descriptor basado en estadísticas de color. </w:t>
      </w:r>
    </w:p>
    <w:p w14:paraId="04E03F80" w14:textId="19A3AAFE" w:rsidR="00D40EB3" w:rsidRPr="000F0B1C" w:rsidRDefault="00A6470A">
      <w:pPr>
        <w:jc w:val="both"/>
        <w:rPr>
          <w:lang w:val="es-ES"/>
        </w:rPr>
      </w:pPr>
      <w:r>
        <w:rPr>
          <w:noProof/>
        </w:rPr>
        <w:drawing>
          <wp:inline distT="0" distB="0" distL="0" distR="0" wp14:anchorId="09CAFAF8" wp14:editId="570C9B03">
            <wp:extent cx="5733415" cy="1388745"/>
            <wp:effectExtent l="0" t="0" r="63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388745"/>
                    </a:xfrm>
                    <a:prstGeom prst="rect">
                      <a:avLst/>
                    </a:prstGeom>
                  </pic:spPr>
                </pic:pic>
              </a:graphicData>
            </a:graphic>
          </wp:inline>
        </w:drawing>
      </w:r>
    </w:p>
    <w:p w14:paraId="29F0C367" w14:textId="77777777" w:rsidR="00D40EB3" w:rsidRPr="000F0B1C" w:rsidRDefault="00D40EB3">
      <w:pPr>
        <w:jc w:val="both"/>
        <w:rPr>
          <w:lang w:val="es-ES"/>
        </w:rPr>
      </w:pPr>
    </w:p>
    <w:p w14:paraId="14851F36" w14:textId="77777777" w:rsidR="00D40EB3" w:rsidRPr="000F0B1C" w:rsidRDefault="001E59AD">
      <w:pPr>
        <w:jc w:val="both"/>
        <w:rPr>
          <w:b/>
          <w:lang w:val="es-ES"/>
        </w:rPr>
      </w:pPr>
      <w:r w:rsidRPr="000F0B1C">
        <w:rPr>
          <w:b/>
          <w:lang w:val="es-ES"/>
        </w:rPr>
        <w:t xml:space="preserve">Ejercicio 38. </w:t>
      </w:r>
    </w:p>
    <w:p w14:paraId="520B1775" w14:textId="77777777" w:rsidR="00D40EB3" w:rsidRPr="000F0B1C" w:rsidRDefault="001E59AD">
      <w:pPr>
        <w:jc w:val="both"/>
        <w:rPr>
          <w:lang w:val="es-ES"/>
        </w:rPr>
      </w:pPr>
      <w:r w:rsidRPr="000F0B1C">
        <w:rPr>
          <w:lang w:val="es-ES"/>
        </w:rPr>
        <w:t xml:space="preserve">Explica las ventajas de utilizar un descriptor basado en estadísticas de color en lugar de usar descriptores basados en la imagen completa o en proyecciones. </w:t>
      </w:r>
    </w:p>
    <w:p w14:paraId="0E8FD03A" w14:textId="2656CBD1" w:rsidR="00D40EB3" w:rsidRPr="000F0B1C" w:rsidRDefault="00A6470A">
      <w:pPr>
        <w:jc w:val="both"/>
        <w:rPr>
          <w:lang w:val="es-ES"/>
        </w:rPr>
      </w:pPr>
      <w:r>
        <w:rPr>
          <w:noProof/>
        </w:rPr>
        <w:drawing>
          <wp:inline distT="0" distB="0" distL="0" distR="0" wp14:anchorId="6AD5E7FD" wp14:editId="4DEB4731">
            <wp:extent cx="5733415" cy="181356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813560"/>
                    </a:xfrm>
                    <a:prstGeom prst="rect">
                      <a:avLst/>
                    </a:prstGeom>
                  </pic:spPr>
                </pic:pic>
              </a:graphicData>
            </a:graphic>
          </wp:inline>
        </w:drawing>
      </w:r>
    </w:p>
    <w:p w14:paraId="3E340A0D" w14:textId="77777777" w:rsidR="00D40EB3" w:rsidRPr="000F0B1C" w:rsidRDefault="001E59AD">
      <w:pPr>
        <w:jc w:val="both"/>
        <w:rPr>
          <w:b/>
          <w:lang w:val="es-ES"/>
        </w:rPr>
      </w:pPr>
      <w:r w:rsidRPr="000F0B1C">
        <w:rPr>
          <w:b/>
          <w:lang w:val="es-ES"/>
        </w:rPr>
        <w:t>Ejercicio 39.</w:t>
      </w:r>
    </w:p>
    <w:p w14:paraId="6D726B6A" w14:textId="77777777" w:rsidR="00D40EB3" w:rsidRPr="000F0B1C" w:rsidRDefault="001E59AD">
      <w:pPr>
        <w:jc w:val="both"/>
        <w:rPr>
          <w:lang w:val="es-ES"/>
        </w:rPr>
      </w:pPr>
      <w:r w:rsidRPr="000F0B1C">
        <w:rPr>
          <w:lang w:val="es-ES"/>
        </w:rPr>
        <w:t xml:space="preserve">Tanto los histogramas como las estadísticas de color caracterizan la distribución </w:t>
      </w:r>
      <w:r w:rsidRPr="000F0B1C">
        <w:rPr>
          <w:lang w:val="es-ES"/>
        </w:rPr>
        <w:t>de color de una imagen, pero ¿cuál es la diferencia entre ellos?</w:t>
      </w:r>
    </w:p>
    <w:p w14:paraId="7D68AC1A" w14:textId="77777777" w:rsidR="00A6470A" w:rsidRDefault="00A6470A" w:rsidP="00A6470A">
      <w:pPr>
        <w:pStyle w:val="ds-markdown-paragraph"/>
        <w:spacing w:line="429" w:lineRule="atLeast"/>
        <w:rPr>
          <w:color w:val="404040"/>
        </w:rPr>
      </w:pPr>
      <w:r>
        <w:rPr>
          <w:color w:val="404040"/>
        </w:rPr>
        <w:t>Los </w:t>
      </w:r>
      <w:r>
        <w:rPr>
          <w:rStyle w:val="Textoennegrita"/>
          <w:color w:val="404040"/>
        </w:rPr>
        <w:t>histogramas</w:t>
      </w:r>
      <w:r>
        <w:rPr>
          <w:color w:val="404040"/>
        </w:rPr>
        <w:t> muestran la distribución detallada de frecuencias de los valores de píxeles en una imagen (ej: cuántos píxeles tienen intensidad 150 en el canal rojo), proporcionando una visualización completa pero sin información espacial. Las </w:t>
      </w:r>
      <w:r>
        <w:rPr>
          <w:rStyle w:val="Textoennegrita"/>
          <w:color w:val="404040"/>
        </w:rPr>
        <w:t>estadísticas de color</w:t>
      </w:r>
      <w:r>
        <w:rPr>
          <w:color w:val="404040"/>
        </w:rPr>
        <w:t> (como media, desviación estándar o asimetría) resumen numéricamente esas distribuciones, ofreciendo métricas globales para análisis rápidos o comparaciones. Mientras los histogramas son ideales para ajustes de contraste o corrección de color, las estadísticas son útiles en machine learning o evaluación automatizada de propiedades como el brillo promedio. En esencia, el histograma revela el "qué" (distribución exacta) y las estadísticas el "cómo" (características agregadas).</w:t>
      </w:r>
    </w:p>
    <w:p w14:paraId="598FA16A" w14:textId="77777777" w:rsidR="00D40EB3" w:rsidRPr="000F0B1C" w:rsidRDefault="00D40EB3">
      <w:pPr>
        <w:jc w:val="both"/>
        <w:rPr>
          <w:lang w:val="es-ES"/>
        </w:rPr>
      </w:pPr>
    </w:p>
    <w:p w14:paraId="76304C87" w14:textId="77777777" w:rsidR="00D40EB3" w:rsidRPr="000F0B1C" w:rsidRDefault="001E59AD">
      <w:pPr>
        <w:jc w:val="both"/>
        <w:rPr>
          <w:b/>
          <w:lang w:val="es-ES"/>
        </w:rPr>
      </w:pPr>
      <w:r w:rsidRPr="000F0B1C">
        <w:rPr>
          <w:b/>
          <w:lang w:val="es-ES"/>
        </w:rPr>
        <w:t xml:space="preserve">Ejercicio 40. </w:t>
      </w:r>
    </w:p>
    <w:p w14:paraId="35F4BBE6" w14:textId="77777777" w:rsidR="00D40EB3" w:rsidRPr="000F0B1C" w:rsidRDefault="001E59AD">
      <w:pPr>
        <w:jc w:val="both"/>
        <w:rPr>
          <w:lang w:val="es-ES"/>
        </w:rPr>
      </w:pPr>
      <w:r w:rsidRPr="000F0B1C">
        <w:rPr>
          <w:lang w:val="es-ES"/>
        </w:rPr>
        <w:t>¿Por qué es conveniente normalizar los histogramas cuando se trabaja con distintos tamaños de imagen?</w:t>
      </w:r>
    </w:p>
    <w:p w14:paraId="08D92CEB" w14:textId="404CE8B2" w:rsidR="00D40EB3" w:rsidRDefault="006941DC">
      <w:pPr>
        <w:jc w:val="both"/>
        <w:rPr>
          <w:lang w:val="es-ES"/>
        </w:rPr>
      </w:pPr>
      <w:r>
        <w:rPr>
          <w:lang w:val="es-ES"/>
        </w:rPr>
        <w:t xml:space="preserve">Para que no haya diferencias de proporcionalidad. </w:t>
      </w:r>
    </w:p>
    <w:p w14:paraId="6187DC37" w14:textId="77777777" w:rsidR="006941DC" w:rsidRPr="000F0B1C" w:rsidRDefault="006941DC">
      <w:pPr>
        <w:jc w:val="both"/>
        <w:rPr>
          <w:lang w:val="es-ES"/>
        </w:rPr>
      </w:pPr>
    </w:p>
    <w:p w14:paraId="0E9CD5FE" w14:textId="77777777" w:rsidR="00D40EB3" w:rsidRPr="000F0B1C" w:rsidRDefault="001E59AD">
      <w:pPr>
        <w:jc w:val="both"/>
        <w:rPr>
          <w:b/>
          <w:lang w:val="es-ES"/>
        </w:rPr>
      </w:pPr>
      <w:r w:rsidRPr="000F0B1C">
        <w:rPr>
          <w:b/>
          <w:lang w:val="es-ES"/>
        </w:rPr>
        <w:lastRenderedPageBreak/>
        <w:t xml:space="preserve">Ejercicio 41. </w:t>
      </w:r>
    </w:p>
    <w:p w14:paraId="31CA219A" w14:textId="77777777" w:rsidR="00D40EB3" w:rsidRPr="000F0B1C" w:rsidRDefault="001E59AD">
      <w:pPr>
        <w:jc w:val="both"/>
        <w:rPr>
          <w:lang w:val="es-ES"/>
        </w:rPr>
      </w:pPr>
      <w:r w:rsidRPr="000F0B1C">
        <w:rPr>
          <w:lang w:val="es-ES"/>
        </w:rPr>
        <w:t xml:space="preserve">¿Cuándo se utiliza el top-5 error rate como métrica para </w:t>
      </w:r>
      <w:r w:rsidRPr="000F0B1C">
        <w:rPr>
          <w:lang w:val="es-ES"/>
        </w:rPr>
        <w:t>evaluar un clasificador?</w:t>
      </w:r>
    </w:p>
    <w:p w14:paraId="3277F0DB" w14:textId="1C0C8EF8" w:rsidR="00D40EB3" w:rsidRPr="000F0B1C" w:rsidRDefault="006941DC">
      <w:pPr>
        <w:jc w:val="both"/>
        <w:rPr>
          <w:lang w:val="es-ES"/>
        </w:rPr>
      </w:pPr>
      <w:r>
        <w:rPr>
          <w:lang w:val="es-ES"/>
        </w:rPr>
        <w:t>Cuando hay muchas categorias</w:t>
      </w:r>
    </w:p>
    <w:p w14:paraId="3E5FC837" w14:textId="77777777" w:rsidR="00D40EB3" w:rsidRPr="000F0B1C" w:rsidRDefault="001E59AD">
      <w:pPr>
        <w:jc w:val="both"/>
        <w:rPr>
          <w:b/>
          <w:lang w:val="es-ES"/>
        </w:rPr>
      </w:pPr>
      <w:r w:rsidRPr="000F0B1C">
        <w:rPr>
          <w:b/>
          <w:lang w:val="es-ES"/>
        </w:rPr>
        <w:t>Ejercicio 42.</w:t>
      </w:r>
    </w:p>
    <w:p w14:paraId="7B90CAD5" w14:textId="77777777" w:rsidR="00D40EB3" w:rsidRPr="000F0B1C" w:rsidRDefault="001E59AD">
      <w:pPr>
        <w:jc w:val="both"/>
        <w:rPr>
          <w:lang w:val="es-ES"/>
        </w:rPr>
      </w:pPr>
      <w:r w:rsidRPr="000F0B1C">
        <w:rPr>
          <w:lang w:val="es-ES"/>
        </w:rPr>
        <w:t>¿En qué consiste la técnica de la ventana deslizante y para qué se utiliza?</w:t>
      </w:r>
    </w:p>
    <w:p w14:paraId="7CC239F2" w14:textId="1ADE7041" w:rsidR="00D40EB3" w:rsidRPr="002D59AE" w:rsidRDefault="002D59AE">
      <w:pPr>
        <w:jc w:val="both"/>
        <w:rPr>
          <w:lang w:val="es-ES"/>
        </w:rPr>
      </w:pPr>
      <w:r w:rsidRPr="002D59AE">
        <w:rPr>
          <w:rFonts w:ascii="Segoe UI" w:hAnsi="Segoe UI" w:cs="Segoe UI"/>
          <w:color w:val="404040"/>
          <w:shd w:val="clear" w:color="auto" w:fill="FFFFFF"/>
          <w:lang w:val="es-ES"/>
        </w:rPr>
        <w:t>La </w:t>
      </w:r>
      <w:r w:rsidRPr="002D59AE">
        <w:rPr>
          <w:rStyle w:val="Textoennegrita"/>
          <w:rFonts w:ascii="Segoe UI" w:hAnsi="Segoe UI" w:cs="Segoe UI"/>
          <w:color w:val="404040"/>
          <w:shd w:val="clear" w:color="auto" w:fill="FFFFFF"/>
          <w:lang w:val="es-ES"/>
        </w:rPr>
        <w:t>técnica de la ventana deslizante</w:t>
      </w:r>
      <w:r w:rsidRPr="002D59AE">
        <w:rPr>
          <w:rFonts w:ascii="Segoe UI" w:hAnsi="Segoe UI" w:cs="Segoe UI"/>
          <w:color w:val="404040"/>
          <w:shd w:val="clear" w:color="auto" w:fill="FFFFFF"/>
          <w:lang w:val="es-ES"/>
        </w:rPr>
        <w:t> (</w:t>
      </w:r>
      <w:r w:rsidRPr="002D59AE">
        <w:rPr>
          <w:rStyle w:val="nfasis"/>
          <w:rFonts w:ascii="Segoe UI" w:hAnsi="Segoe UI" w:cs="Segoe UI"/>
          <w:color w:val="404040"/>
          <w:shd w:val="clear" w:color="auto" w:fill="FFFFFF"/>
          <w:lang w:val="es-ES"/>
        </w:rPr>
        <w:t>sliding window</w:t>
      </w:r>
      <w:r w:rsidRPr="002D59AE">
        <w:rPr>
          <w:rFonts w:ascii="Segoe UI" w:hAnsi="Segoe UI" w:cs="Segoe UI"/>
          <w:color w:val="404040"/>
          <w:shd w:val="clear" w:color="auto" w:fill="FFFFFF"/>
          <w:lang w:val="es-ES"/>
        </w:rPr>
        <w:t>) es un método utilizado en visión por computador y procesamiento de imágenes que consiste en </w:t>
      </w:r>
      <w:r w:rsidRPr="002D59AE">
        <w:rPr>
          <w:rStyle w:val="Textoennegrita"/>
          <w:rFonts w:ascii="Segoe UI" w:hAnsi="Segoe UI" w:cs="Segoe UI"/>
          <w:color w:val="404040"/>
          <w:shd w:val="clear" w:color="auto" w:fill="FFFFFF"/>
          <w:lang w:val="es-ES"/>
        </w:rPr>
        <w:t>analizar una imagen mediante una ventana rectangular que se desplaza sistemáticamente</w:t>
      </w:r>
      <w:r w:rsidRPr="002D59AE">
        <w:rPr>
          <w:rFonts w:ascii="Segoe UI" w:hAnsi="Segoe UI" w:cs="Segoe UI"/>
          <w:color w:val="404040"/>
          <w:shd w:val="clear" w:color="auto" w:fill="FFFFFF"/>
          <w:lang w:val="es-ES"/>
        </w:rPr>
        <w:t> (píxel a píxel o con saltos) sobre la imagen, extrayendo información o aplicando operaciones en cada posición.</w:t>
      </w:r>
    </w:p>
    <w:p w14:paraId="423600C2" w14:textId="77777777" w:rsidR="00D40EB3" w:rsidRPr="000F0B1C" w:rsidRDefault="001E59AD">
      <w:pPr>
        <w:jc w:val="both"/>
        <w:rPr>
          <w:b/>
          <w:lang w:val="es-ES"/>
        </w:rPr>
      </w:pPr>
      <w:r w:rsidRPr="000F0B1C">
        <w:rPr>
          <w:b/>
          <w:lang w:val="es-ES"/>
        </w:rPr>
        <w:t>Ejercicio 43.</w:t>
      </w:r>
    </w:p>
    <w:p w14:paraId="2CC7F875" w14:textId="77777777" w:rsidR="00D40EB3" w:rsidRPr="000F0B1C" w:rsidRDefault="001E59AD">
      <w:pPr>
        <w:jc w:val="both"/>
        <w:rPr>
          <w:lang w:val="es-ES"/>
        </w:rPr>
      </w:pPr>
      <w:r w:rsidRPr="000F0B1C">
        <w:rPr>
          <w:lang w:val="es-ES"/>
        </w:rPr>
        <w:t>Detalla los pasos de la aproximación clásica para construir un clasificador de imágenes.</w:t>
      </w:r>
    </w:p>
    <w:p w14:paraId="6A6C57C6" w14:textId="77777777" w:rsidR="007C2041" w:rsidRDefault="002D59AE">
      <w:pPr>
        <w:jc w:val="both"/>
        <w:rPr>
          <w:rFonts w:ascii="Noto Sans" w:hAnsi="Noto Sans" w:cs="Noto Sans"/>
          <w:lang w:val="es-ES"/>
        </w:rPr>
      </w:pPr>
      <w:r w:rsidRPr="002D59AE">
        <w:rPr>
          <w:rFonts w:ascii="Noto Sans" w:hAnsi="Noto Sans" w:cs="Noto Sans"/>
          <w:lang w:val="es-ES"/>
        </w:rPr>
        <w:t xml:space="preserve">Recordad los 5 pasos de un clasificador de imágenes: </w:t>
      </w:r>
    </w:p>
    <w:p w14:paraId="41746B66" w14:textId="77777777" w:rsidR="007C2041" w:rsidRDefault="002D59AE">
      <w:pPr>
        <w:jc w:val="both"/>
        <w:rPr>
          <w:rFonts w:ascii="Noto Sans" w:hAnsi="Noto Sans" w:cs="Noto Sans"/>
          <w:lang w:val="es-ES"/>
        </w:rPr>
      </w:pPr>
      <w:r w:rsidRPr="002D59AE">
        <w:rPr>
          <w:rFonts w:ascii="Noto Sans" w:hAnsi="Noto Sans" w:cs="Noto Sans"/>
          <w:lang w:val="es-ES"/>
        </w:rPr>
        <w:t xml:space="preserve">Preparar el dataset. </w:t>
      </w:r>
    </w:p>
    <w:p w14:paraId="4B64FC2F" w14:textId="77777777" w:rsidR="007C2041" w:rsidRDefault="002D59AE">
      <w:pPr>
        <w:jc w:val="both"/>
        <w:rPr>
          <w:rFonts w:ascii="Noto Sans" w:hAnsi="Noto Sans" w:cs="Noto Sans"/>
          <w:lang w:val="es-ES"/>
        </w:rPr>
      </w:pPr>
      <w:r w:rsidRPr="002D59AE">
        <w:rPr>
          <w:rFonts w:ascii="Noto Sans" w:hAnsi="Noto Sans" w:cs="Noto Sans"/>
          <w:lang w:val="es-ES"/>
        </w:rPr>
        <w:t>Separar en conjuntos de entrenamiento</w:t>
      </w:r>
    </w:p>
    <w:p w14:paraId="45E66DBC" w14:textId="77777777" w:rsidR="007C2041" w:rsidRDefault="002D59AE">
      <w:pPr>
        <w:jc w:val="both"/>
        <w:rPr>
          <w:rFonts w:ascii="Noto Sans" w:hAnsi="Noto Sans" w:cs="Noto Sans"/>
          <w:lang w:val="es-ES"/>
        </w:rPr>
      </w:pPr>
      <w:r w:rsidRPr="002D59AE">
        <w:rPr>
          <w:rFonts w:ascii="Noto Sans" w:hAnsi="Noto Sans" w:cs="Noto Sans"/>
          <w:lang w:val="es-ES"/>
        </w:rPr>
        <w:t>, test y validación.</w:t>
      </w:r>
    </w:p>
    <w:p w14:paraId="2C8B90AB" w14:textId="39FD4FAD" w:rsidR="007C2041" w:rsidRDefault="002D59AE">
      <w:pPr>
        <w:jc w:val="both"/>
        <w:rPr>
          <w:rFonts w:ascii="Noto Sans" w:hAnsi="Noto Sans" w:cs="Noto Sans"/>
          <w:lang w:val="es-ES"/>
        </w:rPr>
      </w:pPr>
      <w:r w:rsidRPr="002D59AE">
        <w:rPr>
          <w:rFonts w:ascii="Noto Sans" w:hAnsi="Noto Sans" w:cs="Noto Sans"/>
          <w:lang w:val="es-ES"/>
        </w:rPr>
        <w:t xml:space="preserve"> Extraer descriptores.</w:t>
      </w:r>
    </w:p>
    <w:p w14:paraId="1F84855F" w14:textId="77777777" w:rsidR="007C2041" w:rsidRDefault="002D59AE">
      <w:pPr>
        <w:jc w:val="both"/>
        <w:rPr>
          <w:rFonts w:ascii="Noto Sans" w:hAnsi="Noto Sans" w:cs="Noto Sans"/>
          <w:lang w:val="es-ES"/>
        </w:rPr>
      </w:pPr>
      <w:r w:rsidRPr="002D59AE">
        <w:rPr>
          <w:rFonts w:ascii="Noto Sans" w:hAnsi="Noto Sans" w:cs="Noto Sans"/>
          <w:lang w:val="es-ES"/>
        </w:rPr>
        <w:t xml:space="preserve"> </w:t>
      </w:r>
      <w:r w:rsidRPr="007C2041">
        <w:rPr>
          <w:rFonts w:ascii="Noto Sans" w:hAnsi="Noto Sans" w:cs="Noto Sans"/>
          <w:lang w:val="es-ES"/>
        </w:rPr>
        <w:t>Entrenar el modelo.</w:t>
      </w:r>
    </w:p>
    <w:p w14:paraId="0E935C26" w14:textId="340CAB33" w:rsidR="00D40EB3" w:rsidRDefault="002D59AE">
      <w:pPr>
        <w:jc w:val="both"/>
        <w:rPr>
          <w:rFonts w:ascii="Noto Sans" w:hAnsi="Noto Sans" w:cs="Noto Sans"/>
          <w:lang w:val="es-ES"/>
        </w:rPr>
      </w:pPr>
      <w:r w:rsidRPr="007C2041">
        <w:rPr>
          <w:rFonts w:ascii="Noto Sans" w:hAnsi="Noto Sans" w:cs="Noto Sans"/>
          <w:lang w:val="es-ES"/>
        </w:rPr>
        <w:t xml:space="preserve"> Evaluar el modelo.</w:t>
      </w:r>
    </w:p>
    <w:p w14:paraId="65109E90" w14:textId="4C89EABC" w:rsidR="007C2041" w:rsidRPr="000F0B1C" w:rsidRDefault="007C2041">
      <w:pPr>
        <w:jc w:val="both"/>
        <w:rPr>
          <w:lang w:val="es-ES"/>
        </w:rPr>
      </w:pPr>
      <w:r>
        <w:rPr>
          <w:rFonts w:ascii="Noto Sans" w:hAnsi="Noto Sans" w:cs="Noto Sans"/>
          <w:lang w:val="es-ES"/>
        </w:rPr>
        <w:t>En muchas ocasiones los pasos 2 y 3 son intercambiables</w:t>
      </w:r>
    </w:p>
    <w:p w14:paraId="4642E7C2" w14:textId="73E0B0F2" w:rsidR="00D40EB3" w:rsidRDefault="001E59AD">
      <w:pPr>
        <w:jc w:val="both"/>
        <w:rPr>
          <w:b/>
          <w:lang w:val="es-ES"/>
        </w:rPr>
      </w:pPr>
      <w:r w:rsidRPr="000F0B1C">
        <w:rPr>
          <w:b/>
          <w:lang w:val="es-ES"/>
        </w:rPr>
        <w:t>Ejercicio 44.</w:t>
      </w:r>
    </w:p>
    <w:p w14:paraId="7C43C597" w14:textId="3E333619" w:rsidR="00A6470A" w:rsidRDefault="00A6470A" w:rsidP="00A6470A">
      <w:pPr>
        <w:spacing w:after="140" w:line="240" w:lineRule="auto"/>
        <w:jc w:val="both"/>
        <w:rPr>
          <w:rFonts w:ascii="Times New Roman" w:eastAsia="Times New Roman" w:hAnsi="Times New Roman" w:cs="Times New Roman"/>
          <w:color w:val="000000"/>
          <w:sz w:val="24"/>
          <w:szCs w:val="24"/>
          <w:lang w:val="es-ES"/>
        </w:rPr>
      </w:pPr>
      <w:r w:rsidRPr="00A6470A">
        <w:rPr>
          <w:rFonts w:ascii="Times New Roman" w:eastAsia="Times New Roman" w:hAnsi="Times New Roman" w:cs="Times New Roman"/>
          <w:color w:val="000000"/>
          <w:sz w:val="24"/>
          <w:szCs w:val="24"/>
          <w:lang w:val="es-ES"/>
        </w:rPr>
        <w:t>Explica cómo se puede utilizar un clasificador de imágenes para detectar objetos. Detalla también los problemas que tiene dicha aproximación y cómo se pueden resolver.</w:t>
      </w:r>
    </w:p>
    <w:p w14:paraId="4DAF374C" w14:textId="161285B0" w:rsidR="007C2041" w:rsidRDefault="007C2041" w:rsidP="00A6470A">
      <w:pPr>
        <w:spacing w:after="140" w:line="240" w:lineRule="auto"/>
        <w:jc w:val="both"/>
        <w:rPr>
          <w:rFonts w:ascii="Segoe UI" w:hAnsi="Segoe UI" w:cs="Segoe UI"/>
          <w:color w:val="404040"/>
          <w:shd w:val="clear" w:color="auto" w:fill="FFFFFF"/>
          <w:lang w:val="es-ES"/>
        </w:rPr>
      </w:pPr>
      <w:r w:rsidRPr="007C2041">
        <w:rPr>
          <w:rFonts w:ascii="Segoe UI" w:hAnsi="Segoe UI" w:cs="Segoe UI"/>
          <w:color w:val="404040"/>
          <w:shd w:val="clear" w:color="auto" w:fill="FFFFFF"/>
          <w:lang w:val="es-ES"/>
        </w:rPr>
        <w:t>Un </w:t>
      </w:r>
      <w:r w:rsidRPr="007C2041">
        <w:rPr>
          <w:rStyle w:val="Textoennegrita"/>
          <w:rFonts w:ascii="Segoe UI" w:hAnsi="Segoe UI" w:cs="Segoe UI"/>
          <w:color w:val="404040"/>
          <w:shd w:val="clear" w:color="auto" w:fill="FFFFFF"/>
          <w:lang w:val="es-ES"/>
        </w:rPr>
        <w:t>clasificador de imágenes</w:t>
      </w:r>
      <w:r w:rsidRPr="007C2041">
        <w:rPr>
          <w:rFonts w:ascii="Segoe UI" w:hAnsi="Segoe UI" w:cs="Segoe UI"/>
          <w:color w:val="404040"/>
          <w:shd w:val="clear" w:color="auto" w:fill="FFFFFF"/>
          <w:lang w:val="es-ES"/>
        </w:rPr>
        <w:t> puede usarse para detectar objetos aplicándolo a múltiples ventanas desplazadas sobre la imagen (</w:t>
      </w:r>
      <w:r w:rsidRPr="007C2041">
        <w:rPr>
          <w:rStyle w:val="nfasis"/>
          <w:rFonts w:ascii="Segoe UI" w:hAnsi="Segoe UI" w:cs="Segoe UI"/>
          <w:color w:val="404040"/>
          <w:shd w:val="clear" w:color="auto" w:fill="FFFFFF"/>
          <w:lang w:val="es-ES"/>
        </w:rPr>
        <w:t>sliding window</w:t>
      </w:r>
      <w:r w:rsidRPr="007C2041">
        <w:rPr>
          <w:rFonts w:ascii="Segoe UI" w:hAnsi="Segoe UI" w:cs="Segoe UI"/>
          <w:color w:val="404040"/>
          <w:shd w:val="clear" w:color="auto" w:fill="FFFFFF"/>
          <w:lang w:val="es-ES"/>
        </w:rPr>
        <w:t>), pero este enfoque clásico (ej: HOG + SVM) tiene problemas como </w:t>
      </w:r>
      <w:r w:rsidRPr="007C2041">
        <w:rPr>
          <w:rStyle w:val="Textoennegrita"/>
          <w:rFonts w:ascii="Segoe UI" w:hAnsi="Segoe UI" w:cs="Segoe UI"/>
          <w:color w:val="404040"/>
          <w:shd w:val="clear" w:color="auto" w:fill="FFFFFF"/>
          <w:lang w:val="es-ES"/>
        </w:rPr>
        <w:t>ineficiencia computacional, baja precisión con objetos pequeños o ocluidos, y falsos positivos</w:t>
      </w:r>
      <w:r w:rsidRPr="007C2041">
        <w:rPr>
          <w:rFonts w:ascii="Segoe UI" w:hAnsi="Segoe UI" w:cs="Segoe UI"/>
          <w:color w:val="404040"/>
          <w:shd w:val="clear" w:color="auto" w:fill="FFFFFF"/>
          <w:lang w:val="es-ES"/>
        </w:rPr>
        <w:t>. Para resolverlo, los métodos modernos como </w:t>
      </w:r>
      <w:r w:rsidRPr="007C2041">
        <w:rPr>
          <w:rStyle w:val="Textoennegrita"/>
          <w:rFonts w:ascii="Segoe UI" w:hAnsi="Segoe UI" w:cs="Segoe UI"/>
          <w:color w:val="404040"/>
          <w:shd w:val="clear" w:color="auto" w:fill="FFFFFF"/>
          <w:lang w:val="es-ES"/>
        </w:rPr>
        <w:t>YOLO</w:t>
      </w:r>
      <w:r w:rsidRPr="007C2041">
        <w:rPr>
          <w:rFonts w:ascii="Segoe UI" w:hAnsi="Segoe UI" w:cs="Segoe UI"/>
          <w:color w:val="404040"/>
          <w:shd w:val="clear" w:color="auto" w:fill="FFFFFF"/>
          <w:lang w:val="es-ES"/>
        </w:rPr>
        <w:t> o </w:t>
      </w:r>
      <w:r w:rsidRPr="007C2041">
        <w:rPr>
          <w:rStyle w:val="Textoennegrita"/>
          <w:rFonts w:ascii="Segoe UI" w:hAnsi="Segoe UI" w:cs="Segoe UI"/>
          <w:color w:val="404040"/>
          <w:shd w:val="clear" w:color="auto" w:fill="FFFFFF"/>
          <w:lang w:val="es-ES"/>
        </w:rPr>
        <w:t>Faster R-CNN</w:t>
      </w:r>
      <w:r w:rsidRPr="007C2041">
        <w:rPr>
          <w:rFonts w:ascii="Segoe UI" w:hAnsi="Segoe UI" w:cs="Segoe UI"/>
          <w:color w:val="404040"/>
          <w:shd w:val="clear" w:color="auto" w:fill="FFFFFF"/>
          <w:lang w:val="es-ES"/>
        </w:rPr>
        <w:t> reemplazan la ventana deslizante con redes neuronales que predicen bounding boxes y clases en una sola pasada, logrando mayor velocidad y precisión gracias al aprendizaje automático de características y el uso de </w:t>
      </w:r>
      <w:r w:rsidRPr="007C2041">
        <w:rPr>
          <w:rStyle w:val="nfasis"/>
          <w:rFonts w:ascii="Segoe UI" w:hAnsi="Segoe UI" w:cs="Segoe UI"/>
          <w:color w:val="404040"/>
          <w:shd w:val="clear" w:color="auto" w:fill="FFFFFF"/>
          <w:lang w:val="es-ES"/>
        </w:rPr>
        <w:t>region proposals</w:t>
      </w:r>
      <w:r w:rsidRPr="007C2041">
        <w:rPr>
          <w:rFonts w:ascii="Segoe UI" w:hAnsi="Segoe UI" w:cs="Segoe UI"/>
          <w:color w:val="404040"/>
          <w:shd w:val="clear" w:color="auto" w:fill="FFFFFF"/>
          <w:lang w:val="es-ES"/>
        </w:rPr>
        <w:t>. Mientras los clasificadores tradicionales son útiles en entornos con pocos datos, las CNN dominan en aplicaciones reales que exigen robustez.</w:t>
      </w:r>
    </w:p>
    <w:p w14:paraId="5F9F7E0A" w14:textId="04B31BF4" w:rsidR="007C2041" w:rsidRDefault="007C2041" w:rsidP="00A6470A">
      <w:pPr>
        <w:spacing w:after="140" w:line="240" w:lineRule="auto"/>
        <w:jc w:val="both"/>
        <w:rPr>
          <w:rFonts w:ascii="Segoe UI" w:hAnsi="Segoe UI" w:cs="Segoe UI"/>
          <w:color w:val="404040"/>
          <w:shd w:val="clear" w:color="auto" w:fill="FFFFFF"/>
          <w:lang w:val="es-ES"/>
        </w:rPr>
      </w:pPr>
    </w:p>
    <w:p w14:paraId="66441CB5" w14:textId="5E0E2704" w:rsidR="007C2041" w:rsidRDefault="007C2041" w:rsidP="00A6470A">
      <w:pPr>
        <w:spacing w:after="140" w:line="240" w:lineRule="auto"/>
        <w:jc w:val="both"/>
        <w:rPr>
          <w:rFonts w:ascii="Segoe UI" w:hAnsi="Segoe UI" w:cs="Segoe UI"/>
          <w:color w:val="404040"/>
          <w:shd w:val="clear" w:color="auto" w:fill="FFFFFF"/>
          <w:lang w:val="es-ES"/>
        </w:rPr>
      </w:pPr>
    </w:p>
    <w:p w14:paraId="5FFBA76F" w14:textId="54532524" w:rsidR="007C2041" w:rsidRDefault="007C2041" w:rsidP="00A6470A">
      <w:pPr>
        <w:spacing w:after="140" w:line="240" w:lineRule="auto"/>
        <w:jc w:val="both"/>
        <w:rPr>
          <w:rFonts w:ascii="Segoe UI" w:hAnsi="Segoe UI" w:cs="Segoe UI"/>
          <w:color w:val="404040"/>
          <w:shd w:val="clear" w:color="auto" w:fill="FFFFFF"/>
          <w:lang w:val="es-ES"/>
        </w:rPr>
      </w:pPr>
    </w:p>
    <w:p w14:paraId="14C4AB6D" w14:textId="57F123CD" w:rsidR="007C2041" w:rsidRDefault="007C2041" w:rsidP="00A6470A">
      <w:pPr>
        <w:spacing w:after="140" w:line="240" w:lineRule="auto"/>
        <w:jc w:val="both"/>
        <w:rPr>
          <w:rFonts w:ascii="Segoe UI" w:hAnsi="Segoe UI" w:cs="Segoe UI"/>
          <w:color w:val="404040"/>
          <w:shd w:val="clear" w:color="auto" w:fill="FFFFFF"/>
          <w:lang w:val="es-ES"/>
        </w:rPr>
      </w:pPr>
    </w:p>
    <w:p w14:paraId="58F759F2" w14:textId="24427707" w:rsidR="007C2041" w:rsidRDefault="007C2041" w:rsidP="00A6470A">
      <w:pPr>
        <w:spacing w:after="140" w:line="240" w:lineRule="auto"/>
        <w:jc w:val="both"/>
        <w:rPr>
          <w:rFonts w:ascii="Segoe UI" w:hAnsi="Segoe UI" w:cs="Segoe UI"/>
          <w:color w:val="404040"/>
          <w:shd w:val="clear" w:color="auto" w:fill="FFFFFF"/>
          <w:lang w:val="es-ES"/>
        </w:rPr>
      </w:pPr>
    </w:p>
    <w:p w14:paraId="24DD006A" w14:textId="4D65B72D" w:rsidR="007C2041" w:rsidRDefault="007C2041" w:rsidP="00A6470A">
      <w:pPr>
        <w:spacing w:after="140" w:line="240" w:lineRule="auto"/>
        <w:jc w:val="both"/>
        <w:rPr>
          <w:rFonts w:ascii="Segoe UI" w:hAnsi="Segoe UI" w:cs="Segoe UI"/>
          <w:color w:val="404040"/>
          <w:shd w:val="clear" w:color="auto" w:fill="FFFFFF"/>
          <w:lang w:val="es-ES"/>
        </w:rPr>
      </w:pPr>
    </w:p>
    <w:p w14:paraId="52311CED" w14:textId="412F994C" w:rsidR="007C2041" w:rsidRDefault="007C2041" w:rsidP="00A6470A">
      <w:pPr>
        <w:spacing w:after="140" w:line="240" w:lineRule="auto"/>
        <w:jc w:val="both"/>
        <w:rPr>
          <w:rFonts w:ascii="Segoe UI" w:hAnsi="Segoe UI" w:cs="Segoe UI"/>
          <w:color w:val="404040"/>
          <w:shd w:val="clear" w:color="auto" w:fill="FFFFFF"/>
          <w:lang w:val="es-ES"/>
        </w:rPr>
      </w:pPr>
    </w:p>
    <w:p w14:paraId="5A18D359" w14:textId="0570D5E7" w:rsidR="007C2041" w:rsidRDefault="007C2041" w:rsidP="00A6470A">
      <w:pPr>
        <w:spacing w:after="140" w:line="240" w:lineRule="auto"/>
        <w:jc w:val="both"/>
        <w:rPr>
          <w:rFonts w:ascii="Segoe UI" w:hAnsi="Segoe UI" w:cs="Segoe UI"/>
          <w:color w:val="404040"/>
          <w:shd w:val="clear" w:color="auto" w:fill="FFFFFF"/>
          <w:lang w:val="es-ES"/>
        </w:rPr>
      </w:pPr>
    </w:p>
    <w:p w14:paraId="54CAA6DB" w14:textId="77777777" w:rsidR="007C2041" w:rsidRPr="00A6470A" w:rsidRDefault="007C2041" w:rsidP="00A6470A">
      <w:pPr>
        <w:spacing w:after="140" w:line="240" w:lineRule="auto"/>
        <w:jc w:val="both"/>
        <w:rPr>
          <w:rFonts w:ascii="Times New Roman" w:eastAsia="Times New Roman" w:hAnsi="Times New Roman" w:cs="Times New Roman"/>
          <w:sz w:val="24"/>
          <w:szCs w:val="24"/>
          <w:lang w:val="es-ES"/>
        </w:rPr>
      </w:pPr>
    </w:p>
    <w:p w14:paraId="0FC1E209" w14:textId="29FD7A26" w:rsidR="00D40EB3" w:rsidRPr="000F0B1C" w:rsidRDefault="00A6470A" w:rsidP="00A6470A">
      <w:pPr>
        <w:spacing w:after="140" w:line="19" w:lineRule="auto"/>
        <w:jc w:val="both"/>
        <w:rPr>
          <w:rFonts w:ascii="Times New Roman" w:eastAsia="Times New Roman" w:hAnsi="Times New Roman" w:cs="Times New Roman"/>
          <w:sz w:val="24"/>
          <w:szCs w:val="24"/>
          <w:lang w:val="es-ES"/>
        </w:rPr>
      </w:pPr>
      <w:r w:rsidRPr="00A6470A">
        <w:rPr>
          <w:rFonts w:ascii="Abadi" w:eastAsia="Times New Roman" w:hAnsi="Abadi" w:cs="Times New Roman"/>
          <w:sz w:val="24"/>
          <w:szCs w:val="24"/>
          <w:lang w:val="es-ES"/>
        </w:rPr>
        <w:t xml:space="preserve">               </w:t>
      </w:r>
      <w:r>
        <w:rPr>
          <w:rFonts w:ascii="Times New Roman" w:eastAsia="Times New Roman" w:hAnsi="Times New Roman" w:cs="Times New Roman"/>
          <w:sz w:val="24"/>
          <w:szCs w:val="24"/>
          <w:lang w:val="es-ES"/>
        </w:rPr>
        <w:t xml:space="preserve">      </w:t>
      </w:r>
      <w:r>
        <w:rPr>
          <w:rFonts w:ascii="Times New Roman" w:eastAsia="Times New Roman" w:hAnsi="Times New Roman" w:cs="Times New Roman"/>
          <w:sz w:val="24"/>
          <w:szCs w:val="24"/>
          <w:lang w:val="es-ES"/>
        </w:rPr>
        <w:t xml:space="preserve"> </w:t>
      </w:r>
    </w:p>
    <w:p w14:paraId="1C091D9B" w14:textId="77777777" w:rsidR="00D40EB3" w:rsidRPr="000F0B1C" w:rsidRDefault="001E59AD">
      <w:pPr>
        <w:spacing w:before="200"/>
        <w:jc w:val="both"/>
        <w:rPr>
          <w:b/>
          <w:lang w:val="es-ES"/>
        </w:rPr>
      </w:pPr>
      <w:r w:rsidRPr="000F0B1C">
        <w:rPr>
          <w:b/>
          <w:lang w:val="es-ES"/>
        </w:rPr>
        <w:lastRenderedPageBreak/>
        <w:t>Ejercicio 45.</w:t>
      </w:r>
    </w:p>
    <w:p w14:paraId="64918F54" w14:textId="61FF1638" w:rsidR="002D59AE" w:rsidRDefault="002D59AE" w:rsidP="002D59AE">
      <w:pPr>
        <w:spacing w:after="140" w:line="240" w:lineRule="auto"/>
        <w:jc w:val="both"/>
        <w:rPr>
          <w:rFonts w:ascii="Times New Roman" w:eastAsia="Times New Roman" w:hAnsi="Times New Roman" w:cs="Times New Roman"/>
          <w:color w:val="000000"/>
          <w:sz w:val="24"/>
          <w:szCs w:val="24"/>
          <w:lang w:val="es-ES"/>
        </w:rPr>
      </w:pPr>
      <w:r w:rsidRPr="002D59AE">
        <w:rPr>
          <w:rFonts w:ascii="Times New Roman" w:eastAsia="Times New Roman" w:hAnsi="Times New Roman" w:cs="Times New Roman"/>
          <w:color w:val="000000"/>
          <w:sz w:val="24"/>
          <w:szCs w:val="24"/>
          <w:lang w:val="es-ES"/>
        </w:rPr>
        <w:t>¿Cuál es la diferencia principal entre el modo tradicional y el modo deep para clasificar imágenes?</w:t>
      </w:r>
    </w:p>
    <w:p w14:paraId="12046014" w14:textId="2EB4CE52" w:rsidR="007C2041" w:rsidRDefault="007C2041" w:rsidP="002D59AE">
      <w:pPr>
        <w:spacing w:after="140" w:line="240" w:lineRule="auto"/>
        <w:jc w:val="both"/>
        <w:rPr>
          <w:rFonts w:ascii="Times New Roman" w:eastAsia="Times New Roman" w:hAnsi="Times New Roman" w:cs="Times New Roman"/>
          <w:sz w:val="24"/>
          <w:szCs w:val="24"/>
          <w:lang w:val="es-ES"/>
        </w:rPr>
      </w:pPr>
      <w:r>
        <w:rPr>
          <w:noProof/>
        </w:rPr>
        <w:drawing>
          <wp:inline distT="0" distB="0" distL="0" distR="0" wp14:anchorId="0E35CE85" wp14:editId="0F589E63">
            <wp:extent cx="4010025" cy="95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0405" cy="961798"/>
                    </a:xfrm>
                    <a:prstGeom prst="rect">
                      <a:avLst/>
                    </a:prstGeom>
                  </pic:spPr>
                </pic:pic>
              </a:graphicData>
            </a:graphic>
          </wp:inline>
        </w:drawing>
      </w:r>
    </w:p>
    <w:p w14:paraId="695BEAA4" w14:textId="6D78C71B" w:rsidR="007C2041" w:rsidRPr="002D59AE" w:rsidRDefault="007C2041" w:rsidP="002D59AE">
      <w:pPr>
        <w:spacing w:after="140" w:line="240" w:lineRule="auto"/>
        <w:jc w:val="both"/>
        <w:rPr>
          <w:rFonts w:ascii="Times New Roman" w:eastAsia="Times New Roman" w:hAnsi="Times New Roman" w:cs="Times New Roman"/>
          <w:sz w:val="24"/>
          <w:szCs w:val="24"/>
          <w:lang w:val="es-ES"/>
        </w:rPr>
      </w:pPr>
      <w:r>
        <w:rPr>
          <w:noProof/>
        </w:rPr>
        <w:drawing>
          <wp:inline distT="0" distB="0" distL="0" distR="0" wp14:anchorId="4D7B58F6" wp14:editId="1AB2509A">
            <wp:extent cx="3629025" cy="179542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3667" cy="1797717"/>
                    </a:xfrm>
                    <a:prstGeom prst="rect">
                      <a:avLst/>
                    </a:prstGeom>
                  </pic:spPr>
                </pic:pic>
              </a:graphicData>
            </a:graphic>
          </wp:inline>
        </w:drawing>
      </w:r>
    </w:p>
    <w:p w14:paraId="24C18ED7" w14:textId="7E963C3B" w:rsidR="00D40EB3" w:rsidRPr="000F0B1C" w:rsidRDefault="00D40EB3">
      <w:pPr>
        <w:spacing w:after="140" w:line="19" w:lineRule="auto"/>
        <w:jc w:val="both"/>
        <w:rPr>
          <w:rFonts w:ascii="Times New Roman" w:eastAsia="Times New Roman" w:hAnsi="Times New Roman" w:cs="Times New Roman"/>
          <w:sz w:val="24"/>
          <w:szCs w:val="24"/>
          <w:lang w:val="es-ES"/>
        </w:rPr>
      </w:pPr>
    </w:p>
    <w:p w14:paraId="2762CEF7" w14:textId="77777777" w:rsidR="002D59AE" w:rsidRDefault="001E59AD" w:rsidP="002D59AE">
      <w:pPr>
        <w:spacing w:before="200"/>
        <w:jc w:val="both"/>
        <w:rPr>
          <w:rFonts w:ascii="Times New Roman" w:eastAsia="Times New Roman" w:hAnsi="Times New Roman" w:cs="Times New Roman"/>
          <w:sz w:val="24"/>
          <w:szCs w:val="24"/>
          <w:lang w:val="es-ES"/>
        </w:rPr>
      </w:pPr>
      <w:r w:rsidRPr="000F0B1C">
        <w:rPr>
          <w:b/>
          <w:lang w:val="es-ES"/>
        </w:rPr>
        <w:t>Ejercicio 46.</w:t>
      </w:r>
    </w:p>
    <w:p w14:paraId="59AEFC98" w14:textId="4CC1AF0C" w:rsidR="00D40EB3" w:rsidRDefault="002D59AE" w:rsidP="002D59AE">
      <w:pPr>
        <w:spacing w:after="140" w:line="240" w:lineRule="auto"/>
        <w:jc w:val="both"/>
        <w:rPr>
          <w:rFonts w:ascii="Times New Roman" w:eastAsia="Times New Roman" w:hAnsi="Times New Roman" w:cs="Times New Roman"/>
          <w:color w:val="000000"/>
          <w:sz w:val="24"/>
          <w:szCs w:val="24"/>
          <w:lang w:val="es-ES"/>
        </w:rPr>
      </w:pPr>
      <w:r w:rsidRPr="002D59AE">
        <w:rPr>
          <w:rFonts w:ascii="Times New Roman" w:eastAsia="Times New Roman" w:hAnsi="Times New Roman" w:cs="Times New Roman"/>
          <w:color w:val="000000"/>
          <w:sz w:val="24"/>
          <w:szCs w:val="24"/>
          <w:lang w:val="es-ES"/>
        </w:rPr>
        <w:t>¿En qué consiste la técnica de transfer learning y para qué se utiliza? Explica los distintos modos de transfer learning que existen. </w:t>
      </w:r>
    </w:p>
    <w:p w14:paraId="3D65408B" w14:textId="2705A56D" w:rsidR="007C2041" w:rsidRPr="007C2041" w:rsidRDefault="007C2041" w:rsidP="002D59AE">
      <w:pPr>
        <w:spacing w:after="140" w:line="240" w:lineRule="auto"/>
        <w:jc w:val="both"/>
        <w:rPr>
          <w:rFonts w:ascii="Times New Roman" w:eastAsia="Times New Roman" w:hAnsi="Times New Roman" w:cs="Times New Roman"/>
          <w:sz w:val="24"/>
          <w:szCs w:val="24"/>
          <w:lang w:val="es-ES"/>
        </w:rPr>
      </w:pPr>
      <w:r w:rsidRPr="007C2041">
        <w:rPr>
          <w:rFonts w:ascii="Segoe UI" w:hAnsi="Segoe UI" w:cs="Segoe UI"/>
          <w:color w:val="404040"/>
          <w:shd w:val="clear" w:color="auto" w:fill="FFFFFF"/>
          <w:lang w:val="es-ES"/>
        </w:rPr>
        <w:t>El </w:t>
      </w:r>
      <w:r w:rsidRPr="007C2041">
        <w:rPr>
          <w:rStyle w:val="Textoennegrita"/>
          <w:rFonts w:ascii="Segoe UI" w:hAnsi="Segoe UI" w:cs="Segoe UI"/>
          <w:color w:val="404040"/>
          <w:shd w:val="clear" w:color="auto" w:fill="FFFFFF"/>
          <w:lang w:val="es-ES"/>
        </w:rPr>
        <w:t>Transfer Learning</w:t>
      </w:r>
      <w:r w:rsidRPr="007C2041">
        <w:rPr>
          <w:rFonts w:ascii="Segoe UI" w:hAnsi="Segoe UI" w:cs="Segoe UI"/>
          <w:color w:val="404040"/>
          <w:shd w:val="clear" w:color="auto" w:fill="FFFFFF"/>
          <w:lang w:val="es-ES"/>
        </w:rPr>
        <w:t> (aprendizaje por transferencia) es una técnica en la que un modelo preentrenado en una tarea grande (ej: clasificación de ImageNet) se </w:t>
      </w:r>
      <w:r w:rsidRPr="007C2041">
        <w:rPr>
          <w:rStyle w:val="Textoennegrita"/>
          <w:rFonts w:ascii="Segoe UI" w:hAnsi="Segoe UI" w:cs="Segoe UI"/>
          <w:color w:val="404040"/>
          <w:shd w:val="clear" w:color="auto" w:fill="FFFFFF"/>
          <w:lang w:val="es-ES"/>
        </w:rPr>
        <w:t>reutiliza</w:t>
      </w:r>
      <w:r w:rsidRPr="007C2041">
        <w:rPr>
          <w:rFonts w:ascii="Segoe UI" w:hAnsi="Segoe UI" w:cs="Segoe UI"/>
          <w:color w:val="404040"/>
          <w:shd w:val="clear" w:color="auto" w:fill="FFFFFF"/>
          <w:lang w:val="es-ES"/>
        </w:rPr>
        <w:t> o </w:t>
      </w:r>
      <w:r w:rsidRPr="007C2041">
        <w:rPr>
          <w:rStyle w:val="Textoennegrita"/>
          <w:rFonts w:ascii="Segoe UI" w:hAnsi="Segoe UI" w:cs="Segoe UI"/>
          <w:color w:val="404040"/>
          <w:shd w:val="clear" w:color="auto" w:fill="FFFFFF"/>
          <w:lang w:val="es-ES"/>
        </w:rPr>
        <w:t>adapta</w:t>
      </w:r>
      <w:r w:rsidRPr="007C2041">
        <w:rPr>
          <w:rFonts w:ascii="Segoe UI" w:hAnsi="Segoe UI" w:cs="Segoe UI"/>
          <w:color w:val="404040"/>
          <w:shd w:val="clear" w:color="auto" w:fill="FFFFFF"/>
          <w:lang w:val="es-ES"/>
        </w:rPr>
        <w:t> para una nueva tarea relacionada (ej: detectar tumores en radiografías), aprovechando el conocimiento ya aprendido (como bordes, texturas o formas).</w:t>
      </w:r>
    </w:p>
    <w:p w14:paraId="22D8606C" w14:textId="4042B9B2" w:rsidR="007C2041" w:rsidRDefault="007C2041" w:rsidP="002D59AE">
      <w:pPr>
        <w:spacing w:after="140" w:line="240" w:lineRule="auto"/>
        <w:jc w:val="both"/>
        <w:rPr>
          <w:rFonts w:ascii="Times New Roman" w:eastAsia="Times New Roman" w:hAnsi="Times New Roman" w:cs="Times New Roman"/>
          <w:sz w:val="24"/>
          <w:szCs w:val="24"/>
          <w:lang w:val="es-ES"/>
        </w:rPr>
      </w:pPr>
      <w:r>
        <w:rPr>
          <w:noProof/>
        </w:rPr>
        <w:drawing>
          <wp:inline distT="0" distB="0" distL="0" distR="0" wp14:anchorId="43287311" wp14:editId="132CFF16">
            <wp:extent cx="5733415" cy="3307080"/>
            <wp:effectExtent l="0" t="0" r="635"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307080"/>
                    </a:xfrm>
                    <a:prstGeom prst="rect">
                      <a:avLst/>
                    </a:prstGeom>
                  </pic:spPr>
                </pic:pic>
              </a:graphicData>
            </a:graphic>
          </wp:inline>
        </w:drawing>
      </w:r>
    </w:p>
    <w:p w14:paraId="5ADABF2C" w14:textId="5BC18318" w:rsidR="007C2041" w:rsidRDefault="007C2041" w:rsidP="002D59AE">
      <w:pPr>
        <w:spacing w:after="140" w:line="240" w:lineRule="auto"/>
        <w:jc w:val="both"/>
        <w:rPr>
          <w:rFonts w:ascii="Times New Roman" w:eastAsia="Times New Roman" w:hAnsi="Times New Roman" w:cs="Times New Roman"/>
          <w:sz w:val="24"/>
          <w:szCs w:val="24"/>
          <w:lang w:val="es-ES"/>
        </w:rPr>
      </w:pPr>
    </w:p>
    <w:p w14:paraId="29CF15D9" w14:textId="0885EF6A" w:rsidR="007C2041" w:rsidRDefault="007C2041" w:rsidP="002D59AE">
      <w:pPr>
        <w:spacing w:after="140" w:line="240" w:lineRule="auto"/>
        <w:jc w:val="both"/>
        <w:rPr>
          <w:rFonts w:ascii="Times New Roman" w:eastAsia="Times New Roman" w:hAnsi="Times New Roman" w:cs="Times New Roman"/>
          <w:sz w:val="24"/>
          <w:szCs w:val="24"/>
          <w:lang w:val="es-ES"/>
        </w:rPr>
      </w:pPr>
    </w:p>
    <w:p w14:paraId="153E7739" w14:textId="187084A6" w:rsidR="007C2041" w:rsidRDefault="007C2041" w:rsidP="002D59AE">
      <w:pPr>
        <w:spacing w:after="140" w:line="240" w:lineRule="auto"/>
        <w:jc w:val="both"/>
        <w:rPr>
          <w:rFonts w:ascii="Times New Roman" w:eastAsia="Times New Roman" w:hAnsi="Times New Roman" w:cs="Times New Roman"/>
          <w:sz w:val="24"/>
          <w:szCs w:val="24"/>
          <w:lang w:val="es-ES"/>
        </w:rPr>
      </w:pPr>
    </w:p>
    <w:p w14:paraId="2F9D9DF6" w14:textId="77777777" w:rsidR="007C2041" w:rsidRPr="000F0B1C" w:rsidRDefault="007C2041" w:rsidP="002D59AE">
      <w:pPr>
        <w:spacing w:after="140" w:line="240" w:lineRule="auto"/>
        <w:jc w:val="both"/>
        <w:rPr>
          <w:rFonts w:ascii="Times New Roman" w:eastAsia="Times New Roman" w:hAnsi="Times New Roman" w:cs="Times New Roman"/>
          <w:sz w:val="24"/>
          <w:szCs w:val="24"/>
          <w:lang w:val="es-ES"/>
        </w:rPr>
      </w:pPr>
    </w:p>
    <w:p w14:paraId="291D269E" w14:textId="2AD1FE12" w:rsidR="00D40EB3" w:rsidRDefault="001E59AD">
      <w:pPr>
        <w:spacing w:before="200"/>
        <w:jc w:val="both"/>
        <w:rPr>
          <w:b/>
          <w:lang w:val="es-ES"/>
        </w:rPr>
      </w:pPr>
      <w:r w:rsidRPr="000F0B1C">
        <w:rPr>
          <w:b/>
          <w:lang w:val="es-ES"/>
        </w:rPr>
        <w:t>E</w:t>
      </w:r>
      <w:r w:rsidRPr="000F0B1C">
        <w:rPr>
          <w:b/>
          <w:lang w:val="es-ES"/>
        </w:rPr>
        <w:t>jercic</w:t>
      </w:r>
      <w:r w:rsidRPr="000F0B1C">
        <w:rPr>
          <w:b/>
          <w:lang w:val="es-ES"/>
        </w:rPr>
        <w:t>io 47.</w:t>
      </w:r>
    </w:p>
    <w:p w14:paraId="550CD347" w14:textId="77777777" w:rsidR="007C2041" w:rsidRPr="000F0B1C" w:rsidRDefault="007C2041">
      <w:pPr>
        <w:spacing w:before="200"/>
        <w:jc w:val="both"/>
        <w:rPr>
          <w:b/>
          <w:lang w:val="es-ES"/>
        </w:rPr>
      </w:pPr>
    </w:p>
    <w:p w14:paraId="7BA3C9CE" w14:textId="6812235B" w:rsidR="002D59AE" w:rsidRDefault="002D59AE" w:rsidP="002D59AE">
      <w:pPr>
        <w:spacing w:after="140" w:line="240" w:lineRule="auto"/>
        <w:jc w:val="both"/>
        <w:rPr>
          <w:rFonts w:ascii="Times New Roman" w:eastAsia="Times New Roman" w:hAnsi="Times New Roman" w:cs="Times New Roman"/>
          <w:color w:val="000000"/>
          <w:sz w:val="24"/>
          <w:szCs w:val="24"/>
          <w:lang w:val="es-ES"/>
        </w:rPr>
      </w:pPr>
      <w:r w:rsidRPr="002D59AE">
        <w:rPr>
          <w:rFonts w:ascii="Times New Roman" w:eastAsia="Times New Roman" w:hAnsi="Times New Roman" w:cs="Times New Roman"/>
          <w:color w:val="000000"/>
          <w:sz w:val="24"/>
          <w:szCs w:val="24"/>
          <w:lang w:val="es-ES"/>
        </w:rPr>
        <w:t>¿Qué tipos de capas aparecen en una red convolucional?</w:t>
      </w:r>
    </w:p>
    <w:p w14:paraId="1AE34EB9" w14:textId="0197D3B3" w:rsidR="007C2041" w:rsidRPr="002D59AE" w:rsidRDefault="007C2041" w:rsidP="002D59AE">
      <w:pPr>
        <w:spacing w:after="140" w:line="240" w:lineRule="auto"/>
        <w:jc w:val="both"/>
        <w:rPr>
          <w:rFonts w:ascii="Times New Roman" w:eastAsia="Times New Roman" w:hAnsi="Times New Roman" w:cs="Times New Roman"/>
          <w:sz w:val="24"/>
          <w:szCs w:val="24"/>
          <w:lang w:val="es-ES"/>
        </w:rPr>
      </w:pPr>
      <w:r>
        <w:rPr>
          <w:noProof/>
        </w:rPr>
        <w:drawing>
          <wp:inline distT="0" distB="0" distL="0" distR="0" wp14:anchorId="38A12E41" wp14:editId="5D7E82D8">
            <wp:extent cx="5733415" cy="2356485"/>
            <wp:effectExtent l="0" t="0" r="635"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356485"/>
                    </a:xfrm>
                    <a:prstGeom prst="rect">
                      <a:avLst/>
                    </a:prstGeom>
                  </pic:spPr>
                </pic:pic>
              </a:graphicData>
            </a:graphic>
          </wp:inline>
        </w:drawing>
      </w:r>
    </w:p>
    <w:p w14:paraId="058A6E0F" w14:textId="0BA4D146" w:rsidR="00D40EB3" w:rsidRDefault="001E59AD">
      <w:pPr>
        <w:spacing w:before="200"/>
        <w:jc w:val="both"/>
        <w:rPr>
          <w:b/>
        </w:rPr>
      </w:pPr>
      <w:r>
        <w:rPr>
          <w:b/>
        </w:rPr>
        <w:t>E</w:t>
      </w:r>
      <w:r>
        <w:rPr>
          <w:b/>
        </w:rPr>
        <w:t>jercicio 48.</w:t>
      </w:r>
    </w:p>
    <w:p w14:paraId="4CFD16CA" w14:textId="0B9DCAA7" w:rsidR="002D59AE" w:rsidRDefault="002D59AE">
      <w:pPr>
        <w:spacing w:before="200"/>
        <w:jc w:val="both"/>
        <w:rPr>
          <w:rFonts w:ascii="Times New Roman" w:eastAsia="Times New Roman" w:hAnsi="Times New Roman" w:cs="Times New Roman"/>
          <w:sz w:val="24"/>
          <w:szCs w:val="24"/>
        </w:rPr>
      </w:pPr>
      <w:r>
        <w:rPr>
          <w:color w:val="000000"/>
        </w:rPr>
        <w:t>Dada la siguiente matriz</w:t>
      </w:r>
    </w:p>
    <w:p w14:paraId="2AACE375" w14:textId="77777777" w:rsidR="00D40EB3" w:rsidRDefault="001E59AD">
      <w:pPr>
        <w:spacing w:line="1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Dada la siguiente matriz</w:t>
      </w:r>
    </w:p>
    <w:tbl>
      <w:tblPr>
        <w:tblStyle w:val="a0"/>
        <w:tblW w:w="23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0"/>
        <w:gridCol w:w="800"/>
        <w:gridCol w:w="815"/>
      </w:tblGrid>
      <w:tr w:rsidR="00D40EB3" w14:paraId="71786952" w14:textId="77777777">
        <w:trPr>
          <w:trHeight w:val="500"/>
        </w:trPr>
        <w:tc>
          <w:tcPr>
            <w:tcW w:w="740"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459EC736"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774D35EF"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81B116D"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D40EB3" w14:paraId="47665D62" w14:textId="77777777">
        <w:trPr>
          <w:trHeight w:val="425"/>
        </w:trPr>
        <w:tc>
          <w:tcPr>
            <w:tcW w:w="740" w:type="dxa"/>
            <w:tcBorders>
              <w:top w:val="nil"/>
              <w:left w:val="single" w:sz="6" w:space="0" w:color="000000"/>
              <w:bottom w:val="single" w:sz="6" w:space="0" w:color="000000"/>
              <w:right w:val="nil"/>
            </w:tcBorders>
            <w:tcMar>
              <w:top w:w="100" w:type="dxa"/>
              <w:left w:w="100" w:type="dxa"/>
              <w:bottom w:w="100" w:type="dxa"/>
              <w:right w:w="100" w:type="dxa"/>
            </w:tcMar>
          </w:tcPr>
          <w:p w14:paraId="336D701E"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00" w:type="dxa"/>
            <w:tcBorders>
              <w:top w:val="nil"/>
              <w:left w:val="single" w:sz="6" w:space="0" w:color="000000"/>
              <w:bottom w:val="single" w:sz="6" w:space="0" w:color="000000"/>
              <w:right w:val="nil"/>
            </w:tcBorders>
            <w:tcMar>
              <w:top w:w="100" w:type="dxa"/>
              <w:left w:w="100" w:type="dxa"/>
              <w:bottom w:w="100" w:type="dxa"/>
              <w:right w:w="100" w:type="dxa"/>
            </w:tcMar>
          </w:tcPr>
          <w:p w14:paraId="0872F629"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D5A2C68"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D40EB3" w14:paraId="603F4C65" w14:textId="77777777">
        <w:trPr>
          <w:trHeight w:val="425"/>
        </w:trPr>
        <w:tc>
          <w:tcPr>
            <w:tcW w:w="740" w:type="dxa"/>
            <w:tcBorders>
              <w:top w:val="nil"/>
              <w:left w:val="single" w:sz="6" w:space="0" w:color="000000"/>
              <w:bottom w:val="single" w:sz="6" w:space="0" w:color="000000"/>
              <w:right w:val="nil"/>
            </w:tcBorders>
            <w:tcMar>
              <w:top w:w="100" w:type="dxa"/>
              <w:left w:w="100" w:type="dxa"/>
              <w:bottom w:w="100" w:type="dxa"/>
              <w:right w:w="100" w:type="dxa"/>
            </w:tcMar>
          </w:tcPr>
          <w:p w14:paraId="3D195D02"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00" w:type="dxa"/>
            <w:tcBorders>
              <w:top w:val="nil"/>
              <w:left w:val="single" w:sz="6" w:space="0" w:color="000000"/>
              <w:bottom w:val="single" w:sz="6" w:space="0" w:color="000000"/>
              <w:right w:val="nil"/>
            </w:tcBorders>
            <w:tcMar>
              <w:top w:w="100" w:type="dxa"/>
              <w:left w:w="100" w:type="dxa"/>
              <w:bottom w:w="100" w:type="dxa"/>
              <w:right w:w="100" w:type="dxa"/>
            </w:tcMar>
          </w:tcPr>
          <w:p w14:paraId="1111D87E"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4AB072D"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bl>
    <w:p w14:paraId="7762B30D" w14:textId="77777777" w:rsidR="00D40EB3" w:rsidRDefault="00D40EB3">
      <w:pPr>
        <w:spacing w:before="240" w:line="19" w:lineRule="auto"/>
        <w:jc w:val="both"/>
        <w:rPr>
          <w:rFonts w:ascii="Times New Roman" w:eastAsia="Times New Roman" w:hAnsi="Times New Roman" w:cs="Times New Roman"/>
          <w:sz w:val="24"/>
          <w:szCs w:val="24"/>
        </w:rPr>
      </w:pPr>
    </w:p>
    <w:p w14:paraId="207BFD4D" w14:textId="77777777" w:rsidR="00D40EB3" w:rsidRDefault="001E59AD">
      <w:pPr>
        <w:spacing w:before="240" w:line="1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el filtro</w:t>
      </w:r>
    </w:p>
    <w:tbl>
      <w:tblPr>
        <w:tblStyle w:val="a1"/>
        <w:tblW w:w="15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0"/>
        <w:gridCol w:w="785"/>
      </w:tblGrid>
      <w:tr w:rsidR="00D40EB3" w14:paraId="029B5E5C" w14:textId="77777777">
        <w:trPr>
          <w:trHeight w:val="500"/>
        </w:trPr>
        <w:tc>
          <w:tcPr>
            <w:tcW w:w="740"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4FB124F3"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E35E09"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0EB3" w14:paraId="69C5DE57" w14:textId="77777777">
        <w:trPr>
          <w:trHeight w:val="425"/>
        </w:trPr>
        <w:tc>
          <w:tcPr>
            <w:tcW w:w="740" w:type="dxa"/>
            <w:tcBorders>
              <w:top w:val="nil"/>
              <w:left w:val="single" w:sz="6" w:space="0" w:color="000000"/>
              <w:bottom w:val="single" w:sz="6" w:space="0" w:color="000000"/>
              <w:right w:val="nil"/>
            </w:tcBorders>
            <w:tcMar>
              <w:top w:w="100" w:type="dxa"/>
              <w:left w:w="100" w:type="dxa"/>
              <w:bottom w:w="100" w:type="dxa"/>
              <w:right w:w="100" w:type="dxa"/>
            </w:tcMar>
          </w:tcPr>
          <w:p w14:paraId="1D7F8FCB"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8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1BC2435"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12B7B995" w14:textId="77777777" w:rsidR="007C2041" w:rsidRPr="007C2041" w:rsidRDefault="007C2041" w:rsidP="007C2041">
      <w:pPr>
        <w:spacing w:before="120" w:line="240" w:lineRule="auto"/>
        <w:jc w:val="both"/>
        <w:rPr>
          <w:rFonts w:ascii="Times New Roman" w:eastAsia="Times New Roman" w:hAnsi="Times New Roman" w:cs="Times New Roman"/>
          <w:sz w:val="24"/>
          <w:szCs w:val="24"/>
          <w:lang w:val="es-ES"/>
        </w:rPr>
      </w:pPr>
      <w:r w:rsidRPr="007C2041">
        <w:rPr>
          <w:rFonts w:ascii="Times New Roman" w:eastAsia="Times New Roman" w:hAnsi="Times New Roman" w:cs="Times New Roman"/>
          <w:color w:val="000000"/>
          <w:sz w:val="24"/>
          <w:szCs w:val="24"/>
          <w:lang w:val="es-ES"/>
        </w:rPr>
        <w:t>Indica el resultado de convolucionar el filtro con la matriz sin usar padding y con un desplazamiento de 1.</w:t>
      </w:r>
    </w:p>
    <w:p w14:paraId="5FA07C6B" w14:textId="6F5B6195" w:rsidR="007C2041" w:rsidRDefault="007C2041">
      <w:pPr>
        <w:spacing w:before="200"/>
        <w:jc w:val="both"/>
        <w:rPr>
          <w:b/>
          <w:lang w:val="es-ES"/>
        </w:rPr>
      </w:pPr>
    </w:p>
    <w:tbl>
      <w:tblPr>
        <w:tblW w:w="1525" w:type="dxa"/>
        <w:tblBorders>
          <w:top w:val="nil"/>
          <w:left w:val="nil"/>
          <w:bottom w:val="nil"/>
          <w:right w:val="nil"/>
          <w:insideH w:val="nil"/>
          <w:insideV w:val="nil"/>
        </w:tblBorders>
        <w:tblLayout w:type="fixed"/>
        <w:tblLook w:val="0600" w:firstRow="0" w:lastRow="0" w:firstColumn="0" w:lastColumn="0" w:noHBand="1" w:noVBand="1"/>
      </w:tblPr>
      <w:tblGrid>
        <w:gridCol w:w="740"/>
        <w:gridCol w:w="785"/>
      </w:tblGrid>
      <w:tr w:rsidR="00C24F95" w14:paraId="5DE2A32D" w14:textId="77777777" w:rsidTr="0087019F">
        <w:trPr>
          <w:trHeight w:val="500"/>
        </w:trPr>
        <w:tc>
          <w:tcPr>
            <w:tcW w:w="740"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48886022" w14:textId="779D1717" w:rsidR="00C24F95" w:rsidRDefault="00C24F95" w:rsidP="0087019F">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DCDBA2" w14:textId="6F339081" w:rsidR="00C24F95" w:rsidRDefault="00C24F95" w:rsidP="0087019F">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C24F95" w14:paraId="38F7A032" w14:textId="77777777" w:rsidTr="0087019F">
        <w:trPr>
          <w:trHeight w:val="425"/>
        </w:trPr>
        <w:tc>
          <w:tcPr>
            <w:tcW w:w="740" w:type="dxa"/>
            <w:tcBorders>
              <w:top w:val="nil"/>
              <w:left w:val="single" w:sz="6" w:space="0" w:color="000000"/>
              <w:bottom w:val="single" w:sz="6" w:space="0" w:color="000000"/>
              <w:right w:val="nil"/>
            </w:tcBorders>
            <w:tcMar>
              <w:top w:w="100" w:type="dxa"/>
              <w:left w:w="100" w:type="dxa"/>
              <w:bottom w:w="100" w:type="dxa"/>
              <w:right w:w="100" w:type="dxa"/>
            </w:tcMar>
          </w:tcPr>
          <w:p w14:paraId="5A9AE092" w14:textId="37B47CE5" w:rsidR="00C24F95" w:rsidRDefault="00C24F95" w:rsidP="0087019F">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8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2A6181C" w14:textId="79DFD614" w:rsidR="00C24F95" w:rsidRDefault="00C24F95" w:rsidP="0087019F">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p>
        </w:tc>
      </w:tr>
    </w:tbl>
    <w:p w14:paraId="08A0A480" w14:textId="77777777" w:rsidR="007C2041" w:rsidRPr="007C2041" w:rsidRDefault="007C2041">
      <w:pPr>
        <w:spacing w:before="200"/>
        <w:jc w:val="both"/>
        <w:rPr>
          <w:b/>
          <w:lang w:val="es-ES"/>
        </w:rPr>
      </w:pPr>
    </w:p>
    <w:p w14:paraId="140D4BD0" w14:textId="1629E0C4" w:rsidR="00D40EB3" w:rsidRDefault="001E59AD">
      <w:pPr>
        <w:spacing w:before="200"/>
        <w:jc w:val="both"/>
        <w:rPr>
          <w:rFonts w:ascii="Times New Roman" w:eastAsia="Times New Roman" w:hAnsi="Times New Roman" w:cs="Times New Roman"/>
          <w:sz w:val="24"/>
          <w:szCs w:val="24"/>
        </w:rPr>
      </w:pPr>
      <w:r>
        <w:rPr>
          <w:b/>
        </w:rPr>
        <w:t>Ejercicio 49.</w:t>
      </w:r>
    </w:p>
    <w:p w14:paraId="5D22350A" w14:textId="77777777" w:rsidR="00D40EB3" w:rsidRDefault="001E59AD">
      <w:pPr>
        <w:spacing w:line="1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Dada la siguiente matriz</w:t>
      </w:r>
    </w:p>
    <w:tbl>
      <w:tblPr>
        <w:tblStyle w:val="a2"/>
        <w:tblW w:w="23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0"/>
        <w:gridCol w:w="800"/>
        <w:gridCol w:w="815"/>
      </w:tblGrid>
      <w:tr w:rsidR="00D40EB3" w14:paraId="0C672139" w14:textId="77777777">
        <w:trPr>
          <w:trHeight w:val="500"/>
        </w:trPr>
        <w:tc>
          <w:tcPr>
            <w:tcW w:w="740"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0459AF9B"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00" w:type="dxa"/>
            <w:tcBorders>
              <w:top w:val="single" w:sz="6" w:space="0" w:color="000000"/>
              <w:left w:val="single" w:sz="6" w:space="0" w:color="000000"/>
              <w:bottom w:val="single" w:sz="6" w:space="0" w:color="000000"/>
              <w:right w:val="nil"/>
            </w:tcBorders>
            <w:tcMar>
              <w:top w:w="100" w:type="dxa"/>
              <w:left w:w="100" w:type="dxa"/>
              <w:bottom w:w="100" w:type="dxa"/>
              <w:right w:w="100" w:type="dxa"/>
            </w:tcMar>
          </w:tcPr>
          <w:p w14:paraId="7FB28128"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11D00B"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D40EB3" w14:paraId="32AC93F6" w14:textId="77777777">
        <w:trPr>
          <w:trHeight w:val="425"/>
        </w:trPr>
        <w:tc>
          <w:tcPr>
            <w:tcW w:w="740" w:type="dxa"/>
            <w:tcBorders>
              <w:top w:val="nil"/>
              <w:left w:val="single" w:sz="6" w:space="0" w:color="000000"/>
              <w:bottom w:val="single" w:sz="6" w:space="0" w:color="000000"/>
              <w:right w:val="nil"/>
            </w:tcBorders>
            <w:tcMar>
              <w:top w:w="100" w:type="dxa"/>
              <w:left w:w="100" w:type="dxa"/>
              <w:bottom w:w="100" w:type="dxa"/>
              <w:right w:w="100" w:type="dxa"/>
            </w:tcMar>
          </w:tcPr>
          <w:p w14:paraId="6B72387C"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800" w:type="dxa"/>
            <w:tcBorders>
              <w:top w:val="nil"/>
              <w:left w:val="single" w:sz="6" w:space="0" w:color="000000"/>
              <w:bottom w:val="single" w:sz="6" w:space="0" w:color="000000"/>
              <w:right w:val="nil"/>
            </w:tcBorders>
            <w:tcMar>
              <w:top w:w="100" w:type="dxa"/>
              <w:left w:w="100" w:type="dxa"/>
              <w:bottom w:w="100" w:type="dxa"/>
              <w:right w:w="100" w:type="dxa"/>
            </w:tcMar>
          </w:tcPr>
          <w:p w14:paraId="17EDD068"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8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960D3DD"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D40EB3" w14:paraId="0BAABDD9" w14:textId="77777777">
        <w:trPr>
          <w:trHeight w:val="425"/>
        </w:trPr>
        <w:tc>
          <w:tcPr>
            <w:tcW w:w="740" w:type="dxa"/>
            <w:tcBorders>
              <w:top w:val="nil"/>
              <w:left w:val="single" w:sz="6" w:space="0" w:color="000000"/>
              <w:bottom w:val="single" w:sz="6" w:space="0" w:color="000000"/>
              <w:right w:val="nil"/>
            </w:tcBorders>
            <w:tcMar>
              <w:top w:w="100" w:type="dxa"/>
              <w:left w:w="100" w:type="dxa"/>
              <w:bottom w:w="100" w:type="dxa"/>
              <w:right w:w="100" w:type="dxa"/>
            </w:tcMar>
          </w:tcPr>
          <w:p w14:paraId="21B51392"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00" w:type="dxa"/>
            <w:tcBorders>
              <w:top w:val="nil"/>
              <w:left w:val="single" w:sz="6" w:space="0" w:color="000000"/>
              <w:bottom w:val="single" w:sz="6" w:space="0" w:color="000000"/>
              <w:right w:val="nil"/>
            </w:tcBorders>
            <w:tcMar>
              <w:top w:w="100" w:type="dxa"/>
              <w:left w:w="100" w:type="dxa"/>
              <w:bottom w:w="100" w:type="dxa"/>
              <w:right w:w="100" w:type="dxa"/>
            </w:tcMar>
          </w:tcPr>
          <w:p w14:paraId="3ABC7B4A"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8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BD2A903" w14:textId="77777777" w:rsidR="00D40EB3" w:rsidRDefault="001E59AD">
            <w:pPr>
              <w:spacing w:before="240" w:after="140" w:line="1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bl>
    <w:p w14:paraId="69AE0B8C" w14:textId="4F4CD0C5" w:rsidR="00C24F95" w:rsidRPr="007C2041" w:rsidRDefault="007C2041" w:rsidP="007C2041">
      <w:pPr>
        <w:spacing w:before="120" w:line="240" w:lineRule="auto"/>
        <w:jc w:val="both"/>
        <w:rPr>
          <w:rFonts w:ascii="Times New Roman" w:eastAsia="Times New Roman" w:hAnsi="Times New Roman" w:cs="Times New Roman"/>
          <w:color w:val="000000"/>
          <w:sz w:val="24"/>
          <w:szCs w:val="24"/>
          <w:lang w:val="es-ES"/>
        </w:rPr>
      </w:pPr>
      <w:r w:rsidRPr="007C2041">
        <w:rPr>
          <w:rFonts w:ascii="Times New Roman" w:eastAsia="Times New Roman" w:hAnsi="Times New Roman" w:cs="Times New Roman"/>
          <w:color w:val="000000"/>
          <w:sz w:val="24"/>
          <w:szCs w:val="24"/>
          <w:lang w:val="es-ES"/>
        </w:rPr>
        <w:t>Indica el resultado de aplicar una capa de max pooling con filtro 3x3 y un desplazamiento de 1.</w:t>
      </w:r>
      <w:r w:rsidR="00D242ED">
        <w:rPr>
          <w:rFonts w:ascii="Times New Roman" w:eastAsia="Times New Roman" w:hAnsi="Times New Roman" w:cs="Times New Roman"/>
          <w:color w:val="000000"/>
          <w:sz w:val="24"/>
          <w:szCs w:val="24"/>
          <w:lang w:val="es-ES"/>
        </w:rPr>
        <w:t xml:space="preserve">  Son </w:t>
      </w:r>
      <w:r w:rsidR="00C24F95">
        <w:rPr>
          <w:rFonts w:ascii="Times New Roman" w:eastAsia="Times New Roman" w:hAnsi="Times New Roman" w:cs="Times New Roman"/>
          <w:color w:val="000000"/>
          <w:sz w:val="24"/>
          <w:szCs w:val="24"/>
          <w:lang w:val="es-ES"/>
        </w:rPr>
        <w:t>9</w:t>
      </w:r>
    </w:p>
    <w:p w14:paraId="3041D4B9" w14:textId="0E2CAD17" w:rsidR="00D40EB3" w:rsidRPr="000F0B1C" w:rsidRDefault="001E59AD">
      <w:pPr>
        <w:spacing w:before="120" w:line="19" w:lineRule="auto"/>
        <w:jc w:val="both"/>
        <w:rPr>
          <w:lang w:val="es-ES"/>
        </w:rPr>
      </w:pPr>
      <w:r w:rsidRPr="000F0B1C">
        <w:rPr>
          <w:rFonts w:ascii="Times New Roman" w:eastAsia="Times New Roman" w:hAnsi="Times New Roman" w:cs="Times New Roman"/>
          <w:sz w:val="24"/>
          <w:szCs w:val="24"/>
          <w:lang w:val="es-ES"/>
        </w:rPr>
        <w:t>.</w:t>
      </w:r>
    </w:p>
    <w:p w14:paraId="688A7B18" w14:textId="77777777" w:rsidR="00D40EB3" w:rsidRPr="000F0B1C" w:rsidRDefault="001E59AD">
      <w:pPr>
        <w:spacing w:before="200"/>
        <w:jc w:val="both"/>
        <w:rPr>
          <w:b/>
          <w:lang w:val="es-ES"/>
        </w:rPr>
      </w:pPr>
      <w:r w:rsidRPr="000F0B1C">
        <w:rPr>
          <w:b/>
          <w:lang w:val="es-ES"/>
        </w:rPr>
        <w:t>Ejercicio 50.</w:t>
      </w:r>
    </w:p>
    <w:p w14:paraId="23A14946" w14:textId="77777777" w:rsidR="00D40EB3" w:rsidRPr="000F0B1C" w:rsidRDefault="001E59AD">
      <w:pPr>
        <w:jc w:val="both"/>
        <w:rPr>
          <w:lang w:val="es-ES"/>
        </w:rPr>
      </w:pPr>
      <w:r w:rsidRPr="000F0B1C">
        <w:rPr>
          <w:lang w:val="es-ES"/>
        </w:rPr>
        <w:t>Explica qué son los ataques adversarios.</w:t>
      </w:r>
    </w:p>
    <w:p w14:paraId="7D84B813" w14:textId="17FF6F30" w:rsidR="00D40EB3" w:rsidRPr="00C24F95" w:rsidRDefault="00C24F95">
      <w:pPr>
        <w:jc w:val="both"/>
        <w:rPr>
          <w:lang w:val="es-ES"/>
        </w:rPr>
      </w:pPr>
      <w:r w:rsidRPr="00C24F95">
        <w:rPr>
          <w:rFonts w:ascii="Noto Sans" w:hAnsi="Noto Sans" w:cs="Noto Sans"/>
          <w:lang w:val="es-ES"/>
        </w:rPr>
        <w:t>Un Ataque Adversario corresponde a una entrada al modelo que, de manera intencional, ha sido ligeramente modificada y que es capaz hacer que este modelo genere una salida incorrecta</w:t>
      </w:r>
    </w:p>
    <w:p w14:paraId="6796B333" w14:textId="77777777" w:rsidR="00D40EB3" w:rsidRPr="000F0B1C" w:rsidRDefault="001E59AD">
      <w:pPr>
        <w:jc w:val="both"/>
        <w:rPr>
          <w:b/>
          <w:lang w:val="es-ES"/>
        </w:rPr>
      </w:pPr>
      <w:r w:rsidRPr="000F0B1C">
        <w:rPr>
          <w:b/>
          <w:lang w:val="es-ES"/>
        </w:rPr>
        <w:t xml:space="preserve">Ejercicio 51. </w:t>
      </w:r>
    </w:p>
    <w:p w14:paraId="1B65A6F0" w14:textId="77777777" w:rsidR="00D40EB3" w:rsidRPr="000F0B1C" w:rsidRDefault="001E59AD">
      <w:pPr>
        <w:jc w:val="both"/>
        <w:rPr>
          <w:lang w:val="es-ES"/>
        </w:rPr>
      </w:pPr>
      <w:r w:rsidRPr="000F0B1C">
        <w:rPr>
          <w:lang w:val="es-ES"/>
        </w:rPr>
        <w:t xml:space="preserve">Un algoritmo de detección ha producido las siguientes predicciones. Sabiendo que había 5 </w:t>
      </w:r>
      <w:r w:rsidRPr="000F0B1C">
        <w:rPr>
          <w:lang w:val="es-ES"/>
        </w:rPr>
        <w:t xml:space="preserve">objetos en la imagen. Calcula los valores de precision y recall asociados. </w:t>
      </w:r>
    </w:p>
    <w:tbl>
      <w:tblPr>
        <w:tblStyle w:val="a3"/>
        <w:tblW w:w="6000" w:type="dxa"/>
        <w:tblInd w:w="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200"/>
        <w:gridCol w:w="1200"/>
        <w:gridCol w:w="1200"/>
        <w:gridCol w:w="1200"/>
        <w:gridCol w:w="1200"/>
      </w:tblGrid>
      <w:tr w:rsidR="00D40EB3" w14:paraId="6B3FB39F"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25C1FEE2" w14:textId="77777777" w:rsidR="00D40EB3" w:rsidRDefault="001E59AD">
            <w:pPr>
              <w:widowControl w:val="0"/>
              <w:spacing w:line="240" w:lineRule="auto"/>
              <w:rPr>
                <w:sz w:val="18"/>
                <w:szCs w:val="18"/>
              </w:rPr>
            </w:pPr>
            <w:r>
              <w:rPr>
                <w:sz w:val="18"/>
                <w:szCs w:val="18"/>
              </w:rPr>
              <w:t>Rank</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1E5BF8B3" w14:textId="77777777" w:rsidR="00D40EB3" w:rsidRDefault="001E59AD">
            <w:pPr>
              <w:widowControl w:val="0"/>
              <w:spacing w:line="240" w:lineRule="auto"/>
              <w:rPr>
                <w:sz w:val="18"/>
                <w:szCs w:val="18"/>
              </w:rPr>
            </w:pPr>
            <w:r>
              <w:rPr>
                <w:sz w:val="18"/>
                <w:szCs w:val="18"/>
              </w:rPr>
              <w:t>Confianza</w:t>
            </w:r>
          </w:p>
        </w:tc>
        <w:tc>
          <w:tcPr>
            <w:tcW w:w="1200" w:type="dxa"/>
            <w:tcBorders>
              <w:left w:val="single" w:sz="8" w:space="0" w:color="9E9E9E"/>
            </w:tcBorders>
            <w:shd w:val="clear" w:color="auto" w:fill="FFFFFF"/>
            <w:tcMar>
              <w:top w:w="140" w:type="dxa"/>
              <w:left w:w="140" w:type="dxa"/>
              <w:bottom w:w="140" w:type="dxa"/>
              <w:right w:w="140" w:type="dxa"/>
            </w:tcMar>
          </w:tcPr>
          <w:p w14:paraId="4960A146" w14:textId="77777777" w:rsidR="00D40EB3" w:rsidRDefault="001E59AD">
            <w:pPr>
              <w:widowControl w:val="0"/>
              <w:spacing w:line="240" w:lineRule="auto"/>
              <w:rPr>
                <w:sz w:val="18"/>
                <w:szCs w:val="18"/>
              </w:rPr>
            </w:pPr>
            <w:r>
              <w:rPr>
                <w:sz w:val="18"/>
                <w:szCs w:val="18"/>
              </w:rPr>
              <w:t>¿Correcta?</w:t>
            </w:r>
          </w:p>
        </w:tc>
        <w:tc>
          <w:tcPr>
            <w:tcW w:w="1200" w:type="dxa"/>
            <w:shd w:val="clear" w:color="auto" w:fill="FFFFFF"/>
            <w:tcMar>
              <w:top w:w="140" w:type="dxa"/>
              <w:left w:w="140" w:type="dxa"/>
              <w:bottom w:w="140" w:type="dxa"/>
              <w:right w:w="140" w:type="dxa"/>
            </w:tcMar>
          </w:tcPr>
          <w:p w14:paraId="1B17E7C1" w14:textId="77777777" w:rsidR="00D40EB3" w:rsidRDefault="001E59AD">
            <w:pPr>
              <w:widowControl w:val="0"/>
              <w:spacing w:line="240" w:lineRule="auto"/>
              <w:rPr>
                <w:sz w:val="18"/>
                <w:szCs w:val="18"/>
              </w:rPr>
            </w:pPr>
            <w:r>
              <w:rPr>
                <w:sz w:val="18"/>
                <w:szCs w:val="18"/>
              </w:rPr>
              <w:t>Precision</w:t>
            </w:r>
          </w:p>
        </w:tc>
        <w:tc>
          <w:tcPr>
            <w:tcW w:w="1200" w:type="dxa"/>
            <w:shd w:val="clear" w:color="auto" w:fill="FFFFFF"/>
            <w:tcMar>
              <w:top w:w="140" w:type="dxa"/>
              <w:left w:w="140" w:type="dxa"/>
              <w:bottom w:w="140" w:type="dxa"/>
              <w:right w:w="140" w:type="dxa"/>
            </w:tcMar>
          </w:tcPr>
          <w:p w14:paraId="7F228B1C" w14:textId="77777777" w:rsidR="00D40EB3" w:rsidRDefault="001E59AD">
            <w:pPr>
              <w:widowControl w:val="0"/>
              <w:spacing w:line="240" w:lineRule="auto"/>
              <w:rPr>
                <w:sz w:val="18"/>
                <w:szCs w:val="18"/>
              </w:rPr>
            </w:pPr>
            <w:r>
              <w:rPr>
                <w:sz w:val="18"/>
                <w:szCs w:val="18"/>
              </w:rPr>
              <w:t>Recall</w:t>
            </w:r>
          </w:p>
        </w:tc>
      </w:tr>
      <w:tr w:rsidR="00D40EB3" w14:paraId="477EF988"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05DABDBF" w14:textId="77777777" w:rsidR="00D40EB3" w:rsidRDefault="001E59AD">
            <w:pPr>
              <w:widowControl w:val="0"/>
              <w:spacing w:line="240" w:lineRule="auto"/>
              <w:rPr>
                <w:sz w:val="18"/>
                <w:szCs w:val="18"/>
              </w:rPr>
            </w:pPr>
            <w:r>
              <w:rPr>
                <w:sz w:val="18"/>
                <w:szCs w:val="18"/>
              </w:rPr>
              <w:t>1</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33ADF9EA" w14:textId="77777777" w:rsidR="00D40EB3" w:rsidRDefault="001E59AD">
            <w:pPr>
              <w:widowControl w:val="0"/>
              <w:spacing w:line="240" w:lineRule="auto"/>
              <w:rPr>
                <w:sz w:val="18"/>
                <w:szCs w:val="18"/>
              </w:rPr>
            </w:pPr>
            <w:r>
              <w:rPr>
                <w:sz w:val="18"/>
                <w:szCs w:val="18"/>
              </w:rPr>
              <w:t>0.95</w:t>
            </w:r>
          </w:p>
        </w:tc>
        <w:tc>
          <w:tcPr>
            <w:tcW w:w="1200" w:type="dxa"/>
            <w:tcBorders>
              <w:left w:val="single" w:sz="8" w:space="0" w:color="9E9E9E"/>
            </w:tcBorders>
            <w:shd w:val="clear" w:color="auto" w:fill="FFFFFF"/>
            <w:tcMar>
              <w:top w:w="140" w:type="dxa"/>
              <w:left w:w="140" w:type="dxa"/>
              <w:bottom w:w="140" w:type="dxa"/>
              <w:right w:w="140" w:type="dxa"/>
            </w:tcMar>
          </w:tcPr>
          <w:p w14:paraId="34596252" w14:textId="77777777" w:rsidR="00D40EB3" w:rsidRDefault="001E59AD">
            <w:pPr>
              <w:widowControl w:val="0"/>
              <w:spacing w:line="240" w:lineRule="auto"/>
              <w:rPr>
                <w:sz w:val="18"/>
                <w:szCs w:val="18"/>
              </w:rPr>
            </w:pPr>
            <w:r>
              <w:rPr>
                <w:sz w:val="18"/>
                <w:szCs w:val="18"/>
              </w:rPr>
              <w:t>True</w:t>
            </w:r>
          </w:p>
        </w:tc>
        <w:tc>
          <w:tcPr>
            <w:tcW w:w="1200" w:type="dxa"/>
            <w:shd w:val="clear" w:color="auto" w:fill="FFFFFF"/>
            <w:tcMar>
              <w:top w:w="140" w:type="dxa"/>
              <w:left w:w="140" w:type="dxa"/>
              <w:bottom w:w="140" w:type="dxa"/>
              <w:right w:w="140" w:type="dxa"/>
            </w:tcMar>
          </w:tcPr>
          <w:p w14:paraId="641DB53C" w14:textId="01812829" w:rsidR="00D40EB3" w:rsidRDefault="00D242ED">
            <w:pPr>
              <w:widowControl w:val="0"/>
              <w:spacing w:line="240" w:lineRule="auto"/>
              <w:rPr>
                <w:sz w:val="18"/>
                <w:szCs w:val="18"/>
              </w:rPr>
            </w:pPr>
            <w:r>
              <w:rPr>
                <w:sz w:val="18"/>
                <w:szCs w:val="18"/>
              </w:rPr>
              <w:t>1/1</w:t>
            </w:r>
          </w:p>
        </w:tc>
        <w:tc>
          <w:tcPr>
            <w:tcW w:w="1200" w:type="dxa"/>
            <w:shd w:val="clear" w:color="auto" w:fill="FFFFFF"/>
            <w:tcMar>
              <w:top w:w="140" w:type="dxa"/>
              <w:left w:w="140" w:type="dxa"/>
              <w:bottom w:w="140" w:type="dxa"/>
              <w:right w:w="140" w:type="dxa"/>
            </w:tcMar>
          </w:tcPr>
          <w:p w14:paraId="62BEA9A5" w14:textId="77120EFC" w:rsidR="00D40EB3" w:rsidRDefault="00D242ED">
            <w:pPr>
              <w:widowControl w:val="0"/>
              <w:spacing w:line="240" w:lineRule="auto"/>
              <w:rPr>
                <w:sz w:val="18"/>
                <w:szCs w:val="18"/>
              </w:rPr>
            </w:pPr>
            <w:r>
              <w:rPr>
                <w:sz w:val="18"/>
                <w:szCs w:val="18"/>
              </w:rPr>
              <w:t>1/5</w:t>
            </w:r>
          </w:p>
        </w:tc>
      </w:tr>
      <w:tr w:rsidR="00D40EB3" w14:paraId="43656544"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6D37A108" w14:textId="77777777" w:rsidR="00D40EB3" w:rsidRDefault="001E59AD">
            <w:pPr>
              <w:widowControl w:val="0"/>
              <w:spacing w:line="240" w:lineRule="auto"/>
              <w:rPr>
                <w:sz w:val="18"/>
                <w:szCs w:val="18"/>
              </w:rPr>
            </w:pPr>
            <w:r>
              <w:rPr>
                <w:sz w:val="18"/>
                <w:szCs w:val="18"/>
              </w:rPr>
              <w:t>2</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0A29ACD1" w14:textId="77777777" w:rsidR="00D40EB3" w:rsidRDefault="001E59AD">
            <w:pPr>
              <w:widowControl w:val="0"/>
              <w:spacing w:line="240" w:lineRule="auto"/>
              <w:rPr>
                <w:sz w:val="18"/>
                <w:szCs w:val="18"/>
              </w:rPr>
            </w:pPr>
            <w:r>
              <w:rPr>
                <w:sz w:val="18"/>
                <w:szCs w:val="18"/>
              </w:rPr>
              <w:t>0.90</w:t>
            </w:r>
          </w:p>
        </w:tc>
        <w:tc>
          <w:tcPr>
            <w:tcW w:w="1200" w:type="dxa"/>
            <w:tcBorders>
              <w:left w:val="single" w:sz="8" w:space="0" w:color="9E9E9E"/>
            </w:tcBorders>
            <w:shd w:val="clear" w:color="auto" w:fill="FFFFFF"/>
            <w:tcMar>
              <w:top w:w="140" w:type="dxa"/>
              <w:left w:w="140" w:type="dxa"/>
              <w:bottom w:w="140" w:type="dxa"/>
              <w:right w:w="140" w:type="dxa"/>
            </w:tcMar>
          </w:tcPr>
          <w:p w14:paraId="7BD7799B" w14:textId="77777777" w:rsidR="00D40EB3" w:rsidRDefault="001E59AD">
            <w:pPr>
              <w:widowControl w:val="0"/>
              <w:spacing w:line="240" w:lineRule="auto"/>
              <w:rPr>
                <w:sz w:val="18"/>
                <w:szCs w:val="18"/>
              </w:rPr>
            </w:pPr>
            <w:r>
              <w:rPr>
                <w:sz w:val="18"/>
                <w:szCs w:val="18"/>
              </w:rPr>
              <w:t>False</w:t>
            </w:r>
          </w:p>
        </w:tc>
        <w:tc>
          <w:tcPr>
            <w:tcW w:w="1200" w:type="dxa"/>
            <w:shd w:val="clear" w:color="auto" w:fill="FFFFFF"/>
            <w:tcMar>
              <w:top w:w="140" w:type="dxa"/>
              <w:left w:w="140" w:type="dxa"/>
              <w:bottom w:w="140" w:type="dxa"/>
              <w:right w:w="140" w:type="dxa"/>
            </w:tcMar>
          </w:tcPr>
          <w:p w14:paraId="14612B8B" w14:textId="4D625005" w:rsidR="00D40EB3" w:rsidRDefault="00D242ED">
            <w:pPr>
              <w:widowControl w:val="0"/>
              <w:spacing w:line="240" w:lineRule="auto"/>
              <w:rPr>
                <w:sz w:val="18"/>
                <w:szCs w:val="18"/>
              </w:rPr>
            </w:pPr>
            <w:r>
              <w:rPr>
                <w:sz w:val="18"/>
                <w:szCs w:val="18"/>
              </w:rPr>
              <w:t>1/2</w:t>
            </w:r>
          </w:p>
        </w:tc>
        <w:tc>
          <w:tcPr>
            <w:tcW w:w="1200" w:type="dxa"/>
            <w:shd w:val="clear" w:color="auto" w:fill="FFFFFF"/>
            <w:tcMar>
              <w:top w:w="140" w:type="dxa"/>
              <w:left w:w="140" w:type="dxa"/>
              <w:bottom w:w="140" w:type="dxa"/>
              <w:right w:w="140" w:type="dxa"/>
            </w:tcMar>
          </w:tcPr>
          <w:p w14:paraId="6ED02D43" w14:textId="624FEB11" w:rsidR="00D40EB3" w:rsidRDefault="00D242ED">
            <w:pPr>
              <w:widowControl w:val="0"/>
              <w:spacing w:line="240" w:lineRule="auto"/>
              <w:rPr>
                <w:sz w:val="18"/>
                <w:szCs w:val="18"/>
              </w:rPr>
            </w:pPr>
            <w:r>
              <w:rPr>
                <w:sz w:val="18"/>
                <w:szCs w:val="18"/>
              </w:rPr>
              <w:t>1/5</w:t>
            </w:r>
          </w:p>
        </w:tc>
      </w:tr>
      <w:tr w:rsidR="00D40EB3" w14:paraId="2AC1E414"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23EABA58" w14:textId="77777777" w:rsidR="00D40EB3" w:rsidRDefault="001E59AD">
            <w:pPr>
              <w:widowControl w:val="0"/>
              <w:spacing w:line="240" w:lineRule="auto"/>
              <w:rPr>
                <w:sz w:val="18"/>
                <w:szCs w:val="18"/>
              </w:rPr>
            </w:pPr>
            <w:r>
              <w:rPr>
                <w:sz w:val="18"/>
                <w:szCs w:val="18"/>
              </w:rPr>
              <w:t>3</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7EFB973C" w14:textId="77777777" w:rsidR="00D40EB3" w:rsidRDefault="001E59AD">
            <w:pPr>
              <w:widowControl w:val="0"/>
              <w:spacing w:line="240" w:lineRule="auto"/>
              <w:rPr>
                <w:sz w:val="18"/>
                <w:szCs w:val="18"/>
              </w:rPr>
            </w:pPr>
            <w:r>
              <w:rPr>
                <w:sz w:val="18"/>
                <w:szCs w:val="18"/>
              </w:rPr>
              <w:t>0.88</w:t>
            </w:r>
          </w:p>
        </w:tc>
        <w:tc>
          <w:tcPr>
            <w:tcW w:w="1200" w:type="dxa"/>
            <w:tcBorders>
              <w:left w:val="single" w:sz="8" w:space="0" w:color="9E9E9E"/>
            </w:tcBorders>
            <w:shd w:val="clear" w:color="auto" w:fill="FFFFFF"/>
            <w:tcMar>
              <w:top w:w="140" w:type="dxa"/>
              <w:left w:w="140" w:type="dxa"/>
              <w:bottom w:w="140" w:type="dxa"/>
              <w:right w:w="140" w:type="dxa"/>
            </w:tcMar>
          </w:tcPr>
          <w:p w14:paraId="14E5CDC3" w14:textId="77777777" w:rsidR="00D40EB3" w:rsidRDefault="001E59AD">
            <w:pPr>
              <w:widowControl w:val="0"/>
              <w:spacing w:line="240" w:lineRule="auto"/>
              <w:rPr>
                <w:sz w:val="18"/>
                <w:szCs w:val="18"/>
              </w:rPr>
            </w:pPr>
            <w:r>
              <w:rPr>
                <w:sz w:val="18"/>
                <w:szCs w:val="18"/>
              </w:rPr>
              <w:t>False</w:t>
            </w:r>
          </w:p>
        </w:tc>
        <w:tc>
          <w:tcPr>
            <w:tcW w:w="1200" w:type="dxa"/>
            <w:shd w:val="clear" w:color="auto" w:fill="FFFFFF"/>
            <w:tcMar>
              <w:top w:w="140" w:type="dxa"/>
              <w:left w:w="140" w:type="dxa"/>
              <w:bottom w:w="140" w:type="dxa"/>
              <w:right w:w="140" w:type="dxa"/>
            </w:tcMar>
          </w:tcPr>
          <w:p w14:paraId="4F137A25" w14:textId="1E82EF08" w:rsidR="00D40EB3" w:rsidRDefault="00D242ED">
            <w:pPr>
              <w:widowControl w:val="0"/>
              <w:spacing w:line="240" w:lineRule="auto"/>
              <w:rPr>
                <w:sz w:val="18"/>
                <w:szCs w:val="18"/>
              </w:rPr>
            </w:pPr>
            <w:r>
              <w:rPr>
                <w:sz w:val="18"/>
                <w:szCs w:val="18"/>
              </w:rPr>
              <w:t>1/3</w:t>
            </w:r>
          </w:p>
        </w:tc>
        <w:tc>
          <w:tcPr>
            <w:tcW w:w="1200" w:type="dxa"/>
            <w:shd w:val="clear" w:color="auto" w:fill="FFFFFF"/>
            <w:tcMar>
              <w:top w:w="140" w:type="dxa"/>
              <w:left w:w="140" w:type="dxa"/>
              <w:bottom w:w="140" w:type="dxa"/>
              <w:right w:w="140" w:type="dxa"/>
            </w:tcMar>
          </w:tcPr>
          <w:p w14:paraId="3941C225" w14:textId="4F0CAC40" w:rsidR="00D40EB3" w:rsidRDefault="00D242ED">
            <w:pPr>
              <w:widowControl w:val="0"/>
              <w:spacing w:line="240" w:lineRule="auto"/>
              <w:rPr>
                <w:sz w:val="18"/>
                <w:szCs w:val="18"/>
              </w:rPr>
            </w:pPr>
            <w:r>
              <w:rPr>
                <w:sz w:val="18"/>
                <w:szCs w:val="18"/>
              </w:rPr>
              <w:t>1/5</w:t>
            </w:r>
          </w:p>
        </w:tc>
      </w:tr>
      <w:tr w:rsidR="00D40EB3" w14:paraId="0710B072"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6B57968D" w14:textId="77777777" w:rsidR="00D40EB3" w:rsidRDefault="001E59AD">
            <w:pPr>
              <w:widowControl w:val="0"/>
              <w:spacing w:line="240" w:lineRule="auto"/>
              <w:rPr>
                <w:sz w:val="18"/>
                <w:szCs w:val="18"/>
              </w:rPr>
            </w:pPr>
            <w:r>
              <w:rPr>
                <w:sz w:val="18"/>
                <w:szCs w:val="18"/>
              </w:rPr>
              <w:t>4</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1A377D69" w14:textId="77777777" w:rsidR="00D40EB3" w:rsidRDefault="001E59AD">
            <w:pPr>
              <w:widowControl w:val="0"/>
              <w:spacing w:line="240" w:lineRule="auto"/>
              <w:rPr>
                <w:sz w:val="18"/>
                <w:szCs w:val="18"/>
              </w:rPr>
            </w:pPr>
            <w:r>
              <w:rPr>
                <w:sz w:val="18"/>
                <w:szCs w:val="18"/>
              </w:rPr>
              <w:t>0.83</w:t>
            </w:r>
          </w:p>
        </w:tc>
        <w:tc>
          <w:tcPr>
            <w:tcW w:w="1200" w:type="dxa"/>
            <w:tcBorders>
              <w:left w:val="single" w:sz="8" w:space="0" w:color="9E9E9E"/>
            </w:tcBorders>
            <w:shd w:val="clear" w:color="auto" w:fill="FFFFFF"/>
            <w:tcMar>
              <w:top w:w="140" w:type="dxa"/>
              <w:left w:w="140" w:type="dxa"/>
              <w:bottom w:w="140" w:type="dxa"/>
              <w:right w:w="140" w:type="dxa"/>
            </w:tcMar>
          </w:tcPr>
          <w:p w14:paraId="5DD2E50F" w14:textId="77777777" w:rsidR="00D40EB3" w:rsidRDefault="001E59AD">
            <w:pPr>
              <w:widowControl w:val="0"/>
              <w:spacing w:line="240" w:lineRule="auto"/>
              <w:rPr>
                <w:sz w:val="18"/>
                <w:szCs w:val="18"/>
              </w:rPr>
            </w:pPr>
            <w:r>
              <w:rPr>
                <w:sz w:val="18"/>
                <w:szCs w:val="18"/>
              </w:rPr>
              <w:t>False</w:t>
            </w:r>
          </w:p>
        </w:tc>
        <w:tc>
          <w:tcPr>
            <w:tcW w:w="1200" w:type="dxa"/>
            <w:shd w:val="clear" w:color="auto" w:fill="FFFFFF"/>
            <w:tcMar>
              <w:top w:w="140" w:type="dxa"/>
              <w:left w:w="140" w:type="dxa"/>
              <w:bottom w:w="140" w:type="dxa"/>
              <w:right w:w="140" w:type="dxa"/>
            </w:tcMar>
          </w:tcPr>
          <w:p w14:paraId="7EAA47F6" w14:textId="58AE43EB" w:rsidR="00D40EB3" w:rsidRDefault="00D242ED">
            <w:pPr>
              <w:widowControl w:val="0"/>
              <w:spacing w:line="240" w:lineRule="auto"/>
              <w:rPr>
                <w:sz w:val="18"/>
                <w:szCs w:val="18"/>
              </w:rPr>
            </w:pPr>
            <w:r>
              <w:rPr>
                <w:sz w:val="18"/>
                <w:szCs w:val="18"/>
              </w:rPr>
              <w:t>1/4</w:t>
            </w:r>
          </w:p>
        </w:tc>
        <w:tc>
          <w:tcPr>
            <w:tcW w:w="1200" w:type="dxa"/>
            <w:shd w:val="clear" w:color="auto" w:fill="FFFFFF"/>
            <w:tcMar>
              <w:top w:w="140" w:type="dxa"/>
              <w:left w:w="140" w:type="dxa"/>
              <w:bottom w:w="140" w:type="dxa"/>
              <w:right w:w="140" w:type="dxa"/>
            </w:tcMar>
          </w:tcPr>
          <w:p w14:paraId="6597AE90" w14:textId="5626D9FB" w:rsidR="00D40EB3" w:rsidRDefault="00D242ED">
            <w:pPr>
              <w:widowControl w:val="0"/>
              <w:spacing w:line="240" w:lineRule="auto"/>
              <w:rPr>
                <w:sz w:val="18"/>
                <w:szCs w:val="18"/>
              </w:rPr>
            </w:pPr>
            <w:r>
              <w:rPr>
                <w:sz w:val="18"/>
                <w:szCs w:val="18"/>
              </w:rPr>
              <w:t>1/5</w:t>
            </w:r>
          </w:p>
        </w:tc>
      </w:tr>
      <w:tr w:rsidR="00D40EB3" w14:paraId="1760D963"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264DA8A2" w14:textId="77777777" w:rsidR="00D40EB3" w:rsidRDefault="001E59AD">
            <w:pPr>
              <w:widowControl w:val="0"/>
              <w:spacing w:line="240" w:lineRule="auto"/>
              <w:rPr>
                <w:sz w:val="18"/>
                <w:szCs w:val="18"/>
              </w:rPr>
            </w:pPr>
            <w:r>
              <w:rPr>
                <w:sz w:val="18"/>
                <w:szCs w:val="18"/>
              </w:rPr>
              <w:t>5</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0C4B1091" w14:textId="77777777" w:rsidR="00D40EB3" w:rsidRDefault="001E59AD">
            <w:pPr>
              <w:widowControl w:val="0"/>
              <w:spacing w:line="240" w:lineRule="auto"/>
              <w:rPr>
                <w:sz w:val="18"/>
                <w:szCs w:val="18"/>
              </w:rPr>
            </w:pPr>
            <w:r>
              <w:rPr>
                <w:sz w:val="18"/>
                <w:szCs w:val="18"/>
              </w:rPr>
              <w:t>0.72</w:t>
            </w:r>
          </w:p>
        </w:tc>
        <w:tc>
          <w:tcPr>
            <w:tcW w:w="1200" w:type="dxa"/>
            <w:tcBorders>
              <w:left w:val="single" w:sz="8" w:space="0" w:color="9E9E9E"/>
            </w:tcBorders>
            <w:shd w:val="clear" w:color="auto" w:fill="FFFFFF"/>
            <w:tcMar>
              <w:top w:w="140" w:type="dxa"/>
              <w:left w:w="140" w:type="dxa"/>
              <w:bottom w:w="140" w:type="dxa"/>
              <w:right w:w="140" w:type="dxa"/>
            </w:tcMar>
          </w:tcPr>
          <w:p w14:paraId="36C7499E" w14:textId="77777777" w:rsidR="00D40EB3" w:rsidRDefault="001E59AD">
            <w:pPr>
              <w:widowControl w:val="0"/>
              <w:spacing w:line="240" w:lineRule="auto"/>
              <w:rPr>
                <w:sz w:val="18"/>
                <w:szCs w:val="18"/>
              </w:rPr>
            </w:pPr>
            <w:r>
              <w:rPr>
                <w:sz w:val="18"/>
                <w:szCs w:val="18"/>
              </w:rPr>
              <w:t>True</w:t>
            </w:r>
          </w:p>
        </w:tc>
        <w:tc>
          <w:tcPr>
            <w:tcW w:w="1200" w:type="dxa"/>
            <w:shd w:val="clear" w:color="auto" w:fill="FFFFFF"/>
            <w:tcMar>
              <w:top w:w="140" w:type="dxa"/>
              <w:left w:w="140" w:type="dxa"/>
              <w:bottom w:w="140" w:type="dxa"/>
              <w:right w:w="140" w:type="dxa"/>
            </w:tcMar>
          </w:tcPr>
          <w:p w14:paraId="165FFC0E" w14:textId="6C68CD94" w:rsidR="00D40EB3" w:rsidRDefault="00D242ED">
            <w:pPr>
              <w:widowControl w:val="0"/>
              <w:spacing w:line="240" w:lineRule="auto"/>
              <w:rPr>
                <w:sz w:val="18"/>
                <w:szCs w:val="18"/>
              </w:rPr>
            </w:pPr>
            <w:r>
              <w:rPr>
                <w:sz w:val="18"/>
                <w:szCs w:val="18"/>
              </w:rPr>
              <w:t>2/5</w:t>
            </w:r>
          </w:p>
        </w:tc>
        <w:tc>
          <w:tcPr>
            <w:tcW w:w="1200" w:type="dxa"/>
            <w:shd w:val="clear" w:color="auto" w:fill="FFFFFF"/>
            <w:tcMar>
              <w:top w:w="140" w:type="dxa"/>
              <w:left w:w="140" w:type="dxa"/>
              <w:bottom w:w="140" w:type="dxa"/>
              <w:right w:w="140" w:type="dxa"/>
            </w:tcMar>
          </w:tcPr>
          <w:p w14:paraId="7B556DC3" w14:textId="239765C6" w:rsidR="00D40EB3" w:rsidRDefault="00D242ED">
            <w:pPr>
              <w:widowControl w:val="0"/>
              <w:spacing w:line="240" w:lineRule="auto"/>
              <w:rPr>
                <w:sz w:val="18"/>
                <w:szCs w:val="18"/>
              </w:rPr>
            </w:pPr>
            <w:r>
              <w:rPr>
                <w:sz w:val="18"/>
                <w:szCs w:val="18"/>
              </w:rPr>
              <w:t>2/5</w:t>
            </w:r>
          </w:p>
        </w:tc>
      </w:tr>
      <w:tr w:rsidR="00D40EB3" w14:paraId="68FF4D5C"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79807511" w14:textId="77777777" w:rsidR="00D40EB3" w:rsidRDefault="001E59AD">
            <w:pPr>
              <w:widowControl w:val="0"/>
              <w:spacing w:line="240" w:lineRule="auto"/>
              <w:rPr>
                <w:sz w:val="18"/>
                <w:szCs w:val="18"/>
              </w:rPr>
            </w:pPr>
            <w:r>
              <w:rPr>
                <w:sz w:val="18"/>
                <w:szCs w:val="18"/>
              </w:rPr>
              <w:t>6</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5017FFAA" w14:textId="77777777" w:rsidR="00D40EB3" w:rsidRDefault="001E59AD">
            <w:pPr>
              <w:widowControl w:val="0"/>
              <w:spacing w:line="240" w:lineRule="auto"/>
              <w:rPr>
                <w:sz w:val="18"/>
                <w:szCs w:val="18"/>
              </w:rPr>
            </w:pPr>
            <w:r>
              <w:rPr>
                <w:sz w:val="18"/>
                <w:szCs w:val="18"/>
              </w:rPr>
              <w:t>0.64</w:t>
            </w:r>
          </w:p>
        </w:tc>
        <w:tc>
          <w:tcPr>
            <w:tcW w:w="1200" w:type="dxa"/>
            <w:tcBorders>
              <w:left w:val="single" w:sz="8" w:space="0" w:color="9E9E9E"/>
            </w:tcBorders>
            <w:shd w:val="clear" w:color="auto" w:fill="FFFFFF"/>
            <w:tcMar>
              <w:top w:w="140" w:type="dxa"/>
              <w:left w:w="140" w:type="dxa"/>
              <w:bottom w:w="140" w:type="dxa"/>
              <w:right w:w="140" w:type="dxa"/>
            </w:tcMar>
          </w:tcPr>
          <w:p w14:paraId="43B80B94" w14:textId="77777777" w:rsidR="00D40EB3" w:rsidRDefault="001E59AD">
            <w:pPr>
              <w:widowControl w:val="0"/>
              <w:spacing w:line="240" w:lineRule="auto"/>
              <w:rPr>
                <w:sz w:val="18"/>
                <w:szCs w:val="18"/>
              </w:rPr>
            </w:pPr>
            <w:r>
              <w:rPr>
                <w:sz w:val="18"/>
                <w:szCs w:val="18"/>
              </w:rPr>
              <w:t>True</w:t>
            </w:r>
          </w:p>
        </w:tc>
        <w:tc>
          <w:tcPr>
            <w:tcW w:w="1200" w:type="dxa"/>
            <w:shd w:val="clear" w:color="auto" w:fill="FFFFFF"/>
            <w:tcMar>
              <w:top w:w="140" w:type="dxa"/>
              <w:left w:w="140" w:type="dxa"/>
              <w:bottom w:w="140" w:type="dxa"/>
              <w:right w:w="140" w:type="dxa"/>
            </w:tcMar>
          </w:tcPr>
          <w:p w14:paraId="06A0F90C" w14:textId="4E4C3A1B" w:rsidR="00D40EB3" w:rsidRDefault="00D242ED">
            <w:pPr>
              <w:widowControl w:val="0"/>
              <w:spacing w:line="240" w:lineRule="auto"/>
              <w:rPr>
                <w:sz w:val="18"/>
                <w:szCs w:val="18"/>
              </w:rPr>
            </w:pPr>
            <w:r>
              <w:rPr>
                <w:sz w:val="18"/>
                <w:szCs w:val="18"/>
              </w:rPr>
              <w:t>3/6</w:t>
            </w:r>
          </w:p>
        </w:tc>
        <w:tc>
          <w:tcPr>
            <w:tcW w:w="1200" w:type="dxa"/>
            <w:shd w:val="clear" w:color="auto" w:fill="FFFFFF"/>
            <w:tcMar>
              <w:top w:w="140" w:type="dxa"/>
              <w:left w:w="140" w:type="dxa"/>
              <w:bottom w:w="140" w:type="dxa"/>
              <w:right w:w="140" w:type="dxa"/>
            </w:tcMar>
          </w:tcPr>
          <w:p w14:paraId="687EF163" w14:textId="15AE8470" w:rsidR="00D40EB3" w:rsidRDefault="00D242ED">
            <w:pPr>
              <w:widowControl w:val="0"/>
              <w:spacing w:line="240" w:lineRule="auto"/>
              <w:rPr>
                <w:sz w:val="18"/>
                <w:szCs w:val="18"/>
              </w:rPr>
            </w:pPr>
            <w:r>
              <w:rPr>
                <w:sz w:val="18"/>
                <w:szCs w:val="18"/>
              </w:rPr>
              <w:t>3/5</w:t>
            </w:r>
          </w:p>
        </w:tc>
      </w:tr>
      <w:tr w:rsidR="00D40EB3" w14:paraId="4E173A7F"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2547BFEE" w14:textId="77777777" w:rsidR="00D40EB3" w:rsidRDefault="001E59AD">
            <w:pPr>
              <w:widowControl w:val="0"/>
              <w:spacing w:line="240" w:lineRule="auto"/>
              <w:rPr>
                <w:sz w:val="18"/>
                <w:szCs w:val="18"/>
              </w:rPr>
            </w:pPr>
            <w:r>
              <w:rPr>
                <w:sz w:val="18"/>
                <w:szCs w:val="18"/>
              </w:rPr>
              <w:t>7</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4C9ACA74" w14:textId="77777777" w:rsidR="00D40EB3" w:rsidRDefault="001E59AD">
            <w:pPr>
              <w:widowControl w:val="0"/>
              <w:spacing w:line="240" w:lineRule="auto"/>
              <w:rPr>
                <w:sz w:val="18"/>
                <w:szCs w:val="18"/>
              </w:rPr>
            </w:pPr>
            <w:r>
              <w:rPr>
                <w:sz w:val="18"/>
                <w:szCs w:val="18"/>
              </w:rPr>
              <w:t>0.57</w:t>
            </w:r>
          </w:p>
        </w:tc>
        <w:tc>
          <w:tcPr>
            <w:tcW w:w="1200" w:type="dxa"/>
            <w:tcBorders>
              <w:left w:val="single" w:sz="8" w:space="0" w:color="9E9E9E"/>
            </w:tcBorders>
            <w:shd w:val="clear" w:color="auto" w:fill="FFFFFF"/>
            <w:tcMar>
              <w:top w:w="140" w:type="dxa"/>
              <w:left w:w="140" w:type="dxa"/>
              <w:bottom w:w="140" w:type="dxa"/>
              <w:right w:w="140" w:type="dxa"/>
            </w:tcMar>
          </w:tcPr>
          <w:p w14:paraId="6955986F" w14:textId="77777777" w:rsidR="00D40EB3" w:rsidRDefault="001E59AD">
            <w:pPr>
              <w:widowControl w:val="0"/>
              <w:spacing w:line="240" w:lineRule="auto"/>
              <w:rPr>
                <w:sz w:val="18"/>
                <w:szCs w:val="18"/>
              </w:rPr>
            </w:pPr>
            <w:r>
              <w:rPr>
                <w:sz w:val="18"/>
                <w:szCs w:val="18"/>
              </w:rPr>
              <w:t>False</w:t>
            </w:r>
          </w:p>
        </w:tc>
        <w:tc>
          <w:tcPr>
            <w:tcW w:w="1200" w:type="dxa"/>
            <w:shd w:val="clear" w:color="auto" w:fill="FFFFFF"/>
            <w:tcMar>
              <w:top w:w="140" w:type="dxa"/>
              <w:left w:w="140" w:type="dxa"/>
              <w:bottom w:w="140" w:type="dxa"/>
              <w:right w:w="140" w:type="dxa"/>
            </w:tcMar>
          </w:tcPr>
          <w:p w14:paraId="13C5C16E" w14:textId="45DBA5C0" w:rsidR="00D40EB3" w:rsidRDefault="00D242ED">
            <w:pPr>
              <w:widowControl w:val="0"/>
              <w:spacing w:line="240" w:lineRule="auto"/>
              <w:rPr>
                <w:sz w:val="18"/>
                <w:szCs w:val="18"/>
              </w:rPr>
            </w:pPr>
            <w:r>
              <w:rPr>
                <w:sz w:val="18"/>
                <w:szCs w:val="18"/>
              </w:rPr>
              <w:t>3/7</w:t>
            </w:r>
          </w:p>
        </w:tc>
        <w:tc>
          <w:tcPr>
            <w:tcW w:w="1200" w:type="dxa"/>
            <w:shd w:val="clear" w:color="auto" w:fill="FFFFFF"/>
            <w:tcMar>
              <w:top w:w="140" w:type="dxa"/>
              <w:left w:w="140" w:type="dxa"/>
              <w:bottom w:w="140" w:type="dxa"/>
              <w:right w:w="140" w:type="dxa"/>
            </w:tcMar>
          </w:tcPr>
          <w:p w14:paraId="249A4A0A" w14:textId="4449ACAD" w:rsidR="00D40EB3" w:rsidRDefault="00D242ED">
            <w:pPr>
              <w:widowControl w:val="0"/>
              <w:spacing w:line="240" w:lineRule="auto"/>
              <w:rPr>
                <w:sz w:val="18"/>
                <w:szCs w:val="18"/>
              </w:rPr>
            </w:pPr>
            <w:r>
              <w:rPr>
                <w:sz w:val="18"/>
                <w:szCs w:val="18"/>
              </w:rPr>
              <w:t>3/5</w:t>
            </w:r>
          </w:p>
        </w:tc>
      </w:tr>
      <w:tr w:rsidR="00D40EB3" w14:paraId="2C7FCEF2"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6C2C044F" w14:textId="77777777" w:rsidR="00D40EB3" w:rsidRDefault="001E59AD">
            <w:pPr>
              <w:widowControl w:val="0"/>
              <w:spacing w:line="240" w:lineRule="auto"/>
              <w:rPr>
                <w:sz w:val="18"/>
                <w:szCs w:val="18"/>
              </w:rPr>
            </w:pPr>
            <w:r>
              <w:rPr>
                <w:sz w:val="18"/>
                <w:szCs w:val="18"/>
              </w:rPr>
              <w:t>8</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6FAE334C" w14:textId="77777777" w:rsidR="00D40EB3" w:rsidRDefault="001E59AD">
            <w:pPr>
              <w:widowControl w:val="0"/>
              <w:spacing w:line="240" w:lineRule="auto"/>
              <w:rPr>
                <w:sz w:val="18"/>
                <w:szCs w:val="18"/>
              </w:rPr>
            </w:pPr>
            <w:r>
              <w:rPr>
                <w:sz w:val="18"/>
                <w:szCs w:val="18"/>
              </w:rPr>
              <w:t>0.34</w:t>
            </w:r>
          </w:p>
        </w:tc>
        <w:tc>
          <w:tcPr>
            <w:tcW w:w="1200" w:type="dxa"/>
            <w:tcBorders>
              <w:left w:val="single" w:sz="8" w:space="0" w:color="9E9E9E"/>
            </w:tcBorders>
            <w:shd w:val="clear" w:color="auto" w:fill="FFFFFF"/>
            <w:tcMar>
              <w:top w:w="140" w:type="dxa"/>
              <w:left w:w="140" w:type="dxa"/>
              <w:bottom w:w="140" w:type="dxa"/>
              <w:right w:w="140" w:type="dxa"/>
            </w:tcMar>
          </w:tcPr>
          <w:p w14:paraId="08F2DA55" w14:textId="77777777" w:rsidR="00D40EB3" w:rsidRDefault="001E59AD">
            <w:pPr>
              <w:widowControl w:val="0"/>
              <w:spacing w:line="240" w:lineRule="auto"/>
              <w:rPr>
                <w:sz w:val="18"/>
                <w:szCs w:val="18"/>
              </w:rPr>
            </w:pPr>
            <w:r>
              <w:rPr>
                <w:sz w:val="18"/>
                <w:szCs w:val="18"/>
              </w:rPr>
              <w:t>False</w:t>
            </w:r>
          </w:p>
        </w:tc>
        <w:tc>
          <w:tcPr>
            <w:tcW w:w="1200" w:type="dxa"/>
            <w:shd w:val="clear" w:color="auto" w:fill="FFFFFF"/>
            <w:tcMar>
              <w:top w:w="140" w:type="dxa"/>
              <w:left w:w="140" w:type="dxa"/>
              <w:bottom w:w="140" w:type="dxa"/>
              <w:right w:w="140" w:type="dxa"/>
            </w:tcMar>
          </w:tcPr>
          <w:p w14:paraId="67AE9BC2" w14:textId="26FDCAEF" w:rsidR="00D40EB3" w:rsidRDefault="00D242ED">
            <w:pPr>
              <w:widowControl w:val="0"/>
              <w:spacing w:line="240" w:lineRule="auto"/>
              <w:rPr>
                <w:sz w:val="18"/>
                <w:szCs w:val="18"/>
              </w:rPr>
            </w:pPr>
            <w:r>
              <w:rPr>
                <w:sz w:val="18"/>
                <w:szCs w:val="18"/>
              </w:rPr>
              <w:t>3/8</w:t>
            </w:r>
          </w:p>
        </w:tc>
        <w:tc>
          <w:tcPr>
            <w:tcW w:w="1200" w:type="dxa"/>
            <w:shd w:val="clear" w:color="auto" w:fill="FFFFFF"/>
            <w:tcMar>
              <w:top w:w="140" w:type="dxa"/>
              <w:left w:w="140" w:type="dxa"/>
              <w:bottom w:w="140" w:type="dxa"/>
              <w:right w:w="140" w:type="dxa"/>
            </w:tcMar>
          </w:tcPr>
          <w:p w14:paraId="309A5A1D" w14:textId="2B21C427" w:rsidR="00D40EB3" w:rsidRDefault="00D242ED">
            <w:pPr>
              <w:widowControl w:val="0"/>
              <w:spacing w:line="240" w:lineRule="auto"/>
              <w:rPr>
                <w:sz w:val="18"/>
                <w:szCs w:val="18"/>
              </w:rPr>
            </w:pPr>
            <w:r>
              <w:rPr>
                <w:sz w:val="18"/>
                <w:szCs w:val="18"/>
              </w:rPr>
              <w:t>3/5</w:t>
            </w:r>
          </w:p>
        </w:tc>
      </w:tr>
      <w:tr w:rsidR="00D40EB3" w14:paraId="128FA973"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3E32ED89" w14:textId="77777777" w:rsidR="00D40EB3" w:rsidRDefault="001E59AD">
            <w:pPr>
              <w:widowControl w:val="0"/>
              <w:spacing w:line="240" w:lineRule="auto"/>
              <w:rPr>
                <w:sz w:val="18"/>
                <w:szCs w:val="18"/>
              </w:rPr>
            </w:pPr>
            <w:r>
              <w:rPr>
                <w:sz w:val="18"/>
                <w:szCs w:val="18"/>
              </w:rPr>
              <w:t>9</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42CF6F85" w14:textId="77777777" w:rsidR="00D40EB3" w:rsidRDefault="001E59AD">
            <w:pPr>
              <w:widowControl w:val="0"/>
              <w:spacing w:line="240" w:lineRule="auto"/>
              <w:rPr>
                <w:sz w:val="18"/>
                <w:szCs w:val="18"/>
              </w:rPr>
            </w:pPr>
            <w:r>
              <w:rPr>
                <w:sz w:val="18"/>
                <w:szCs w:val="18"/>
              </w:rPr>
              <w:t>0.22</w:t>
            </w:r>
          </w:p>
        </w:tc>
        <w:tc>
          <w:tcPr>
            <w:tcW w:w="1200" w:type="dxa"/>
            <w:tcBorders>
              <w:left w:val="single" w:sz="8" w:space="0" w:color="9E9E9E"/>
            </w:tcBorders>
            <w:shd w:val="clear" w:color="auto" w:fill="FFFFFF"/>
            <w:tcMar>
              <w:top w:w="140" w:type="dxa"/>
              <w:left w:w="140" w:type="dxa"/>
              <w:bottom w:w="140" w:type="dxa"/>
              <w:right w:w="140" w:type="dxa"/>
            </w:tcMar>
          </w:tcPr>
          <w:p w14:paraId="2AF6177C" w14:textId="77777777" w:rsidR="00D40EB3" w:rsidRDefault="001E59AD">
            <w:pPr>
              <w:widowControl w:val="0"/>
              <w:spacing w:line="240" w:lineRule="auto"/>
              <w:rPr>
                <w:sz w:val="18"/>
                <w:szCs w:val="18"/>
              </w:rPr>
            </w:pPr>
            <w:r>
              <w:rPr>
                <w:sz w:val="18"/>
                <w:szCs w:val="18"/>
              </w:rPr>
              <w:t>True</w:t>
            </w:r>
          </w:p>
        </w:tc>
        <w:tc>
          <w:tcPr>
            <w:tcW w:w="1200" w:type="dxa"/>
            <w:shd w:val="clear" w:color="auto" w:fill="FFFFFF"/>
            <w:tcMar>
              <w:top w:w="140" w:type="dxa"/>
              <w:left w:w="140" w:type="dxa"/>
              <w:bottom w:w="140" w:type="dxa"/>
              <w:right w:w="140" w:type="dxa"/>
            </w:tcMar>
          </w:tcPr>
          <w:p w14:paraId="3DEFC58A" w14:textId="13E662A6" w:rsidR="00D40EB3" w:rsidRDefault="00D242ED">
            <w:pPr>
              <w:widowControl w:val="0"/>
              <w:spacing w:line="240" w:lineRule="auto"/>
              <w:rPr>
                <w:sz w:val="18"/>
                <w:szCs w:val="18"/>
              </w:rPr>
            </w:pPr>
            <w:r>
              <w:rPr>
                <w:sz w:val="18"/>
                <w:szCs w:val="18"/>
              </w:rPr>
              <w:t>4/9</w:t>
            </w:r>
          </w:p>
        </w:tc>
        <w:tc>
          <w:tcPr>
            <w:tcW w:w="1200" w:type="dxa"/>
            <w:shd w:val="clear" w:color="auto" w:fill="FFFFFF"/>
            <w:tcMar>
              <w:top w:w="140" w:type="dxa"/>
              <w:left w:w="140" w:type="dxa"/>
              <w:bottom w:w="140" w:type="dxa"/>
              <w:right w:w="140" w:type="dxa"/>
            </w:tcMar>
          </w:tcPr>
          <w:p w14:paraId="327A22A4" w14:textId="119CE0DB" w:rsidR="00D40EB3" w:rsidRDefault="00D242ED">
            <w:pPr>
              <w:widowControl w:val="0"/>
              <w:spacing w:line="240" w:lineRule="auto"/>
              <w:rPr>
                <w:sz w:val="18"/>
                <w:szCs w:val="18"/>
              </w:rPr>
            </w:pPr>
            <w:r>
              <w:rPr>
                <w:sz w:val="18"/>
                <w:szCs w:val="18"/>
              </w:rPr>
              <w:t>4/5</w:t>
            </w:r>
          </w:p>
        </w:tc>
      </w:tr>
      <w:tr w:rsidR="00D40EB3" w14:paraId="5C0F340F" w14:textId="77777777">
        <w:trPr>
          <w:trHeight w:val="360"/>
        </w:trPr>
        <w:tc>
          <w:tcPr>
            <w:tcW w:w="1200" w:type="dxa"/>
            <w:tcBorders>
              <w:right w:val="single" w:sz="8" w:space="0" w:color="9E9E9E"/>
            </w:tcBorders>
            <w:shd w:val="clear" w:color="auto" w:fill="FFFFFF"/>
            <w:tcMar>
              <w:top w:w="140" w:type="dxa"/>
              <w:left w:w="140" w:type="dxa"/>
              <w:bottom w:w="140" w:type="dxa"/>
              <w:right w:w="140" w:type="dxa"/>
            </w:tcMar>
          </w:tcPr>
          <w:p w14:paraId="2C645946" w14:textId="77777777" w:rsidR="00D40EB3" w:rsidRDefault="001E59AD">
            <w:pPr>
              <w:widowControl w:val="0"/>
              <w:spacing w:line="240" w:lineRule="auto"/>
              <w:rPr>
                <w:sz w:val="18"/>
                <w:szCs w:val="18"/>
              </w:rPr>
            </w:pPr>
            <w:r>
              <w:rPr>
                <w:sz w:val="18"/>
                <w:szCs w:val="18"/>
              </w:rPr>
              <w:t>10</w:t>
            </w:r>
          </w:p>
        </w:tc>
        <w:tc>
          <w:tcPr>
            <w:tcW w:w="1200" w:type="dxa"/>
            <w:tcBorders>
              <w:top w:val="single" w:sz="8" w:space="0" w:color="9E9E9E"/>
              <w:left w:val="single" w:sz="8" w:space="0" w:color="9E9E9E"/>
              <w:bottom w:val="single" w:sz="8" w:space="0" w:color="9E9E9E"/>
              <w:right w:val="single" w:sz="8" w:space="0" w:color="9E9E9E"/>
            </w:tcBorders>
            <w:shd w:val="clear" w:color="auto" w:fill="FFFFFF"/>
            <w:tcMar>
              <w:top w:w="140" w:type="dxa"/>
              <w:left w:w="140" w:type="dxa"/>
              <w:bottom w:w="140" w:type="dxa"/>
              <w:right w:w="140" w:type="dxa"/>
            </w:tcMar>
          </w:tcPr>
          <w:p w14:paraId="20C1AA9F" w14:textId="77777777" w:rsidR="00D40EB3" w:rsidRDefault="001E59AD">
            <w:pPr>
              <w:widowControl w:val="0"/>
              <w:spacing w:line="240" w:lineRule="auto"/>
              <w:rPr>
                <w:sz w:val="18"/>
                <w:szCs w:val="18"/>
              </w:rPr>
            </w:pPr>
            <w:r>
              <w:rPr>
                <w:sz w:val="18"/>
                <w:szCs w:val="18"/>
              </w:rPr>
              <w:t>0.20</w:t>
            </w:r>
          </w:p>
        </w:tc>
        <w:tc>
          <w:tcPr>
            <w:tcW w:w="1200" w:type="dxa"/>
            <w:tcBorders>
              <w:left w:val="single" w:sz="8" w:space="0" w:color="9E9E9E"/>
            </w:tcBorders>
            <w:shd w:val="clear" w:color="auto" w:fill="FFFFFF"/>
            <w:tcMar>
              <w:top w:w="140" w:type="dxa"/>
              <w:left w:w="140" w:type="dxa"/>
              <w:bottom w:w="140" w:type="dxa"/>
              <w:right w:w="140" w:type="dxa"/>
            </w:tcMar>
          </w:tcPr>
          <w:p w14:paraId="40BB6795" w14:textId="77777777" w:rsidR="00D40EB3" w:rsidRDefault="001E59AD">
            <w:pPr>
              <w:widowControl w:val="0"/>
              <w:spacing w:line="240" w:lineRule="auto"/>
              <w:rPr>
                <w:sz w:val="18"/>
                <w:szCs w:val="18"/>
              </w:rPr>
            </w:pPr>
            <w:r>
              <w:rPr>
                <w:sz w:val="18"/>
                <w:szCs w:val="18"/>
              </w:rPr>
              <w:t>True</w:t>
            </w:r>
          </w:p>
        </w:tc>
        <w:tc>
          <w:tcPr>
            <w:tcW w:w="1200" w:type="dxa"/>
            <w:shd w:val="clear" w:color="auto" w:fill="FFFFFF"/>
            <w:tcMar>
              <w:top w:w="140" w:type="dxa"/>
              <w:left w:w="140" w:type="dxa"/>
              <w:bottom w:w="140" w:type="dxa"/>
              <w:right w:w="140" w:type="dxa"/>
            </w:tcMar>
          </w:tcPr>
          <w:p w14:paraId="7081A674" w14:textId="47263329" w:rsidR="00D40EB3" w:rsidRDefault="00D242ED">
            <w:pPr>
              <w:widowControl w:val="0"/>
              <w:spacing w:line="240" w:lineRule="auto"/>
              <w:rPr>
                <w:sz w:val="18"/>
                <w:szCs w:val="18"/>
              </w:rPr>
            </w:pPr>
            <w:r>
              <w:rPr>
                <w:sz w:val="18"/>
                <w:szCs w:val="18"/>
              </w:rPr>
              <w:t>5/10</w:t>
            </w:r>
          </w:p>
        </w:tc>
        <w:tc>
          <w:tcPr>
            <w:tcW w:w="1200" w:type="dxa"/>
            <w:shd w:val="clear" w:color="auto" w:fill="FFFFFF"/>
            <w:tcMar>
              <w:top w:w="140" w:type="dxa"/>
              <w:left w:w="140" w:type="dxa"/>
              <w:bottom w:w="140" w:type="dxa"/>
              <w:right w:w="140" w:type="dxa"/>
            </w:tcMar>
          </w:tcPr>
          <w:p w14:paraId="38DB9C7D" w14:textId="74475502" w:rsidR="00D40EB3" w:rsidRDefault="00D242ED">
            <w:pPr>
              <w:widowControl w:val="0"/>
              <w:spacing w:line="240" w:lineRule="auto"/>
              <w:rPr>
                <w:sz w:val="18"/>
                <w:szCs w:val="18"/>
              </w:rPr>
            </w:pPr>
            <w:r>
              <w:rPr>
                <w:sz w:val="18"/>
                <w:szCs w:val="18"/>
              </w:rPr>
              <w:t>5/5</w:t>
            </w:r>
          </w:p>
        </w:tc>
      </w:tr>
    </w:tbl>
    <w:p w14:paraId="4E4D1CAF" w14:textId="77777777" w:rsidR="00D40EB3" w:rsidRDefault="00D40EB3">
      <w:pPr>
        <w:jc w:val="both"/>
      </w:pPr>
    </w:p>
    <w:sectPr w:rsidR="00D40EB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941E2" w14:textId="77777777" w:rsidR="001E59AD" w:rsidRDefault="001E59AD" w:rsidP="00A6470A">
      <w:pPr>
        <w:spacing w:line="240" w:lineRule="auto"/>
      </w:pPr>
      <w:r>
        <w:separator/>
      </w:r>
    </w:p>
  </w:endnote>
  <w:endnote w:type="continuationSeparator" w:id="0">
    <w:p w14:paraId="09A6754C" w14:textId="77777777" w:rsidR="001E59AD" w:rsidRDefault="001E59AD" w:rsidP="00A647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375D6" w14:textId="77777777" w:rsidR="001E59AD" w:rsidRDefault="001E59AD" w:rsidP="00A6470A">
      <w:pPr>
        <w:spacing w:line="240" w:lineRule="auto"/>
      </w:pPr>
      <w:r>
        <w:separator/>
      </w:r>
    </w:p>
  </w:footnote>
  <w:footnote w:type="continuationSeparator" w:id="0">
    <w:p w14:paraId="08493526" w14:textId="77777777" w:rsidR="001E59AD" w:rsidRDefault="001E59AD" w:rsidP="00A647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8B4BE1"/>
    <w:multiLevelType w:val="multilevel"/>
    <w:tmpl w:val="5AB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354AEF"/>
    <w:multiLevelType w:val="multilevel"/>
    <w:tmpl w:val="0C1C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EB3"/>
    <w:rsid w:val="000F0B1C"/>
    <w:rsid w:val="001E59AD"/>
    <w:rsid w:val="002D59AE"/>
    <w:rsid w:val="006941DC"/>
    <w:rsid w:val="007528E8"/>
    <w:rsid w:val="007C2041"/>
    <w:rsid w:val="007F694B"/>
    <w:rsid w:val="00933C5E"/>
    <w:rsid w:val="009D3CCE"/>
    <w:rsid w:val="00A6470A"/>
    <w:rsid w:val="00AD27C3"/>
    <w:rsid w:val="00C24F95"/>
    <w:rsid w:val="00CF4E22"/>
    <w:rsid w:val="00D242ED"/>
    <w:rsid w:val="00D40EB3"/>
    <w:rsid w:val="00FE56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85DB9"/>
  <w15:docId w15:val="{28456F20-C553-4B90-9F85-C38A2686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F9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F0B1C"/>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0F0B1C"/>
    <w:rPr>
      <w:b/>
      <w:bCs/>
    </w:rPr>
  </w:style>
  <w:style w:type="character" w:styleId="nfasis">
    <w:name w:val="Emphasis"/>
    <w:basedOn w:val="Fuentedeprrafopredeter"/>
    <w:uiPriority w:val="20"/>
    <w:qFormat/>
    <w:rsid w:val="000F0B1C"/>
    <w:rPr>
      <w:i/>
      <w:iCs/>
    </w:rPr>
  </w:style>
  <w:style w:type="paragraph" w:styleId="Encabezado">
    <w:name w:val="header"/>
    <w:basedOn w:val="Normal"/>
    <w:link w:val="EncabezadoCar"/>
    <w:uiPriority w:val="99"/>
    <w:unhideWhenUsed/>
    <w:rsid w:val="00A6470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6470A"/>
  </w:style>
  <w:style w:type="paragraph" w:styleId="Piedepgina">
    <w:name w:val="footer"/>
    <w:basedOn w:val="Normal"/>
    <w:link w:val="PiedepginaCar"/>
    <w:uiPriority w:val="99"/>
    <w:unhideWhenUsed/>
    <w:rsid w:val="00A6470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6470A"/>
  </w:style>
  <w:style w:type="paragraph" w:customStyle="1" w:styleId="ds-markdown-paragraph">
    <w:name w:val="ds-markdown-paragraph"/>
    <w:basedOn w:val="Normal"/>
    <w:rsid w:val="00A6470A"/>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147">
      <w:bodyDiv w:val="1"/>
      <w:marLeft w:val="0"/>
      <w:marRight w:val="0"/>
      <w:marTop w:val="0"/>
      <w:marBottom w:val="0"/>
      <w:divBdr>
        <w:top w:val="none" w:sz="0" w:space="0" w:color="auto"/>
        <w:left w:val="none" w:sz="0" w:space="0" w:color="auto"/>
        <w:bottom w:val="none" w:sz="0" w:space="0" w:color="auto"/>
        <w:right w:val="none" w:sz="0" w:space="0" w:color="auto"/>
      </w:divBdr>
    </w:div>
    <w:div w:id="420833295">
      <w:bodyDiv w:val="1"/>
      <w:marLeft w:val="0"/>
      <w:marRight w:val="0"/>
      <w:marTop w:val="0"/>
      <w:marBottom w:val="0"/>
      <w:divBdr>
        <w:top w:val="none" w:sz="0" w:space="0" w:color="auto"/>
        <w:left w:val="none" w:sz="0" w:space="0" w:color="auto"/>
        <w:bottom w:val="none" w:sz="0" w:space="0" w:color="auto"/>
        <w:right w:val="none" w:sz="0" w:space="0" w:color="auto"/>
      </w:divBdr>
    </w:div>
    <w:div w:id="696077732">
      <w:bodyDiv w:val="1"/>
      <w:marLeft w:val="0"/>
      <w:marRight w:val="0"/>
      <w:marTop w:val="0"/>
      <w:marBottom w:val="0"/>
      <w:divBdr>
        <w:top w:val="none" w:sz="0" w:space="0" w:color="auto"/>
        <w:left w:val="none" w:sz="0" w:space="0" w:color="auto"/>
        <w:bottom w:val="none" w:sz="0" w:space="0" w:color="auto"/>
        <w:right w:val="none" w:sz="0" w:space="0" w:color="auto"/>
      </w:divBdr>
    </w:div>
    <w:div w:id="738092066">
      <w:bodyDiv w:val="1"/>
      <w:marLeft w:val="0"/>
      <w:marRight w:val="0"/>
      <w:marTop w:val="0"/>
      <w:marBottom w:val="0"/>
      <w:divBdr>
        <w:top w:val="none" w:sz="0" w:space="0" w:color="auto"/>
        <w:left w:val="none" w:sz="0" w:space="0" w:color="auto"/>
        <w:bottom w:val="none" w:sz="0" w:space="0" w:color="auto"/>
        <w:right w:val="none" w:sz="0" w:space="0" w:color="auto"/>
      </w:divBdr>
    </w:div>
    <w:div w:id="761532226">
      <w:bodyDiv w:val="1"/>
      <w:marLeft w:val="0"/>
      <w:marRight w:val="0"/>
      <w:marTop w:val="0"/>
      <w:marBottom w:val="0"/>
      <w:divBdr>
        <w:top w:val="none" w:sz="0" w:space="0" w:color="auto"/>
        <w:left w:val="none" w:sz="0" w:space="0" w:color="auto"/>
        <w:bottom w:val="none" w:sz="0" w:space="0" w:color="auto"/>
        <w:right w:val="none" w:sz="0" w:space="0" w:color="auto"/>
      </w:divBdr>
    </w:div>
    <w:div w:id="784495236">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383675043">
      <w:bodyDiv w:val="1"/>
      <w:marLeft w:val="0"/>
      <w:marRight w:val="0"/>
      <w:marTop w:val="0"/>
      <w:marBottom w:val="0"/>
      <w:divBdr>
        <w:top w:val="none" w:sz="0" w:space="0" w:color="auto"/>
        <w:left w:val="none" w:sz="0" w:space="0" w:color="auto"/>
        <w:bottom w:val="none" w:sz="0" w:space="0" w:color="auto"/>
        <w:right w:val="none" w:sz="0" w:space="0" w:color="auto"/>
      </w:divBdr>
    </w:div>
    <w:div w:id="1491093934">
      <w:bodyDiv w:val="1"/>
      <w:marLeft w:val="0"/>
      <w:marRight w:val="0"/>
      <w:marTop w:val="0"/>
      <w:marBottom w:val="0"/>
      <w:divBdr>
        <w:top w:val="none" w:sz="0" w:space="0" w:color="auto"/>
        <w:left w:val="none" w:sz="0" w:space="0" w:color="auto"/>
        <w:bottom w:val="none" w:sz="0" w:space="0" w:color="auto"/>
        <w:right w:val="none" w:sz="0" w:space="0" w:color="auto"/>
      </w:divBdr>
    </w:div>
    <w:div w:id="1576209683">
      <w:bodyDiv w:val="1"/>
      <w:marLeft w:val="0"/>
      <w:marRight w:val="0"/>
      <w:marTop w:val="0"/>
      <w:marBottom w:val="0"/>
      <w:divBdr>
        <w:top w:val="none" w:sz="0" w:space="0" w:color="auto"/>
        <w:left w:val="none" w:sz="0" w:space="0" w:color="auto"/>
        <w:bottom w:val="none" w:sz="0" w:space="0" w:color="auto"/>
        <w:right w:val="none" w:sz="0" w:space="0" w:color="auto"/>
      </w:divBdr>
      <w:divsChild>
        <w:div w:id="324669118">
          <w:marLeft w:val="0"/>
          <w:marRight w:val="0"/>
          <w:marTop w:val="100"/>
          <w:marBottom w:val="100"/>
          <w:divBdr>
            <w:top w:val="none" w:sz="0" w:space="0" w:color="auto"/>
            <w:left w:val="none" w:sz="0" w:space="0" w:color="auto"/>
            <w:bottom w:val="none" w:sz="0" w:space="0" w:color="auto"/>
            <w:right w:val="none" w:sz="0" w:space="0" w:color="auto"/>
          </w:divBdr>
          <w:divsChild>
            <w:div w:id="1909918321">
              <w:marLeft w:val="0"/>
              <w:marRight w:val="0"/>
              <w:marTop w:val="0"/>
              <w:marBottom w:val="0"/>
              <w:divBdr>
                <w:top w:val="none" w:sz="0" w:space="0" w:color="auto"/>
                <w:left w:val="none" w:sz="0" w:space="0" w:color="auto"/>
                <w:bottom w:val="none" w:sz="0" w:space="0" w:color="auto"/>
                <w:right w:val="none" w:sz="0" w:space="0" w:color="auto"/>
              </w:divBdr>
              <w:divsChild>
                <w:div w:id="2527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6300">
      <w:bodyDiv w:val="1"/>
      <w:marLeft w:val="0"/>
      <w:marRight w:val="0"/>
      <w:marTop w:val="0"/>
      <w:marBottom w:val="0"/>
      <w:divBdr>
        <w:top w:val="none" w:sz="0" w:space="0" w:color="auto"/>
        <w:left w:val="none" w:sz="0" w:space="0" w:color="auto"/>
        <w:bottom w:val="none" w:sz="0" w:space="0" w:color="auto"/>
        <w:right w:val="none" w:sz="0" w:space="0" w:color="auto"/>
      </w:divBdr>
    </w:div>
    <w:div w:id="2100443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api.gmath.guru/cgi-bin/gmath?%5Cdpi%7B480%7D%5Cleft(%5Cbegin%7Barray%7D%7Bccc%7D1%260%265%5C%5C%0A0%261%262%5Cend%7Barray%7D%5Crigh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14</Pages>
  <Words>2001</Words>
  <Characters>11008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4</cp:revision>
  <dcterms:created xsi:type="dcterms:W3CDTF">2025-04-25T15:57:00Z</dcterms:created>
  <dcterms:modified xsi:type="dcterms:W3CDTF">2025-04-25T18:10:00Z</dcterms:modified>
</cp:coreProperties>
</file>