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«Информационные технологии и прикладная математика»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806 «Вычислительная математика и программирование»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Лабораторная работа №0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курсу «Параллельная обработка данных»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/*    Нумерация лабораторных работ в отчетах по ПОД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единицы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, так как курсы разные!   */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Изучение технологии MPI, CUDA и OpenMP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И.И. Иванов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Группа: 8О-406Б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Преподаватели:  К.Г. Крашенинников,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А.Ю. Морозов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2021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Условие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Кратко описывается задача: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Цель работы, общая постановка задачи (один абзац).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Вариант задания.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и аппаратное обеспечение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Дать характеристики графического процессора (compute capability, графическая память, разделяемая память, константная память, количество регистров на блок, максимальное количество блоков и нитей, количество мультипроцессоров), процессора, оперативной памяти и жесткого диска. Описать программное обеспечение (ОS, IDE, compiler и тд.).  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Метод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Общее описание алгоритма решения задачи, архитектуры программы и т. п. Полностью расписывать алгоритмы необязательно, но в общих чертах описать нужно. Приветствуются ссылки на внешние источники, использованные при подготовке (книги, интернет-ресурсы).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Разделение по файлам, описание основных типов данных и функций. Обязательно описать реализованные ядра.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Отразить в виде таблички или графиков замеры времени работы ядер с различными конфигурациями (начиная с &lt;&lt;&lt; 1, 32 &gt;&gt;&gt; и как минимум до &lt;&lt;&lt; 1024, 1024 &gt;&gt;&gt;,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для ЛР с MPI c различным числом процессов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и различными входными данными (небольшие тесты, средние и предельные). 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Произвести сравнение с CPU (для этого нужно реализовать свой вариант ЛР без использования технологии CUDA / OpenMP). 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Если программа подразумевает работу с изображениями, то необходимо наличие скриншотов.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Для ЛР с MPI необходимо привести изображения, иллюстрирующие полученное распределение «температуры» в рассматриваемой области.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Можно показать набор сечений, в каждом из которых или цветом или с помощью изолиний отразить значение «температуры».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Описать область применения реализованного алгоритма. Указать типовые задачи, решаемые им. Оценить сложность программирования, кратко описать возникшие проблемы при решении задачи. Провести сравнение и объяснение полученных результатов.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  <w:rsid w:val="00C35DBC"/>
  </w:style>
  <w:style w:type="paragraph" w:styleId="1">
    <w:name w:val="heading 1"/>
    <w:basedOn w:val="normal"/>
    <w:next w:val="normal"/>
    <w:rsid w:val="006B2465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B2465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B2465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B2465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B2465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B2465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0" w:customStyle="1">
    <w:name w:val="normal"/>
    <w:rsid w:val="003F7F84"/>
  </w:style>
  <w:style w:type="table" w:styleId="TableNormal" w:customStyle="1">
    <w:name w:val="Table Normal"/>
    <w:rsid w:val="003F7F8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6B2465"/>
    <w:pPr>
      <w:keepNext w:val="1"/>
      <w:keepLines w:val="1"/>
      <w:spacing w:after="60"/>
    </w:pPr>
    <w:rPr>
      <w:sz w:val="52"/>
      <w:szCs w:val="52"/>
    </w:rPr>
  </w:style>
  <w:style w:type="paragraph" w:styleId="normal" w:customStyle="1">
    <w:name w:val="normal"/>
    <w:rsid w:val="006B2465"/>
  </w:style>
  <w:style w:type="table" w:styleId="TableNormal0" w:customStyle="1">
    <w:name w:val="Table Normal"/>
    <w:rsid w:val="006B246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normal0"/>
    <w:next w:val="normal0"/>
    <w:rsid w:val="003F7F84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8ZB4YD3D0qa9T4WMxejfK1drcA==">AMUW2mV5JMhajEy7DyTFrDQLPclIbV1HaW+HE0XjrZ9T9q/gCSrb4wfyKOoNmXIo2CW2Xd1Hq8n1u/cgNjdHtjMTfjCb5foSfpGXC0ddiwSiuokDTZzwYKk=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</cp:coreProperties>
</file>