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784F" w14:textId="77777777" w:rsidR="00D42704" w:rsidRDefault="00973765">
      <w:pPr>
        <w:spacing w:after="0" w:line="240" w:lineRule="auto"/>
        <w:ind w:left="851" w:hanging="993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855AC1" wp14:editId="4CF75C27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6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72D4B" wp14:editId="6AB16A03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5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52ACB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РОССИЙСКОЙ ФЕДЕРАЦИИ</w:t>
      </w:r>
    </w:p>
    <w:p w14:paraId="54377B26" w14:textId="77777777" w:rsidR="00D42704" w:rsidRDefault="00D42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6F7C3822" w14:textId="0C011029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ФЕДЕРАЛЬНОЕ ГОСУДАРСТВЕННОЕ БЮДЖЕТНОЕ ОБРАЗОВАТЕЛЬНОЕ</w:t>
      </w:r>
    </w:p>
    <w:p w14:paraId="0B8251E9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УЧРЕЖДЕНИЕ ВЫСШЕГО ОБРАЗОВАНИЯ</w:t>
      </w:r>
    </w:p>
    <w:p w14:paraId="218D1E4E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 w14:paraId="3DD054D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(национальный исследовательский университет)»</w:t>
      </w:r>
    </w:p>
    <w:p w14:paraId="7C530F38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CF824" wp14:editId="45084B01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l="0" t="0" r="0" b="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BDF1E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Т З Ы В</w:t>
      </w:r>
    </w:p>
    <w:p w14:paraId="402B3A78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556EECC0" w14:textId="77777777" w:rsidR="00D42704" w:rsidRDefault="00D427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D75D1" w14:textId="620A68CA" w:rsidR="00D42704" w:rsidRDefault="00973765">
      <w:pPr>
        <w:spacing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>Гамов Павел Антонович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371D944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14:paraId="15C6BC75" w14:textId="77777777" w:rsidR="00564362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Институт (Филиал)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№ 8 «Компьютерные науки и прикладная математика»</w:t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</w:p>
    <w:p w14:paraId="04CDB72B" w14:textId="50B047FE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806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2F8A484" w14:textId="77777777" w:rsidR="00D42704" w:rsidRDefault="00973765" w:rsidP="005106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23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Группа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М8О-407Б-18   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01.03.02 Прикладная математика и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7CC491F" w14:textId="58814933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Профиль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1E1D0D" w14:textId="72E21E7D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Квалификация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бакалавр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4D600D" w14:textId="1FF0C4F9" w:rsidR="00D42704" w:rsidRDefault="00973765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Наименование темы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Алгоритмы факторизации больших чисел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646AB4F4" w14:textId="77777777" w:rsidR="00D42704" w:rsidRDefault="00D42704">
      <w:pPr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14:paraId="6CACD37F" w14:textId="28C9970B" w:rsidR="00D42704" w:rsidRDefault="00973765" w:rsidP="0051067A">
      <w:pPr>
        <w:spacing w:after="0"/>
        <w:ind w:right="4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Ухов Петр Александрович</w:t>
      </w:r>
      <w:r w:rsidR="0051067A">
        <w:rPr>
          <w:rFonts w:ascii="Times New Roman" w:hAnsi="Times New Roman"/>
          <w:sz w:val="24"/>
          <w:szCs w:val="24"/>
          <w:u w:val="single"/>
        </w:rPr>
        <w:t>, к.т.н., доцент, зам. начальника</w:t>
      </w:r>
      <w:r w:rsidR="0051067A">
        <w:rPr>
          <w:rFonts w:ascii="Times New Roman" w:hAnsi="Times New Roman"/>
          <w:sz w:val="24"/>
          <w:szCs w:val="24"/>
          <w:u w:val="single"/>
        </w:rPr>
        <w:br/>
        <w:t>управления «</w:t>
      </w:r>
      <w:r w:rsidR="0051067A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51067A" w:rsidRPr="0051067A">
        <w:rPr>
          <w:rFonts w:ascii="Times New Roman" w:hAnsi="Times New Roman"/>
          <w:sz w:val="24"/>
          <w:szCs w:val="24"/>
          <w:u w:val="single"/>
        </w:rPr>
        <w:t>-</w:t>
      </w:r>
      <w:r w:rsidR="0051067A">
        <w:rPr>
          <w:rFonts w:ascii="Times New Roman" w:hAnsi="Times New Roman"/>
          <w:sz w:val="24"/>
          <w:szCs w:val="24"/>
          <w:u w:val="single"/>
        </w:rPr>
        <w:t>Центр»</w:t>
      </w:r>
      <w:r w:rsidR="00564362">
        <w:rPr>
          <w:rFonts w:ascii="Times New Roman" w:hAnsi="Times New Roman"/>
          <w:sz w:val="24"/>
          <w:szCs w:val="24"/>
          <w:u w:val="single"/>
        </w:rPr>
        <w:t>.</w:t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</w:p>
    <w:p w14:paraId="182AAB25" w14:textId="77777777" w:rsidR="0051067A" w:rsidRDefault="0051067A" w:rsidP="00F8056B">
      <w:pPr>
        <w:spacing w:after="0"/>
        <w:ind w:right="-143"/>
        <w:jc w:val="both"/>
        <w:rPr>
          <w:rFonts w:ascii="Times New Roman" w:hAnsi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251F30FE" w14:textId="7728B713" w:rsid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 xml:space="preserve">Работа студента </w:t>
      </w:r>
      <w:proofErr w:type="spellStart"/>
      <w:r w:rsidR="009E0942" w:rsidRPr="0051067A">
        <w:rPr>
          <w:rFonts w:ascii="Times New Roman" w:hAnsi="Times New Roman"/>
          <w:sz w:val="24"/>
          <w:szCs w:val="24"/>
        </w:rPr>
        <w:t>Гамова</w:t>
      </w:r>
      <w:proofErr w:type="spellEnd"/>
      <w:r w:rsidR="009E0942" w:rsidRPr="0051067A">
        <w:rPr>
          <w:rFonts w:ascii="Times New Roman" w:hAnsi="Times New Roman"/>
          <w:sz w:val="24"/>
          <w:szCs w:val="24"/>
        </w:rPr>
        <w:t xml:space="preserve"> П.А</w:t>
      </w:r>
      <w:r w:rsidRPr="0051067A">
        <w:rPr>
          <w:rFonts w:ascii="Times New Roman" w:hAnsi="Times New Roman"/>
          <w:sz w:val="24"/>
          <w:szCs w:val="24"/>
        </w:rPr>
        <w:t xml:space="preserve">. посвящена актуальной проблеме </w:t>
      </w:r>
      <w:r w:rsidR="009E0942" w:rsidRPr="0051067A">
        <w:rPr>
          <w:rFonts w:ascii="Times New Roman" w:hAnsi="Times New Roman"/>
          <w:sz w:val="24"/>
          <w:szCs w:val="24"/>
        </w:rPr>
        <w:t>факторизации больших целых чисел</w:t>
      </w:r>
      <w:r w:rsidRPr="0051067A">
        <w:rPr>
          <w:rFonts w:ascii="Times New Roman" w:hAnsi="Times New Roman"/>
          <w:sz w:val="24"/>
          <w:szCs w:val="24"/>
        </w:rPr>
        <w:t>.</w:t>
      </w:r>
      <w:r w:rsidR="0051067A">
        <w:rPr>
          <w:rFonts w:ascii="Times New Roman" w:hAnsi="Times New Roman"/>
          <w:sz w:val="24"/>
          <w:szCs w:val="24"/>
        </w:rPr>
        <w:t xml:space="preserve"> Указанный класс алгоритмов может быть использован для прикладных задач криптографии и в сфере суперкомпьютерных вычислений.</w:t>
      </w:r>
    </w:p>
    <w:p w14:paraId="6C9FFC5C" w14:textId="33AABF3A" w:rsidR="00564362" w:rsidRDefault="0051067A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E0942" w:rsidRPr="0051067A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е</w:t>
      </w:r>
      <w:r w:rsidR="009E0942" w:rsidRPr="005106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детально </w:t>
      </w:r>
      <w:r w:rsidR="009E0942" w:rsidRPr="0051067A">
        <w:rPr>
          <w:rFonts w:ascii="Times New Roman" w:hAnsi="Times New Roman"/>
          <w:sz w:val="24"/>
          <w:szCs w:val="24"/>
        </w:rPr>
        <w:t>изучен</w:t>
      </w:r>
      <w:r>
        <w:rPr>
          <w:rFonts w:ascii="Times New Roman" w:hAnsi="Times New Roman"/>
          <w:sz w:val="24"/>
          <w:szCs w:val="24"/>
        </w:rPr>
        <w:t>ы различные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</w:t>
      </w:r>
      <w:r>
        <w:rPr>
          <w:rFonts w:ascii="Times New Roman" w:hAnsi="Times New Roman"/>
          <w:sz w:val="24"/>
          <w:szCs w:val="24"/>
        </w:rPr>
        <w:t>ы</w:t>
      </w:r>
      <w:r w:rsidR="009E0942" w:rsidRPr="0051067A">
        <w:rPr>
          <w:rFonts w:ascii="Times New Roman" w:hAnsi="Times New Roman"/>
          <w:sz w:val="24"/>
          <w:szCs w:val="24"/>
        </w:rPr>
        <w:t xml:space="preserve"> факторизации</w:t>
      </w:r>
      <w:r>
        <w:rPr>
          <w:rFonts w:ascii="Times New Roman" w:hAnsi="Times New Roman"/>
          <w:sz w:val="24"/>
          <w:szCs w:val="24"/>
        </w:rPr>
        <w:t xml:space="preserve"> больших чисел</w:t>
      </w:r>
      <w:r w:rsidR="009E0942" w:rsidRPr="0051067A">
        <w:rPr>
          <w:rFonts w:ascii="Times New Roman" w:hAnsi="Times New Roman"/>
          <w:sz w:val="24"/>
          <w:szCs w:val="24"/>
        </w:rPr>
        <w:t xml:space="preserve">. </w:t>
      </w:r>
      <w:r w:rsidR="00121DE4" w:rsidRPr="0051067A">
        <w:rPr>
          <w:rFonts w:ascii="Times New Roman" w:hAnsi="Times New Roman"/>
          <w:sz w:val="24"/>
          <w:szCs w:val="24"/>
        </w:rPr>
        <w:t>Представлены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алгоритмы и их сравнение, а также реализованные улучшения, повышающие скорость работы алгоритмов</w:t>
      </w:r>
      <w:r>
        <w:rPr>
          <w:rFonts w:ascii="Times New Roman" w:hAnsi="Times New Roman"/>
          <w:sz w:val="24"/>
          <w:szCs w:val="24"/>
        </w:rPr>
        <w:t>. Полученные результаты</w:t>
      </w:r>
      <w:r w:rsidR="009E0942" w:rsidRPr="0051067A">
        <w:rPr>
          <w:rFonts w:ascii="Times New Roman" w:hAnsi="Times New Roman"/>
          <w:sz w:val="24"/>
          <w:szCs w:val="24"/>
        </w:rPr>
        <w:t xml:space="preserve"> представляют </w:t>
      </w:r>
      <w:r w:rsidR="00121DE4">
        <w:rPr>
          <w:rFonts w:ascii="Times New Roman" w:hAnsi="Times New Roman"/>
          <w:sz w:val="24"/>
          <w:szCs w:val="24"/>
        </w:rPr>
        <w:t>научную</w:t>
      </w:r>
      <w:r w:rsidR="009E0942" w:rsidRPr="0051067A">
        <w:rPr>
          <w:rFonts w:ascii="Times New Roman" w:hAnsi="Times New Roman"/>
          <w:sz w:val="24"/>
          <w:szCs w:val="24"/>
        </w:rPr>
        <w:t xml:space="preserve"> ценность </w:t>
      </w:r>
      <w:r w:rsidR="00121DE4">
        <w:rPr>
          <w:rFonts w:ascii="Times New Roman" w:hAnsi="Times New Roman"/>
          <w:sz w:val="24"/>
          <w:szCs w:val="24"/>
        </w:rPr>
        <w:t>для</w:t>
      </w:r>
      <w:r w:rsidR="009E0942" w:rsidRPr="0051067A">
        <w:rPr>
          <w:rFonts w:ascii="Times New Roman" w:hAnsi="Times New Roman"/>
          <w:sz w:val="24"/>
          <w:szCs w:val="24"/>
        </w:rPr>
        <w:t xml:space="preserve"> данно</w:t>
      </w:r>
      <w:r w:rsidR="00121DE4">
        <w:rPr>
          <w:rFonts w:ascii="Times New Roman" w:hAnsi="Times New Roman"/>
          <w:sz w:val="24"/>
          <w:szCs w:val="24"/>
        </w:rPr>
        <w:t>й</w:t>
      </w:r>
      <w:r w:rsidR="009E0942" w:rsidRPr="0051067A">
        <w:rPr>
          <w:rFonts w:ascii="Times New Roman" w:hAnsi="Times New Roman"/>
          <w:sz w:val="24"/>
          <w:szCs w:val="24"/>
        </w:rPr>
        <w:t xml:space="preserve"> области задач.</w:t>
      </w:r>
    </w:p>
    <w:p w14:paraId="3876D077" w14:textId="5B63904C" w:rsidR="00121DE4" w:rsidRPr="0051067A" w:rsidRDefault="00121DE4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первой главе рассмотрены теоретические основы алгоритмов факторизации больших чисел. Во второй главе предложены подходы к улучшению производительности различных алгоритмов и разработан собственный алгоритм факторизации больших чисел. В</w:t>
      </w:r>
      <w:r w:rsidR="002371A3">
        <w:rPr>
          <w:rFonts w:ascii="Times New Roman" w:hAnsi="Times New Roman"/>
          <w:sz w:val="24"/>
          <w:szCs w:val="24"/>
        </w:rPr>
        <w:t xml:space="preserve"> третьей главе проведена апробация решения на различных вычислительных мощностях.</w:t>
      </w:r>
    </w:p>
    <w:p w14:paraId="3AA51448" w14:textId="6A07D962" w:rsidR="002371A3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Значимых недостатков</w:t>
      </w:r>
      <w:r w:rsidR="002371A3">
        <w:rPr>
          <w:rFonts w:ascii="Times New Roman" w:hAnsi="Times New Roman"/>
          <w:sz w:val="24"/>
          <w:szCs w:val="24"/>
        </w:rPr>
        <w:t xml:space="preserve"> в работе</w:t>
      </w:r>
      <w:r w:rsidRPr="0051067A">
        <w:rPr>
          <w:rFonts w:ascii="Times New Roman" w:hAnsi="Times New Roman"/>
          <w:sz w:val="24"/>
          <w:szCs w:val="24"/>
        </w:rPr>
        <w:t xml:space="preserve"> не обнаружено. Однако к незначительным можно отнести отсутствие </w:t>
      </w:r>
      <w:r w:rsidR="009E0942" w:rsidRPr="0051067A">
        <w:rPr>
          <w:rFonts w:ascii="Times New Roman" w:hAnsi="Times New Roman"/>
          <w:sz w:val="24"/>
          <w:szCs w:val="24"/>
        </w:rPr>
        <w:t>сайта с демонстрацией работы алгоритма квадратичного решета</w:t>
      </w:r>
      <w:r w:rsidR="00794534" w:rsidRPr="0051067A">
        <w:rPr>
          <w:rFonts w:ascii="Times New Roman" w:hAnsi="Times New Roman"/>
          <w:sz w:val="24"/>
          <w:szCs w:val="24"/>
        </w:rPr>
        <w:t>, что было бы нагляднее для пользователя.</w:t>
      </w:r>
    </w:p>
    <w:p w14:paraId="4A2B6C87" w14:textId="40BC9ADE" w:rsidR="002371A3" w:rsidRDefault="002371A3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Гамов П.А. проявил себя как грамотный специалист, способный самостоятельно ставить и решать задачи в области разработки и тестирования производительности алгоритмов.</w:t>
      </w:r>
    </w:p>
    <w:p w14:paraId="7F76FDA7" w14:textId="4931720A" w:rsidR="00564362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Работа проверена на объем заимствования. % заимствования –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="003634AB" w:rsidRPr="0011286D">
        <w:rPr>
          <w:rFonts w:ascii="Times New Roman" w:hAnsi="Times New Roman"/>
          <w:sz w:val="24"/>
          <w:szCs w:val="24"/>
        </w:rPr>
        <w:t>2</w:t>
      </w:r>
      <w:r w:rsidR="00F476EC">
        <w:rPr>
          <w:rFonts w:ascii="Times New Roman" w:hAnsi="Times New Roman"/>
          <w:sz w:val="24"/>
          <w:szCs w:val="24"/>
        </w:rPr>
        <w:t>6</w:t>
      </w:r>
      <w:r w:rsidRPr="003634AB">
        <w:rPr>
          <w:rFonts w:ascii="Times New Roman" w:hAnsi="Times New Roman"/>
          <w:sz w:val="24"/>
          <w:szCs w:val="24"/>
        </w:rPr>
        <w:t>%.</w:t>
      </w:r>
    </w:p>
    <w:p w14:paraId="1E184C64" w14:textId="07EB57FE" w:rsidR="00D42704" w:rsidRP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Заключение: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>Выпускная квалификационная работа заслуживает оценки «</w:t>
      </w:r>
      <w:r w:rsidR="002371A3">
        <w:rPr>
          <w:rFonts w:ascii="Times New Roman" w:hAnsi="Times New Roman"/>
          <w:sz w:val="24"/>
          <w:szCs w:val="24"/>
        </w:rPr>
        <w:t>О</w:t>
      </w:r>
      <w:r w:rsidRPr="0051067A">
        <w:rPr>
          <w:rFonts w:ascii="Times New Roman" w:hAnsi="Times New Roman"/>
          <w:sz w:val="24"/>
          <w:szCs w:val="24"/>
        </w:rPr>
        <w:t xml:space="preserve">тлично», а её автор </w:t>
      </w:r>
      <w:r w:rsidR="002371A3">
        <w:rPr>
          <w:rFonts w:ascii="Times New Roman" w:hAnsi="Times New Roman"/>
          <w:sz w:val="24"/>
          <w:szCs w:val="24"/>
        </w:rPr>
        <w:t>–</w:t>
      </w:r>
      <w:r w:rsidRPr="0051067A">
        <w:rPr>
          <w:rFonts w:ascii="Times New Roman" w:hAnsi="Times New Roman"/>
          <w:sz w:val="24"/>
          <w:szCs w:val="24"/>
        </w:rPr>
        <w:t xml:space="preserve"> </w:t>
      </w:r>
      <w:r w:rsidR="00C85E56" w:rsidRPr="0051067A">
        <w:rPr>
          <w:rFonts w:ascii="Times New Roman" w:hAnsi="Times New Roman"/>
          <w:sz w:val="24"/>
          <w:szCs w:val="24"/>
        </w:rPr>
        <w:t>Гамов П.А.</w:t>
      </w:r>
      <w:r w:rsidRPr="0051067A">
        <w:rPr>
          <w:rFonts w:ascii="Times New Roman" w:hAnsi="Times New Roman"/>
          <w:sz w:val="24"/>
          <w:szCs w:val="24"/>
        </w:rPr>
        <w:t xml:space="preserve"> присвоения </w:t>
      </w:r>
      <w:r w:rsidR="0011286D">
        <w:rPr>
          <w:rFonts w:ascii="Times New Roman" w:hAnsi="Times New Roman"/>
          <w:sz w:val="24"/>
          <w:szCs w:val="24"/>
        </w:rPr>
        <w:t>квалификации</w:t>
      </w:r>
      <w:bookmarkStart w:id="1" w:name="_GoBack"/>
      <w:bookmarkEnd w:id="1"/>
      <w:r w:rsidRPr="0051067A">
        <w:rPr>
          <w:rFonts w:ascii="Times New Roman" w:hAnsi="Times New Roman"/>
          <w:sz w:val="24"/>
          <w:szCs w:val="24"/>
        </w:rPr>
        <w:t xml:space="preserve"> «бакалавр» по направлению «Прикладная математика и информатика».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 xml:space="preserve">Рекомендую студента </w:t>
      </w:r>
      <w:proofErr w:type="spellStart"/>
      <w:r w:rsidR="00C85E56" w:rsidRPr="0051067A">
        <w:rPr>
          <w:rFonts w:ascii="Times New Roman" w:hAnsi="Times New Roman"/>
          <w:sz w:val="24"/>
          <w:szCs w:val="24"/>
        </w:rPr>
        <w:t>Гамова</w:t>
      </w:r>
      <w:proofErr w:type="spellEnd"/>
      <w:r w:rsidR="00C85E56" w:rsidRPr="0051067A">
        <w:rPr>
          <w:rFonts w:ascii="Times New Roman" w:hAnsi="Times New Roman"/>
          <w:sz w:val="24"/>
          <w:szCs w:val="24"/>
        </w:rPr>
        <w:t xml:space="preserve"> П.А</w:t>
      </w:r>
      <w:r w:rsidRPr="0051067A">
        <w:rPr>
          <w:rFonts w:ascii="Times New Roman" w:hAnsi="Times New Roman"/>
          <w:sz w:val="24"/>
          <w:szCs w:val="24"/>
        </w:rPr>
        <w:t>. к поступлению в магистратуру.</w:t>
      </w:r>
    </w:p>
    <w:p w14:paraId="3D48DAF5" w14:textId="77777777" w:rsidR="0051067A" w:rsidRDefault="0051067A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2E436F13" w14:textId="1AC885D2" w:rsidR="0051067A" w:rsidRDefault="002E53F5" w:rsidP="0051067A">
      <w:pPr>
        <w:spacing w:after="0" w:line="240" w:lineRule="auto"/>
        <w:ind w:right="-142"/>
        <w:rPr>
          <w:rFonts w:ascii="Times New Roman" w:hAnsi="Times New Roman"/>
          <w:sz w:val="24"/>
          <w:szCs w:val="24"/>
        </w:rPr>
      </w:pPr>
      <w:r w:rsidRPr="00F476EC">
        <w:rPr>
          <w:rFonts w:ascii="Times New Roman" w:hAnsi="Times New Roman"/>
          <w:sz w:val="24"/>
          <w:szCs w:val="24"/>
        </w:rPr>
        <w:t>10</w:t>
      </w:r>
      <w:r w:rsidR="0051067A">
        <w:rPr>
          <w:rFonts w:ascii="Times New Roman" w:hAnsi="Times New Roman"/>
          <w:sz w:val="24"/>
          <w:szCs w:val="24"/>
        </w:rPr>
        <w:t>.06.2022 г.</w:t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 w:rsidRPr="00BC016E">
        <w:rPr>
          <w:rFonts w:ascii="Times New Roman" w:hAnsi="Times New Roman"/>
          <w:sz w:val="24"/>
          <w:szCs w:val="24"/>
        </w:rPr>
        <w:t>Руководитель</w:t>
      </w:r>
      <w:r w:rsidR="0051067A">
        <w:rPr>
          <w:rFonts w:ascii="Times New Roman" w:hAnsi="Times New Roman"/>
          <w:sz w:val="24"/>
          <w:szCs w:val="24"/>
        </w:rPr>
        <w:t xml:space="preserve">, к.т.н., </w:t>
      </w:r>
    </w:p>
    <w:p w14:paraId="6C09031E" w14:textId="32C24782" w:rsidR="0051067A" w:rsidRPr="00BC016E" w:rsidRDefault="0051067A" w:rsidP="002371A3">
      <w:pPr>
        <w:spacing w:after="0" w:line="240" w:lineRule="auto"/>
        <w:ind w:left="3600" w:right="-14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кафедры 806 </w:t>
      </w:r>
      <w:r w:rsidRPr="00BC016E">
        <w:rPr>
          <w:rFonts w:ascii="Times New Roman" w:hAnsi="Times New Roman"/>
          <w:sz w:val="24"/>
          <w:szCs w:val="24"/>
        </w:rPr>
        <w:t>______________</w:t>
      </w:r>
      <w:proofErr w:type="gramStart"/>
      <w:r w:rsidRPr="00BC016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 Ухов</w:t>
      </w:r>
      <w:proofErr w:type="gramEnd"/>
      <w:r>
        <w:rPr>
          <w:rFonts w:ascii="Times New Roman" w:hAnsi="Times New Roman"/>
          <w:sz w:val="24"/>
          <w:szCs w:val="24"/>
        </w:rPr>
        <w:t xml:space="preserve"> П.А.</w:t>
      </w:r>
    </w:p>
    <w:p w14:paraId="585ACD5D" w14:textId="49ED4380" w:rsidR="00D42704" w:rsidRDefault="00D42704" w:rsidP="0051067A">
      <w:pPr>
        <w:spacing w:after="0"/>
        <w:ind w:right="-143"/>
        <w:rPr>
          <w:rFonts w:ascii="Times New Roman" w:hAnsi="Times New Roman"/>
          <w:sz w:val="16"/>
          <w:szCs w:val="16"/>
        </w:rPr>
      </w:pPr>
    </w:p>
    <w:sectPr w:rsidR="00D42704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04"/>
    <w:rsid w:val="0011286D"/>
    <w:rsid w:val="00121DE4"/>
    <w:rsid w:val="001A5BE2"/>
    <w:rsid w:val="002371A3"/>
    <w:rsid w:val="002E53F5"/>
    <w:rsid w:val="003634AB"/>
    <w:rsid w:val="0051067A"/>
    <w:rsid w:val="00564362"/>
    <w:rsid w:val="00794534"/>
    <w:rsid w:val="007E5EDA"/>
    <w:rsid w:val="00973765"/>
    <w:rsid w:val="009E0942"/>
    <w:rsid w:val="00BA2E3E"/>
    <w:rsid w:val="00C85E56"/>
    <w:rsid w:val="00D42704"/>
    <w:rsid w:val="00F476EC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5C6"/>
  <w15:docId w15:val="{C82E8DC3-5CE0-473B-8298-1EF0C3A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C8B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 Spacing"/>
    <w:uiPriority w:val="1"/>
    <w:qFormat/>
    <w:rsid w:val="00BA4C8B"/>
    <w:pPr>
      <w:spacing w:after="0" w:line="240" w:lineRule="auto"/>
    </w:pPr>
    <w:rPr>
      <w:rFonts w:eastAsia="Times New Roman" w:cs="Times New Roman"/>
    </w:rPr>
  </w:style>
  <w:style w:type="paragraph" w:customStyle="1" w:styleId="a7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4xGLrzXvi2dhgYCb2eV32p0NQ==">AMUW2mUguqzlLkSJXbXf63hM3b4pGI5H/Z9wqoyxPI3mIvhuBWLWaWYPALGvSR9H0UyNVXoj235zf4GN89gmCCEgbVWPjt7YdTkI3zXhp/Ueqzu0iu2xCdnUO6gL5m9KCUlp6Ti8QO01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14</cp:revision>
  <dcterms:created xsi:type="dcterms:W3CDTF">2022-06-01T01:59:00Z</dcterms:created>
  <dcterms:modified xsi:type="dcterms:W3CDTF">2022-06-10T13:32:00Z</dcterms:modified>
</cp:coreProperties>
</file>