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D223A" w14:textId="77777777" w:rsidR="0070658A" w:rsidRPr="0070658A" w:rsidRDefault="0070658A" w:rsidP="008C7C6B">
      <w:pPr>
        <w:pStyle w:val="Standard"/>
        <w:jc w:val="center"/>
        <w:rPr>
          <w:rFonts w:ascii="Times New Roman" w:hAnsi="Times New Roman"/>
          <w:b/>
          <w:bCs/>
          <w:color w:val="000000"/>
        </w:rPr>
      </w:pPr>
      <w:r w:rsidRPr="0070658A">
        <w:rPr>
          <w:rFonts w:ascii="Times New Roman" w:hAnsi="Times New Roman"/>
          <w:b/>
          <w:bCs/>
          <w:color w:val="000000"/>
        </w:rPr>
        <w:t>Разработка методики формирования здоровых привычек средствами игровой психологии и наставнической поддержки в чат ботах</w:t>
      </w:r>
    </w:p>
    <w:p w14:paraId="131E48B8" w14:textId="77777777" w:rsidR="00771C18" w:rsidRPr="008C7C6B" w:rsidRDefault="00771C18" w:rsidP="008C7C6B">
      <w:pPr>
        <w:pStyle w:val="Standard"/>
        <w:rPr>
          <w:rFonts w:ascii="Times New Roman" w:hAnsi="Times New Roman"/>
          <w:b/>
          <w:bCs/>
          <w:i/>
          <w:iCs/>
        </w:rPr>
      </w:pPr>
    </w:p>
    <w:p w14:paraId="0BD883E7" w14:textId="77777777" w:rsidR="00771C18" w:rsidRPr="008C7C6B" w:rsidRDefault="00000000" w:rsidP="008C7C6B">
      <w:pPr>
        <w:pStyle w:val="Standard"/>
        <w:jc w:val="right"/>
        <w:rPr>
          <w:rFonts w:ascii="Times New Roman" w:hAnsi="Times New Roman"/>
          <w:b/>
          <w:bCs/>
          <w:i/>
          <w:iCs/>
        </w:rPr>
      </w:pPr>
      <w:r w:rsidRPr="008C7C6B">
        <w:rPr>
          <w:rFonts w:ascii="Times New Roman" w:hAnsi="Times New Roman"/>
          <w:b/>
          <w:bCs/>
          <w:i/>
          <w:iCs/>
        </w:rPr>
        <w:t>Гамов Павел Антонович</w:t>
      </w:r>
    </w:p>
    <w:p w14:paraId="0C48EC38" w14:textId="77777777" w:rsidR="00771C18" w:rsidRPr="008C7C6B" w:rsidRDefault="00000000" w:rsidP="008C7C6B">
      <w:pPr>
        <w:pStyle w:val="Standard"/>
        <w:jc w:val="right"/>
        <w:rPr>
          <w:rFonts w:ascii="Times New Roman" w:hAnsi="Times New Roman"/>
          <w:i/>
          <w:iCs/>
        </w:rPr>
      </w:pPr>
      <w:r w:rsidRPr="008C7C6B">
        <w:rPr>
          <w:rFonts w:ascii="Times New Roman" w:hAnsi="Times New Roman"/>
          <w:i/>
          <w:iCs/>
        </w:rPr>
        <w:t>магистрант по программе «Прикладная информатика» Федерального государственного автономного образовательного учреждения высшего образования «Российский университет транспорта»,</w:t>
      </w:r>
    </w:p>
    <w:p w14:paraId="649AD5C4" w14:textId="77777777" w:rsidR="00771C18" w:rsidRPr="008C7C6B" w:rsidRDefault="00000000" w:rsidP="008C7C6B">
      <w:pPr>
        <w:pStyle w:val="Standard"/>
        <w:jc w:val="right"/>
        <w:rPr>
          <w:rFonts w:ascii="Times New Roman" w:hAnsi="Times New Roman"/>
          <w:i/>
          <w:iCs/>
        </w:rPr>
      </w:pPr>
      <w:r w:rsidRPr="008C7C6B">
        <w:rPr>
          <w:rFonts w:ascii="Times New Roman" w:hAnsi="Times New Roman"/>
          <w:i/>
          <w:iCs/>
        </w:rPr>
        <w:t>Москва, Россия, 1294013@edu.rut-miit.ru</w:t>
      </w:r>
    </w:p>
    <w:p w14:paraId="2307AD9A" w14:textId="77777777" w:rsidR="00771C18" w:rsidRPr="008C7C6B" w:rsidRDefault="00771C18" w:rsidP="008C7C6B">
      <w:pPr>
        <w:pStyle w:val="Standard"/>
        <w:jc w:val="right"/>
        <w:rPr>
          <w:rFonts w:ascii="Times New Roman" w:hAnsi="Times New Roman"/>
          <w:b/>
          <w:bCs/>
          <w:i/>
          <w:iCs/>
        </w:rPr>
      </w:pPr>
    </w:p>
    <w:p w14:paraId="789BA7E9" w14:textId="77777777" w:rsidR="00771C18" w:rsidRPr="008C7C6B" w:rsidRDefault="00000000" w:rsidP="008C7C6B">
      <w:pPr>
        <w:pStyle w:val="Standard"/>
        <w:jc w:val="right"/>
        <w:rPr>
          <w:rFonts w:ascii="Times New Roman" w:hAnsi="Times New Roman"/>
          <w:b/>
          <w:bCs/>
          <w:i/>
          <w:iCs/>
        </w:rPr>
      </w:pPr>
      <w:r w:rsidRPr="008C7C6B">
        <w:rPr>
          <w:rFonts w:ascii="Times New Roman" w:hAnsi="Times New Roman"/>
          <w:b/>
          <w:bCs/>
          <w:i/>
          <w:iCs/>
        </w:rPr>
        <w:t>Демидов Андрей Викторович</w:t>
      </w:r>
    </w:p>
    <w:p w14:paraId="068593FA" w14:textId="77777777" w:rsidR="00771C18" w:rsidRPr="008C7C6B" w:rsidRDefault="00000000" w:rsidP="008C7C6B">
      <w:pPr>
        <w:pStyle w:val="Standard"/>
        <w:jc w:val="right"/>
        <w:rPr>
          <w:rFonts w:ascii="Times New Roman" w:hAnsi="Times New Roman"/>
          <w:i/>
          <w:iCs/>
        </w:rPr>
      </w:pPr>
      <w:proofErr w:type="spellStart"/>
      <w:r w:rsidRPr="008C7C6B">
        <w:rPr>
          <w:rFonts w:ascii="Times New Roman" w:hAnsi="Times New Roman"/>
          <w:i/>
          <w:iCs/>
        </w:rPr>
        <w:t>к.э.н</w:t>
      </w:r>
      <w:proofErr w:type="spellEnd"/>
      <w:r w:rsidRPr="008C7C6B">
        <w:rPr>
          <w:rFonts w:ascii="Times New Roman" w:hAnsi="Times New Roman"/>
          <w:i/>
          <w:iCs/>
        </w:rPr>
        <w:t>, доцент кафедры «Информационные системы цифровой экономики» Федерального государственного автономного образовательного учреждения высшего образования «Российский университет транспорта»,</w:t>
      </w:r>
    </w:p>
    <w:p w14:paraId="4D8A9AE3" w14:textId="77777777" w:rsidR="00771C18" w:rsidRPr="008C7C6B" w:rsidRDefault="00000000" w:rsidP="008C7C6B">
      <w:pPr>
        <w:pStyle w:val="Standard"/>
        <w:jc w:val="right"/>
        <w:rPr>
          <w:rFonts w:ascii="Times New Roman" w:hAnsi="Times New Roman"/>
        </w:rPr>
      </w:pPr>
      <w:r w:rsidRPr="008C7C6B">
        <w:rPr>
          <w:rFonts w:ascii="Times New Roman" w:hAnsi="Times New Roman"/>
          <w:i/>
          <w:iCs/>
        </w:rPr>
        <w:t>Москва, Россия, demidov.av@edu.rut-miit.ru</w:t>
      </w:r>
    </w:p>
    <w:p w14:paraId="5964D1BA" w14:textId="77777777" w:rsidR="00771C18" w:rsidRPr="008C7C6B" w:rsidRDefault="00771C18" w:rsidP="008C7C6B">
      <w:pPr>
        <w:pStyle w:val="Standard"/>
        <w:jc w:val="center"/>
        <w:rPr>
          <w:rFonts w:ascii="Times New Roman" w:hAnsi="Times New Roman"/>
        </w:rPr>
      </w:pPr>
    </w:p>
    <w:p w14:paraId="0BCEAF8E" w14:textId="77777777" w:rsidR="00771C18" w:rsidRPr="008C7C6B" w:rsidRDefault="00000000" w:rsidP="008C7C6B">
      <w:pPr>
        <w:pStyle w:val="Standard"/>
        <w:jc w:val="center"/>
        <w:rPr>
          <w:rFonts w:hint="eastAsia"/>
        </w:rPr>
      </w:pPr>
      <w:r w:rsidRPr="008C7C6B">
        <w:rPr>
          <w:rFonts w:ascii="Times New Roman" w:hAnsi="Times New Roman"/>
          <w:b/>
          <w:bCs/>
        </w:rPr>
        <w:t>АННОТАЦИЯ</w:t>
      </w:r>
    </w:p>
    <w:p w14:paraId="062796C5" w14:textId="77777777" w:rsidR="0070658A" w:rsidRPr="008C7C6B" w:rsidRDefault="00000000" w:rsidP="008C7C6B">
      <w:pPr>
        <w:pStyle w:val="Standard"/>
        <w:rPr>
          <w:rFonts w:ascii="Times New Roman" w:hAnsi="Times New Roman"/>
        </w:rPr>
      </w:pPr>
      <w:r w:rsidRPr="008C7C6B">
        <w:rPr>
          <w:rFonts w:ascii="Times New Roman" w:hAnsi="Times New Roman"/>
        </w:rPr>
        <w:tab/>
      </w:r>
      <w:r w:rsidR="0070658A" w:rsidRPr="008C7C6B">
        <w:rPr>
          <w:rFonts w:ascii="Times New Roman" w:hAnsi="Times New Roman"/>
        </w:rPr>
        <w:t xml:space="preserve">В данной статье описывается методика </w:t>
      </w:r>
      <w:r w:rsidR="0070658A" w:rsidRPr="008C7C6B">
        <w:rPr>
          <w:rFonts w:ascii="Times New Roman" w:hAnsi="Times New Roman"/>
          <w:color w:val="000000"/>
        </w:rPr>
        <w:t xml:space="preserve">способствующая повысить шансы приобретения полезной привычки или отказа от вредной в условиях нарастающей цифровизации повседневной жизни </w:t>
      </w:r>
      <w:r w:rsidR="0070658A" w:rsidRPr="008C7C6B">
        <w:rPr>
          <w:rFonts w:ascii="Times New Roman" w:hAnsi="Times New Roman"/>
          <w:color w:val="000000"/>
          <w:lang w:val="en-US"/>
        </w:rPr>
        <w:t>c</w:t>
      </w:r>
      <w:r w:rsidR="0070658A" w:rsidRPr="008C7C6B">
        <w:rPr>
          <w:rFonts w:ascii="Times New Roman" w:hAnsi="Times New Roman"/>
          <w:color w:val="000000"/>
        </w:rPr>
        <w:t xml:space="preserve"> использованием современных технологий и психологических методов таких как наставничество и геймификация. Также приводится разработка и внедрение решения с использованием чат бота.</w:t>
      </w:r>
    </w:p>
    <w:p w14:paraId="13318C0B" w14:textId="37CFAD61" w:rsidR="00771C18" w:rsidRPr="008C7C6B" w:rsidRDefault="00771C18" w:rsidP="008C7C6B">
      <w:pPr>
        <w:pStyle w:val="Standard"/>
        <w:rPr>
          <w:rFonts w:hint="eastAsia"/>
        </w:rPr>
      </w:pPr>
    </w:p>
    <w:p w14:paraId="6ED630F9" w14:textId="77777777" w:rsidR="00771C18" w:rsidRPr="008C7C6B" w:rsidRDefault="00000000" w:rsidP="008C7C6B">
      <w:pPr>
        <w:pStyle w:val="Standard"/>
        <w:jc w:val="center"/>
        <w:rPr>
          <w:rFonts w:hint="eastAsia"/>
          <w:lang w:val="en-US"/>
        </w:rPr>
      </w:pPr>
      <w:r w:rsidRPr="008C7C6B">
        <w:rPr>
          <w:rFonts w:ascii="Times New Roman" w:hAnsi="Times New Roman"/>
          <w:lang w:val="en-US"/>
        </w:rPr>
        <w:t>A</w:t>
      </w:r>
      <w:r w:rsidRPr="008C7C6B">
        <w:rPr>
          <w:rFonts w:ascii="Times New Roman" w:hAnsi="Times New Roman"/>
          <w:b/>
          <w:bCs/>
          <w:lang w:val="en-US"/>
        </w:rPr>
        <w:t>BSTRACT</w:t>
      </w:r>
    </w:p>
    <w:p w14:paraId="2A21BC64" w14:textId="73684B0B" w:rsidR="00771C18" w:rsidRPr="008C7C6B" w:rsidRDefault="00000000" w:rsidP="008C7C6B">
      <w:pPr>
        <w:pStyle w:val="Standard"/>
        <w:rPr>
          <w:rFonts w:ascii="Times New Roman" w:hAnsi="Times New Roman"/>
        </w:rPr>
      </w:pPr>
      <w:r w:rsidRPr="008C7C6B">
        <w:rPr>
          <w:rFonts w:ascii="Times New Roman" w:hAnsi="Times New Roman"/>
          <w:lang w:val="en-US"/>
        </w:rPr>
        <w:tab/>
      </w:r>
      <w:r w:rsidR="00511860" w:rsidRPr="008C7C6B">
        <w:rPr>
          <w:rFonts w:ascii="Times New Roman" w:hAnsi="Times New Roman"/>
          <w:lang w:val="en"/>
        </w:rPr>
        <w:t>This article describes a method for increasing the chances of acquiring a healthy habit or quitting a bad one in an increasingly digitalized world, using modern technologies and psychological methods such as mentoring and gamification. The development and implementation of a chatbot-based solution is also described.</w:t>
      </w:r>
    </w:p>
    <w:p w14:paraId="6B450C96" w14:textId="77777777" w:rsidR="00771C18" w:rsidRPr="008C7C6B" w:rsidRDefault="00771C18" w:rsidP="008C7C6B">
      <w:pPr>
        <w:pStyle w:val="Standard"/>
        <w:jc w:val="center"/>
        <w:rPr>
          <w:rFonts w:hint="eastAsia"/>
          <w:lang w:val="en-US"/>
        </w:rPr>
      </w:pPr>
    </w:p>
    <w:p w14:paraId="5300C28A" w14:textId="77777777" w:rsidR="00771C18" w:rsidRPr="008C7C6B" w:rsidRDefault="00000000" w:rsidP="008C7C6B">
      <w:pPr>
        <w:pStyle w:val="Standard"/>
        <w:rPr>
          <w:rFonts w:hint="eastAsia"/>
        </w:rPr>
      </w:pPr>
      <w:r w:rsidRPr="008C7C6B">
        <w:rPr>
          <w:rFonts w:ascii="Times New Roman" w:hAnsi="Times New Roman"/>
          <w:b/>
          <w:bCs/>
          <w:lang w:val="en-US"/>
        </w:rPr>
        <w:tab/>
      </w:r>
      <w:r w:rsidRPr="008C7C6B">
        <w:rPr>
          <w:rFonts w:ascii="Times New Roman" w:hAnsi="Times New Roman"/>
          <w:b/>
          <w:bCs/>
        </w:rPr>
        <w:t>Ключевые слова:</w:t>
      </w:r>
      <w:r w:rsidRPr="008C7C6B">
        <w:rPr>
          <w:rFonts w:ascii="Times New Roman" w:hAnsi="Times New Roman"/>
        </w:rPr>
        <w:t xml:space="preserve"> интернет-приложения, геймификация, формирование здоровых привычек, игровая психология, наставническая поддержка, мотивация и привычки, поведенческие изменения, геймификация в здоровье, автоматизация поддержки.</w:t>
      </w:r>
    </w:p>
    <w:p w14:paraId="5F33FF46" w14:textId="77777777" w:rsidR="00771C18" w:rsidRPr="008C7C6B" w:rsidRDefault="00000000" w:rsidP="008C7C6B">
      <w:pPr>
        <w:pStyle w:val="Standard"/>
        <w:rPr>
          <w:rFonts w:hint="eastAsia"/>
          <w:lang w:val="en-US"/>
        </w:rPr>
      </w:pPr>
      <w:r w:rsidRPr="008C7C6B">
        <w:rPr>
          <w:rFonts w:ascii="Times New Roman" w:hAnsi="Times New Roman"/>
        </w:rPr>
        <w:tab/>
      </w:r>
      <w:r w:rsidRPr="008C7C6B">
        <w:rPr>
          <w:rFonts w:ascii="Times New Roman" w:hAnsi="Times New Roman"/>
          <w:b/>
          <w:bCs/>
          <w:lang w:val="en-US"/>
        </w:rPr>
        <w:t xml:space="preserve">Keywords: </w:t>
      </w:r>
      <w:r w:rsidRPr="008C7C6B">
        <w:rPr>
          <w:rFonts w:ascii="Times New Roman" w:hAnsi="Times New Roman"/>
          <w:lang w:val="en-US"/>
        </w:rPr>
        <w:t>internet applications, gamification, healthy habit formation, game psychology, mentoring support, motivation and habits, behavioral change, gamification in health, support automation.</w:t>
      </w:r>
    </w:p>
    <w:p w14:paraId="75F0CE02" w14:textId="77777777" w:rsidR="0070658A" w:rsidRPr="008C7C6B" w:rsidRDefault="0070658A" w:rsidP="008C7C6B"/>
    <w:p w14:paraId="31FEE2FA" w14:textId="77777777" w:rsidR="0070658A" w:rsidRPr="0070658A" w:rsidRDefault="0070658A" w:rsidP="008C7C6B">
      <w:r w:rsidRPr="0070658A">
        <w:t>Современная тенденция к цифровизации всех сфер жизни человека оказывает многоплановое воздействие на его физическое и эмоциональное состояние. По данным Всемирной организации здравоохранения, уровень физической активности населения планомерно снижается: более 1,4 млрд взрослых людей недостаточно физически активны, что повышает риск развития сердечно-сосудистых заболеваний, диабета второго типа и ряда других хронических состояний [1]. Параллельно с этим фиксируется рост уровня стресса, тревожности и эмоционального выгорания, особенно среди молодых людей в возрасте до 30 лет, для которых цифровые устройства являются неотъемлемой частью повседневной жизни [2].</w:t>
      </w:r>
    </w:p>
    <w:p w14:paraId="1A565349" w14:textId="57937FD0" w:rsidR="0070658A" w:rsidRPr="0070658A" w:rsidRDefault="0070658A" w:rsidP="008C7C6B">
      <w:r w:rsidRPr="008C7C6B">
        <w:t>Ц</w:t>
      </w:r>
      <w:r w:rsidRPr="0070658A">
        <w:t>ифровые технологии, вносящие вклад в формирование нездорового образа жизни, одновременно обладают значительным потенциалом для решения данной проблемы. Смартфоны и мессенджеры, находящиеся постоянно в руках у пользователей, способны стать инструментом позитивных изменений поведения, если правильно использовать психологические и технологические возможности [3].</w:t>
      </w:r>
    </w:p>
    <w:p w14:paraId="72AF682C" w14:textId="77777777" w:rsidR="00107A68" w:rsidRPr="008C7C6B" w:rsidRDefault="0070658A" w:rsidP="008C7C6B">
      <w:r w:rsidRPr="0070658A">
        <w:t xml:space="preserve">Однако существующие решения в сфере формирования привычек недостаточно удовлетворяют текущим потребностям общества. Анализ рынка показывает, что большинство представленных приложений являются продуктом крупных коммерческих компаний, для </w:t>
      </w:r>
      <w:r w:rsidRPr="0070658A">
        <w:lastRenderedPageBreak/>
        <w:t>которых приоритетом является монетизация, а не достижение устойчивого результата для пользователя [4].</w:t>
      </w:r>
    </w:p>
    <w:p w14:paraId="7CC5CF6A" w14:textId="4DF2B24F" w:rsidR="0070658A" w:rsidRPr="0070658A" w:rsidRDefault="0070658A" w:rsidP="008C7C6B">
      <w:r w:rsidRPr="0070658A">
        <w:t>Как правило, такие решения представляют собой электронные журналы тренировок с ограниченными возможностями персонализации, без механизмов мгновенной обратной связи и без использования современных наработок в области игровой психологии и геймификации [5].</w:t>
      </w:r>
    </w:p>
    <w:p w14:paraId="4BB302AE" w14:textId="77777777" w:rsidR="0070658A" w:rsidRPr="0070658A" w:rsidRDefault="0070658A" w:rsidP="008C7C6B">
      <w:r w:rsidRPr="0070658A">
        <w:t>Актуальность настоящего исследования определяется необходимостью разработки комплексной методики, которая бы объединила два ранее не сочетавшихся подхода: инструменты геймификации для повышения вовлечённости пользователя и механизмы наставнической поддержки через анонимные чаты для получения профессиональной консультации. Реализация данной методики в формате чат-бота обеспечивает максимальную доступность и удобство использования для целевой аудитории — молодых людей в возрасте до 30 лет.</w:t>
      </w:r>
    </w:p>
    <w:p w14:paraId="00453B37" w14:textId="272FD1D1" w:rsidR="0070658A" w:rsidRPr="008C7C6B" w:rsidRDefault="0070658A" w:rsidP="008C7C6B">
      <w:r w:rsidRPr="0070658A">
        <w:t>Цел</w:t>
      </w:r>
      <w:r w:rsidRPr="008C7C6B">
        <w:t>ью данного</w:t>
      </w:r>
      <w:r w:rsidRPr="0070658A">
        <w:t xml:space="preserve"> исследования</w:t>
      </w:r>
      <w:r w:rsidRPr="008C7C6B">
        <w:t xml:space="preserve"> является</w:t>
      </w:r>
      <w:r w:rsidRPr="0070658A">
        <w:t xml:space="preserve"> разработ</w:t>
      </w:r>
      <w:r w:rsidRPr="008C7C6B">
        <w:t>ка</w:t>
      </w:r>
      <w:r w:rsidRPr="0070658A">
        <w:t xml:space="preserve"> и экспериментальн</w:t>
      </w:r>
      <w:r w:rsidRPr="008C7C6B">
        <w:t>ая</w:t>
      </w:r>
      <w:r w:rsidRPr="0070658A">
        <w:t xml:space="preserve"> апро</w:t>
      </w:r>
      <w:r w:rsidRPr="008C7C6B">
        <w:t>бация</w:t>
      </w:r>
      <w:r w:rsidRPr="0070658A">
        <w:t xml:space="preserve"> методик формирования здоровых привычек</w:t>
      </w:r>
      <w:r w:rsidRPr="008C7C6B">
        <w:t xml:space="preserve"> с целью их</w:t>
      </w:r>
      <w:r w:rsidRPr="0070658A">
        <w:t xml:space="preserve"> объедин</w:t>
      </w:r>
      <w:r w:rsidRPr="008C7C6B">
        <w:t>ения</w:t>
      </w:r>
      <w:r w:rsidRPr="0070658A">
        <w:t xml:space="preserve"> элемент</w:t>
      </w:r>
      <w:r w:rsidRPr="008C7C6B">
        <w:t>ов</w:t>
      </w:r>
      <w:r w:rsidRPr="0070658A">
        <w:t xml:space="preserve"> геймификации и наставнической поддержки в рамках чат-бота.</w:t>
      </w:r>
    </w:p>
    <w:p w14:paraId="54918CA8" w14:textId="77777777" w:rsidR="00107A68" w:rsidRPr="008C7C6B" w:rsidRDefault="0070658A" w:rsidP="008C7C6B">
      <w:r w:rsidRPr="0070658A">
        <w:t xml:space="preserve">Согласно классической модели Б. Дж. </w:t>
      </w:r>
      <w:proofErr w:type="spellStart"/>
      <w:r w:rsidRPr="0070658A">
        <w:t>Фогга</w:t>
      </w:r>
      <w:proofErr w:type="spellEnd"/>
      <w:r w:rsidRPr="0070658A">
        <w:t>, для формирования устойчивого поведения необходимо совпадение трёх факторов: мотивации, способности к действию и триггера [6].</w:t>
      </w:r>
    </w:p>
    <w:p w14:paraId="13E1ED17" w14:textId="01166E49" w:rsidR="0070658A" w:rsidRPr="0070658A" w:rsidRDefault="0070658A" w:rsidP="008C7C6B">
      <w:r w:rsidRPr="0070658A">
        <w:t>В условиях цифровизации каждый из этих факторов претерпевает трансформацию: мотивация размывается под воздействием информационной перегрузки, способность к действию ограничивается дефицитом времени и внимания, а триггеры конкурируют с множеством цифровых стимулов [7].</w:t>
      </w:r>
    </w:p>
    <w:p w14:paraId="01892200" w14:textId="2BF86184" w:rsidR="0070658A" w:rsidRPr="008C7C6B" w:rsidRDefault="0070658A" w:rsidP="008C7C6B">
      <w:r w:rsidRPr="0070658A">
        <w:t xml:space="preserve">Ч. </w:t>
      </w:r>
      <w:proofErr w:type="spellStart"/>
      <w:r w:rsidRPr="0070658A">
        <w:t>Дахигг</w:t>
      </w:r>
      <w:proofErr w:type="spellEnd"/>
      <w:r w:rsidRPr="0070658A">
        <w:t xml:space="preserve"> в работе «Сила привычки» предлагает трёхкомпонентную модель привычки: сигнал </w:t>
      </w:r>
      <w:r w:rsidRPr="008C7C6B">
        <w:t>–</w:t>
      </w:r>
      <w:r w:rsidRPr="0070658A">
        <w:t xml:space="preserve"> действие </w:t>
      </w:r>
      <w:r w:rsidRPr="008C7C6B">
        <w:t>–</w:t>
      </w:r>
      <w:r w:rsidRPr="0070658A">
        <w:t xml:space="preserve"> награда [9]. Данная модель является концептуальной основой для применения геймификации, поскольку игровые механизмы позволяют структурировать систему наград и обратной связи, усиливая положительное подкрепление.</w:t>
      </w:r>
    </w:p>
    <w:p w14:paraId="02EDB4D5" w14:textId="2963F2B9" w:rsidR="0070658A" w:rsidRPr="0070658A" w:rsidRDefault="0070658A" w:rsidP="008C7C6B">
      <w:r w:rsidRPr="0070658A">
        <w:t xml:space="preserve">Геймификация </w:t>
      </w:r>
      <w:r w:rsidRPr="008C7C6B">
        <w:t>–</w:t>
      </w:r>
      <w:r w:rsidRPr="008C7C6B">
        <w:t xml:space="preserve"> </w:t>
      </w:r>
      <w:r w:rsidRPr="0070658A">
        <w:t xml:space="preserve">применение игровых элементов и принципов дизайна игр в неигровых контекстах </w:t>
      </w:r>
      <w:r w:rsidRPr="008C7C6B">
        <w:t>–</w:t>
      </w:r>
      <w:r w:rsidRPr="008C7C6B">
        <w:t xml:space="preserve"> </w:t>
      </w:r>
      <w:r w:rsidRPr="0070658A">
        <w:t>активно исследуется как средство повышения мотивации и вовлечённости в различных областях [10].</w:t>
      </w:r>
    </w:p>
    <w:p w14:paraId="743F1313" w14:textId="6ECDF454" w:rsidR="0070658A" w:rsidRPr="0070658A" w:rsidRDefault="0070658A" w:rsidP="008C7C6B">
      <w:r w:rsidRPr="0070658A">
        <w:t>В сфере здоровья и фитнеса геймификация продемонстрировала значимые результаты: исследование Джонсона и соавторов показало, что использование игровых механизмов в приложениях для здоровья увеличивает уровень физической активности пользователей на 27% и улучшает приверженность к здоровому образу жизни [13].</w:t>
      </w:r>
    </w:p>
    <w:p w14:paraId="32CBB13C" w14:textId="5E6CFCB8" w:rsidR="0070658A" w:rsidRPr="0070658A" w:rsidRDefault="005A2806" w:rsidP="008C7C6B">
      <w:r w:rsidRPr="008C7C6B">
        <w:t>С</w:t>
      </w:r>
      <w:r w:rsidR="0070658A" w:rsidRPr="0070658A">
        <w:t>уществующие исследования указывают на ряд нерешённых проблем</w:t>
      </w:r>
      <w:r w:rsidRPr="008C7C6B">
        <w:t>, таких как:</w:t>
      </w:r>
      <w:r w:rsidR="0070658A" w:rsidRPr="0070658A">
        <w:t xml:space="preserve"> </w:t>
      </w:r>
      <w:r w:rsidRPr="008C7C6B">
        <w:t xml:space="preserve">большое количество </w:t>
      </w:r>
      <w:proofErr w:type="spellStart"/>
      <w:r w:rsidR="0070658A" w:rsidRPr="0070658A">
        <w:t>геймифицированных</w:t>
      </w:r>
      <w:proofErr w:type="spellEnd"/>
      <w:r w:rsidR="0070658A" w:rsidRPr="0070658A">
        <w:t xml:space="preserve"> решений используют поверхностн</w:t>
      </w:r>
      <w:r w:rsidRPr="008C7C6B">
        <w:t>ые методики</w:t>
      </w:r>
      <w:r w:rsidR="0070658A" w:rsidRPr="0070658A">
        <w:t xml:space="preserve"> геймификаци</w:t>
      </w:r>
      <w:r w:rsidRPr="008C7C6B">
        <w:t>и</w:t>
      </w:r>
      <w:r w:rsidR="0070658A" w:rsidRPr="0070658A">
        <w:t xml:space="preserve"> без учёта глубинных мотивационных механизмов [14].</w:t>
      </w:r>
      <w:r w:rsidRPr="008C7C6B">
        <w:t xml:space="preserve"> Также</w:t>
      </w:r>
      <w:r w:rsidR="0070658A" w:rsidRPr="0070658A">
        <w:t xml:space="preserve"> отсутствует интеграция геймификации с элементами социальной и экспертной поддержки, что ограничивает долгосрочную эффективность.</w:t>
      </w:r>
    </w:p>
    <w:p w14:paraId="66881626" w14:textId="1A2AF8D4" w:rsidR="0070658A" w:rsidRPr="0070658A" w:rsidRDefault="0070658A" w:rsidP="008C7C6B">
      <w:r w:rsidRPr="0070658A">
        <w:t>Роль наставничества и социальной поддержки в формировании здорового поведения подтверждена многочисленными исследованиями. Социальная поддержка является одним из наиболее значимых предикторов успешного изменения поведения, увеличивая вероятность достижения поставленных целей на 65% [15].</w:t>
      </w:r>
    </w:p>
    <w:p w14:paraId="1C566FFD" w14:textId="44F40FF3" w:rsidR="0070658A" w:rsidRPr="008C7C6B" w:rsidRDefault="0070658A" w:rsidP="008C7C6B">
      <w:r w:rsidRPr="0070658A">
        <w:t>Исследования показывают, что анонимность в таких взаимодействиях снижает барьеры для обращения за помощью и повышает откровенность пользователей [16]. Особую роль играет возможность получения мгновенной обратной связи: задержка в получении ответа более чем на 2 часа снижает мотивацию к продолжению программы на 40% [17].</w:t>
      </w:r>
    </w:p>
    <w:p w14:paraId="3AC69075" w14:textId="77777777" w:rsidR="0070658A" w:rsidRPr="0070658A" w:rsidRDefault="0070658A" w:rsidP="008C7C6B">
      <w:r w:rsidRPr="0070658A">
        <w:t>Анализ текущего рынка приложений для формирования привычек позволяет выделить несколько категорий решений:</w:t>
      </w:r>
    </w:p>
    <w:p w14:paraId="6EA0BBB5" w14:textId="31CCC4C0" w:rsidR="0070658A" w:rsidRPr="0070658A" w:rsidRDefault="0070658A" w:rsidP="008C7C6B">
      <w:pPr>
        <w:pStyle w:val="ac"/>
        <w:numPr>
          <w:ilvl w:val="0"/>
          <w:numId w:val="16"/>
        </w:numPr>
        <w:ind w:left="0" w:firstLine="709"/>
      </w:pPr>
      <w:r w:rsidRPr="0070658A">
        <w:t>Трекеры привычек</w:t>
      </w:r>
      <w:r w:rsidR="0017028C" w:rsidRPr="008C7C6B">
        <w:t xml:space="preserve"> </w:t>
      </w:r>
      <w:r w:rsidRPr="0070658A">
        <w:t>(</w:t>
      </w:r>
      <w:proofErr w:type="spellStart"/>
      <w:r w:rsidRPr="0070658A">
        <w:t>Habitica</w:t>
      </w:r>
      <w:proofErr w:type="spellEnd"/>
      <w:r w:rsidRPr="0070658A">
        <w:t xml:space="preserve">, </w:t>
      </w:r>
      <w:proofErr w:type="spellStart"/>
      <w:r w:rsidRPr="0070658A">
        <w:t>Streaks</w:t>
      </w:r>
      <w:proofErr w:type="spellEnd"/>
      <w:r w:rsidRPr="0070658A">
        <w:t xml:space="preserve">, </w:t>
      </w:r>
      <w:proofErr w:type="spellStart"/>
      <w:r w:rsidRPr="0070658A">
        <w:t>Done</w:t>
      </w:r>
      <w:proofErr w:type="spellEnd"/>
      <w:r w:rsidRPr="0070658A">
        <w:t xml:space="preserve">): предоставляют базовый функционал отслеживания привычек с минимальными элементами геймификации. Основное ограничение </w:t>
      </w:r>
      <w:r w:rsidR="0017028C" w:rsidRPr="008C7C6B">
        <w:t>–</w:t>
      </w:r>
      <w:r w:rsidRPr="0070658A">
        <w:t xml:space="preserve"> отсутствие глубокой персонализации и экспертной поддержки.</w:t>
      </w:r>
    </w:p>
    <w:p w14:paraId="274DFB7A" w14:textId="63697253" w:rsidR="0070658A" w:rsidRPr="008C7C6B" w:rsidRDefault="0070658A" w:rsidP="008C7C6B">
      <w:pPr>
        <w:pStyle w:val="ac"/>
        <w:numPr>
          <w:ilvl w:val="0"/>
          <w:numId w:val="16"/>
        </w:numPr>
        <w:ind w:left="0" w:firstLine="709"/>
        <w:rPr>
          <w:rFonts w:cs="Times New Roman"/>
        </w:rPr>
      </w:pPr>
      <w:r w:rsidRPr="0070658A">
        <w:lastRenderedPageBreak/>
        <w:t>Фитнес-приложения</w:t>
      </w:r>
      <w:r w:rsidR="0017028C" w:rsidRPr="008C7C6B">
        <w:t xml:space="preserve"> </w:t>
      </w:r>
      <w:r w:rsidRPr="0070658A">
        <w:t xml:space="preserve">(Nike </w:t>
      </w:r>
      <w:proofErr w:type="spellStart"/>
      <w:r w:rsidRPr="0070658A">
        <w:t>Training</w:t>
      </w:r>
      <w:proofErr w:type="spellEnd"/>
      <w:r w:rsidRPr="0070658A">
        <w:t xml:space="preserve"> Club, </w:t>
      </w:r>
      <w:proofErr w:type="spellStart"/>
      <w:r w:rsidRPr="0070658A">
        <w:t>MyFitnessPal</w:t>
      </w:r>
      <w:proofErr w:type="spellEnd"/>
      <w:r w:rsidRPr="0070658A">
        <w:t xml:space="preserve">, </w:t>
      </w:r>
      <w:proofErr w:type="spellStart"/>
      <w:r w:rsidRPr="0070658A">
        <w:t>Strava</w:t>
      </w:r>
      <w:proofErr w:type="spellEnd"/>
      <w:r w:rsidRPr="0070658A">
        <w:t xml:space="preserve">): ориентированы на физическую активность и питание, часто представляют </w:t>
      </w:r>
      <w:r w:rsidRPr="008C7C6B">
        <w:rPr>
          <w:rFonts w:cs="Times New Roman"/>
        </w:rPr>
        <w:t>собой электронные журналы тренировок без возможности добавления пользовательских программ. Геймификация ограничена рейтингами и бейджами.</w:t>
      </w:r>
    </w:p>
    <w:p w14:paraId="75B5405F" w14:textId="275C304A" w:rsidR="0070658A" w:rsidRPr="008C7C6B" w:rsidRDefault="0070658A" w:rsidP="008C7C6B">
      <w:pPr>
        <w:pStyle w:val="ac"/>
        <w:numPr>
          <w:ilvl w:val="0"/>
          <w:numId w:val="16"/>
        </w:numPr>
        <w:ind w:left="0" w:firstLine="709"/>
        <w:rPr>
          <w:rFonts w:cs="Times New Roman"/>
        </w:rPr>
      </w:pPr>
      <w:r w:rsidRPr="008C7C6B">
        <w:rPr>
          <w:rFonts w:cs="Times New Roman"/>
        </w:rPr>
        <w:t>Платформы коучинга</w:t>
      </w:r>
      <w:r w:rsidR="0017028C" w:rsidRPr="008C7C6B">
        <w:rPr>
          <w:rFonts w:cs="Times New Roman"/>
        </w:rPr>
        <w:t xml:space="preserve"> </w:t>
      </w:r>
      <w:r w:rsidRPr="008C7C6B">
        <w:rPr>
          <w:rFonts w:cs="Times New Roman"/>
        </w:rPr>
        <w:t>(</w:t>
      </w:r>
      <w:proofErr w:type="spellStart"/>
      <w:r w:rsidRPr="008C7C6B">
        <w:rPr>
          <w:rFonts w:cs="Times New Roman"/>
        </w:rPr>
        <w:t>BetterUp</w:t>
      </w:r>
      <w:proofErr w:type="spellEnd"/>
      <w:r w:rsidRPr="008C7C6B">
        <w:rPr>
          <w:rFonts w:cs="Times New Roman"/>
        </w:rPr>
        <w:t xml:space="preserve">, </w:t>
      </w:r>
      <w:proofErr w:type="spellStart"/>
      <w:r w:rsidRPr="008C7C6B">
        <w:rPr>
          <w:rFonts w:cs="Times New Roman"/>
        </w:rPr>
        <w:t>Noom</w:t>
      </w:r>
      <w:proofErr w:type="spellEnd"/>
      <w:r w:rsidRPr="008C7C6B">
        <w:rPr>
          <w:rFonts w:cs="Times New Roman"/>
        </w:rPr>
        <w:t>): предоставляют доступ к профессиональным наставникам, однако требуют значительных финансовых вложений и не используют игровые механизмы.</w:t>
      </w:r>
    </w:p>
    <w:p w14:paraId="5C4A9C32" w14:textId="07438266" w:rsidR="0070658A" w:rsidRPr="0070658A" w:rsidRDefault="0070658A" w:rsidP="008C7C6B">
      <w:pPr>
        <w:rPr>
          <w:rFonts w:cs="Times New Roman"/>
        </w:rPr>
      </w:pPr>
      <w:r w:rsidRPr="0070658A">
        <w:rPr>
          <w:rFonts w:cs="Times New Roman"/>
        </w:rPr>
        <w:t>Ни одно из проанализированных решений не объединяет в себе глубокую геймификацию, наставническую поддержку через анонимные чаты и реализацию в формате легкодоступного чат-бота.</w:t>
      </w:r>
      <w:r w:rsidR="005A2806" w:rsidRPr="008C7C6B">
        <w:rPr>
          <w:rFonts w:cs="Times New Roman"/>
        </w:rPr>
        <w:t xml:space="preserve"> </w:t>
      </w:r>
      <w:r w:rsidRPr="0070658A">
        <w:rPr>
          <w:rFonts w:cs="Times New Roman"/>
        </w:rPr>
        <w:t>Центральной инновацией предлагаемой методики является сочетание двух основных парадигм, которые ранее не использовались совместно в одном решении:</w:t>
      </w:r>
    </w:p>
    <w:p w14:paraId="35570A13" w14:textId="43EE278B" w:rsidR="0070658A" w:rsidRPr="0070658A" w:rsidRDefault="0070658A" w:rsidP="008C7C6B">
      <w:pPr>
        <w:pStyle w:val="Standard"/>
        <w:ind w:firstLine="709"/>
        <w:jc w:val="both"/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  <w:b/>
          <w:bCs/>
        </w:rPr>
        <w:t xml:space="preserve">Парадигма I </w:t>
      </w:r>
      <w:r w:rsidR="005A2806" w:rsidRPr="008C7C6B">
        <w:rPr>
          <w:rFonts w:ascii="Times New Roman" w:hAnsi="Times New Roman" w:cs="Times New Roman"/>
          <w:b/>
          <w:bCs/>
        </w:rPr>
        <w:t>–</w:t>
      </w:r>
      <w:r w:rsidRPr="0070658A">
        <w:rPr>
          <w:rFonts w:ascii="Times New Roman" w:hAnsi="Times New Roman" w:cs="Times New Roman"/>
          <w:b/>
          <w:bCs/>
        </w:rPr>
        <w:t xml:space="preserve"> Геймификация.</w:t>
      </w:r>
      <w:r w:rsidR="005A2806" w:rsidRPr="008C7C6B">
        <w:rPr>
          <w:rFonts w:ascii="Times New Roman" w:hAnsi="Times New Roman" w:cs="Times New Roman"/>
        </w:rPr>
        <w:t xml:space="preserve"> </w:t>
      </w:r>
      <w:r w:rsidRPr="0070658A">
        <w:rPr>
          <w:rFonts w:ascii="Times New Roman" w:hAnsi="Times New Roman" w:cs="Times New Roman"/>
        </w:rPr>
        <w:t>Инструменты игровой психологии направлены на повышение вовлечённости пользователя, формирование устойчивой внутренней мотивации и обеспечение регулярной обратной связи. Геймификация повышает шансы успешного приобретения новой полезной привычки или отказа от вредной за счёт преобразования рутинных действий в игровой процесс.</w:t>
      </w:r>
    </w:p>
    <w:p w14:paraId="672A418F" w14:textId="3A950B86" w:rsidR="0070658A" w:rsidRPr="0070658A" w:rsidRDefault="0070658A" w:rsidP="008C7C6B">
      <w:pPr>
        <w:pStyle w:val="Standard"/>
        <w:ind w:firstLine="709"/>
        <w:jc w:val="both"/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  <w:b/>
          <w:bCs/>
        </w:rPr>
        <w:t xml:space="preserve">Парадигма II </w:t>
      </w:r>
      <w:r w:rsidR="005A2806" w:rsidRPr="008C7C6B">
        <w:rPr>
          <w:rFonts w:ascii="Times New Roman" w:hAnsi="Times New Roman" w:cs="Times New Roman"/>
          <w:b/>
          <w:bCs/>
        </w:rPr>
        <w:t>–</w:t>
      </w:r>
      <w:r w:rsidRPr="0070658A">
        <w:rPr>
          <w:rFonts w:ascii="Times New Roman" w:hAnsi="Times New Roman" w:cs="Times New Roman"/>
          <w:b/>
          <w:bCs/>
        </w:rPr>
        <w:t xml:space="preserve"> Наставническая поддержка.</w:t>
      </w:r>
      <w:r w:rsidR="005A2806" w:rsidRPr="008C7C6B">
        <w:rPr>
          <w:rFonts w:ascii="Times New Roman" w:hAnsi="Times New Roman" w:cs="Times New Roman"/>
        </w:rPr>
        <w:t xml:space="preserve"> </w:t>
      </w:r>
      <w:r w:rsidRPr="0070658A">
        <w:rPr>
          <w:rFonts w:ascii="Times New Roman" w:hAnsi="Times New Roman" w:cs="Times New Roman"/>
        </w:rPr>
        <w:t>Инструменты наставнической поддержки обеспечивают возможность получения быстрой и профессиональной консультации через анонимные чаты, привязанные к конкретным программам. Данный компонент компенсирует ограничения автоматизированных систем, предоставляя человеческий элемент поддержки и экспертизы.</w:t>
      </w:r>
    </w:p>
    <w:p w14:paraId="4D25C92D" w14:textId="052A444C" w:rsidR="0070658A" w:rsidRPr="008C7C6B" w:rsidRDefault="0070658A" w:rsidP="008C7C6B">
      <w:pPr>
        <w:pStyle w:val="Standard"/>
        <w:ind w:firstLine="709"/>
        <w:jc w:val="both"/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</w:rPr>
        <w:t>Синергетический эффект двух парадигм обеспечивается тем, что геймификация создаёт устойчивый мотивационный контур, а наставническая поддержка компенсирует моменты неопределённости, снижения мотивации и потребности в индивидуальной адаптации программы.</w:t>
      </w:r>
    </w:p>
    <w:p w14:paraId="41251194" w14:textId="77777777" w:rsidR="0070658A" w:rsidRPr="0070658A" w:rsidRDefault="0070658A" w:rsidP="008C7C6B">
      <w:pPr>
        <w:pStyle w:val="Standard"/>
        <w:ind w:firstLine="709"/>
        <w:jc w:val="both"/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</w:rPr>
        <w:t>Методика геймификации включает четыре ключевых компонента, каждый из которых выполняет определённую мотивационную функцию:</w:t>
      </w:r>
    </w:p>
    <w:p w14:paraId="597E3349" w14:textId="066CA7D9" w:rsidR="0070658A" w:rsidRPr="0070658A" w:rsidRDefault="0070658A" w:rsidP="008C7C6B">
      <w:pPr>
        <w:pStyle w:val="Standard"/>
        <w:ind w:firstLine="709"/>
        <w:jc w:val="both"/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  <w:b/>
          <w:bCs/>
        </w:rPr>
        <w:t>Система достижений</w:t>
      </w:r>
      <w:r w:rsidR="005A2806" w:rsidRPr="008C7C6B">
        <w:rPr>
          <w:rFonts w:ascii="Times New Roman" w:hAnsi="Times New Roman" w:cs="Times New Roman"/>
        </w:rPr>
        <w:t xml:space="preserve"> – п</w:t>
      </w:r>
      <w:r w:rsidRPr="0070658A">
        <w:rPr>
          <w:rFonts w:ascii="Times New Roman" w:hAnsi="Times New Roman" w:cs="Times New Roman"/>
        </w:rPr>
        <w:t>ользователь получает достижения за выполнение определённых заданий и прохождение этапов программы. Достижения структурированы по уровням сложности (бронзовые, серебряные, золотые, платиновые), что создаёт ощущение прогрессии и стимулирует стремление к более высоким целям.</w:t>
      </w:r>
    </w:p>
    <w:p w14:paraId="59825D6C" w14:textId="23416812" w:rsidR="0070658A" w:rsidRPr="0070658A" w:rsidRDefault="0070658A" w:rsidP="008C7C6B">
      <w:pPr>
        <w:pStyle w:val="Standard"/>
        <w:ind w:firstLine="709"/>
        <w:jc w:val="both"/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</w:rPr>
        <w:t>Система достижений опирается на принцип переменного подкрепления,</w:t>
      </w:r>
      <w:r w:rsidR="005A353C" w:rsidRPr="008C7C6B">
        <w:rPr>
          <w:rFonts w:ascii="Times New Roman" w:hAnsi="Times New Roman" w:cs="Times New Roman"/>
        </w:rPr>
        <w:t xml:space="preserve"> </w:t>
      </w:r>
      <w:r w:rsidRPr="0070658A">
        <w:rPr>
          <w:rFonts w:ascii="Times New Roman" w:hAnsi="Times New Roman" w:cs="Times New Roman"/>
        </w:rPr>
        <w:t>который обеспечивает более устойчивую мотивацию по сравнению с постоянным подкреплением [19]. Часть достижений является скрытой и обнаруживается пользователем неожиданно, что создаёт эффект приятного сюрприза и усиливает эмоциональную привязанность к процессу.</w:t>
      </w:r>
    </w:p>
    <w:p w14:paraId="2D23F282" w14:textId="2C0A9EC6" w:rsidR="0070658A" w:rsidRPr="0070658A" w:rsidRDefault="0070658A" w:rsidP="008C7C6B">
      <w:pPr>
        <w:pStyle w:val="Standard"/>
        <w:ind w:firstLine="709"/>
        <w:jc w:val="both"/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  <w:b/>
          <w:bCs/>
        </w:rPr>
        <w:t>Система опыта (виртуальная валюта)</w:t>
      </w:r>
      <w:r w:rsidR="005A2806" w:rsidRPr="008C7C6B">
        <w:rPr>
          <w:rFonts w:ascii="Times New Roman" w:hAnsi="Times New Roman" w:cs="Times New Roman"/>
        </w:rPr>
        <w:t xml:space="preserve"> – о</w:t>
      </w:r>
      <w:r w:rsidRPr="0070658A">
        <w:rPr>
          <w:rFonts w:ascii="Times New Roman" w:hAnsi="Times New Roman" w:cs="Times New Roman"/>
        </w:rPr>
        <w:t>пыт представляет собой виртуальную валюту, которую пользователь получает за выполнение задач, регулярную активность и участие в наставнических чатах. Накопленный опыт может быть использован для «прокачки» внутреннего аккаунта и/или персонажа внутри системы. Механизм позволяет визуализировать прогресс в количественном выражении и создаёт дополнительную мотивацию через стремление к следующему уровню.</w:t>
      </w:r>
    </w:p>
    <w:p w14:paraId="571B2331" w14:textId="77777777" w:rsidR="0070658A" w:rsidRPr="0070658A" w:rsidRDefault="0070658A" w:rsidP="008C7C6B">
      <w:pPr>
        <w:pStyle w:val="Standard"/>
        <w:ind w:firstLine="709"/>
        <w:jc w:val="both"/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</w:rPr>
        <w:t>Система уровней спроектирована таким образом, чтобы обеспечить баланс между достижимостью и вызовом: начальные уровни достигаются быстро, обеспечивая немедленное положительное подкрепление, в то время как последующие уровни требуют более продолжительных усилий, формируя долгосрочную приверженность.</w:t>
      </w:r>
    </w:p>
    <w:p w14:paraId="7C25BEE4" w14:textId="489AA35A" w:rsidR="0070658A" w:rsidRPr="0070658A" w:rsidRDefault="0070658A" w:rsidP="008C7C6B">
      <w:pPr>
        <w:pStyle w:val="Standard"/>
        <w:ind w:firstLine="709"/>
        <w:jc w:val="both"/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  <w:b/>
          <w:bCs/>
        </w:rPr>
        <w:t>Личный кабинет с витриной достижений и заслуг</w:t>
      </w:r>
      <w:r w:rsidR="00881FA9" w:rsidRPr="008C7C6B">
        <w:rPr>
          <w:rFonts w:ascii="Times New Roman" w:hAnsi="Times New Roman" w:cs="Times New Roman"/>
        </w:rPr>
        <w:t xml:space="preserve"> – л</w:t>
      </w:r>
      <w:r w:rsidRPr="0070658A">
        <w:rPr>
          <w:rFonts w:ascii="Times New Roman" w:hAnsi="Times New Roman" w:cs="Times New Roman"/>
        </w:rPr>
        <w:t>ичный кабинет является центральным элементом самопрезентации пользователя в системе. В нём отображаются: полученные достижения с датами получения, текущий уровень и накопленный опыт, история активности и статистика выполнения задач, персонаж или аватар пользователя с визуальным отражением прогресса.</w:t>
      </w:r>
    </w:p>
    <w:p w14:paraId="4F193381" w14:textId="77777777" w:rsidR="0070658A" w:rsidRPr="0070658A" w:rsidRDefault="0070658A" w:rsidP="008C7C6B">
      <w:pPr>
        <w:pStyle w:val="Standard"/>
        <w:ind w:firstLine="709"/>
        <w:jc w:val="both"/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</w:rPr>
        <w:lastRenderedPageBreak/>
        <w:t>Витрина достижений выполняет двойную функцию: с одной стороны, она служит инструментом рефлексии, позволяя пользователю оценить пройденный путь; с другой стороны, она создаёт элемент социального признания, если пользователь решит поделиться своим профилем.</w:t>
      </w:r>
    </w:p>
    <w:p w14:paraId="7DDA9A8B" w14:textId="6CAD8AC6" w:rsidR="0070658A" w:rsidRPr="0070658A" w:rsidRDefault="0070658A" w:rsidP="008C7C6B">
      <w:pPr>
        <w:pStyle w:val="Standard"/>
        <w:ind w:firstLine="709"/>
        <w:jc w:val="both"/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  <w:b/>
          <w:bCs/>
        </w:rPr>
        <w:t>Система обратной связи</w:t>
      </w:r>
      <w:r w:rsidR="00881FA9" w:rsidRPr="008C7C6B">
        <w:rPr>
          <w:rFonts w:ascii="Times New Roman" w:hAnsi="Times New Roman" w:cs="Times New Roman"/>
        </w:rPr>
        <w:t xml:space="preserve"> – ч</w:t>
      </w:r>
      <w:r w:rsidRPr="0070658A">
        <w:rPr>
          <w:rFonts w:ascii="Times New Roman" w:hAnsi="Times New Roman" w:cs="Times New Roman"/>
        </w:rPr>
        <w:t>астая и структурированная обратная связь является критически важным компонентом методики. Она реализуется через следующие каналы:</w:t>
      </w:r>
    </w:p>
    <w:p w14:paraId="4667C773" w14:textId="77777777" w:rsidR="0070658A" w:rsidRPr="0070658A" w:rsidRDefault="0070658A" w:rsidP="008C7C6B">
      <w:pPr>
        <w:pStyle w:val="Standard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</w:rPr>
        <w:t>Мотивационные сообщения: автоматические сообщения, адаптированные к текущему прогрессу и состоянию пользователя. Содержание сообщений варьируется в зависимости от контекста: поздравления с достижениями, слова поддержки при снижении активности, напоминания о целях.</w:t>
      </w:r>
    </w:p>
    <w:p w14:paraId="165B517C" w14:textId="77777777" w:rsidR="0070658A" w:rsidRPr="0070658A" w:rsidRDefault="0070658A" w:rsidP="008C7C6B">
      <w:pPr>
        <w:pStyle w:val="Standard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</w:rPr>
        <w:t>Напоминания от системы: настраиваемые уведомления, привязанные к конкретным задачам и расписанию пользователя.</w:t>
      </w:r>
    </w:p>
    <w:p w14:paraId="4851B932" w14:textId="77777777" w:rsidR="0070658A" w:rsidRPr="0070658A" w:rsidRDefault="0070658A" w:rsidP="008C7C6B">
      <w:pPr>
        <w:pStyle w:val="Standard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</w:rPr>
        <w:t>Обратная связь от сообщества: возможность получать поддержку от других пользователей и наставников через механизмы чата.</w:t>
      </w:r>
    </w:p>
    <w:p w14:paraId="54B29E31" w14:textId="77777777" w:rsidR="005A2806" w:rsidRPr="008C7C6B" w:rsidRDefault="005A2806" w:rsidP="008C7C6B">
      <w:pPr>
        <w:pStyle w:val="Standard"/>
        <w:rPr>
          <w:rFonts w:ascii="Times New Roman" w:hAnsi="Times New Roman" w:cs="Times New Roman"/>
        </w:rPr>
      </w:pPr>
    </w:p>
    <w:p w14:paraId="7FFE371C" w14:textId="77777777" w:rsidR="0070658A" w:rsidRPr="0070658A" w:rsidRDefault="0070658A" w:rsidP="008C7C6B">
      <w:pPr>
        <w:pStyle w:val="Standard"/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</w:rPr>
        <w:t>Методика наставнической поддержки представляет собой возможность получить мгновенную консультацию через анонимный чат, привязанный к конкретной программе, которую в данный момент проходит пользователь.</w:t>
      </w:r>
    </w:p>
    <w:p w14:paraId="56952774" w14:textId="77777777" w:rsidR="0070658A" w:rsidRPr="0070658A" w:rsidRDefault="0070658A" w:rsidP="008C7C6B">
      <w:pPr>
        <w:pStyle w:val="Standard"/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</w:rPr>
        <w:t>Ключевые характеристики системы наставничества:</w:t>
      </w:r>
    </w:p>
    <w:p w14:paraId="331777C4" w14:textId="05C1E944" w:rsidR="0070658A" w:rsidRPr="0070658A" w:rsidRDefault="0070658A" w:rsidP="008C7C6B">
      <w:pPr>
        <w:pStyle w:val="Standard"/>
        <w:numPr>
          <w:ilvl w:val="0"/>
          <w:numId w:val="6"/>
        </w:numPr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  <w:b/>
          <w:bCs/>
        </w:rPr>
        <w:t>Контекстная привязка.</w:t>
      </w:r>
      <w:r w:rsidR="0017028C" w:rsidRPr="008C7C6B">
        <w:rPr>
          <w:rFonts w:ascii="Times New Roman" w:hAnsi="Times New Roman" w:cs="Times New Roman"/>
        </w:rPr>
        <w:t xml:space="preserve"> </w:t>
      </w:r>
      <w:r w:rsidRPr="0070658A">
        <w:rPr>
          <w:rFonts w:ascii="Times New Roman" w:hAnsi="Times New Roman" w:cs="Times New Roman"/>
        </w:rPr>
        <w:t>Каждый чат наставничества связан с конкретной программой формирования привычки. Это обеспечивает релевантность консультаций и позволяет наставнику понимать контекст обращения пользователя без необходимости длительного выяснения деталей.</w:t>
      </w:r>
    </w:p>
    <w:p w14:paraId="265A5FE3" w14:textId="5FC62142" w:rsidR="0070658A" w:rsidRPr="0070658A" w:rsidRDefault="0070658A" w:rsidP="008C7C6B">
      <w:pPr>
        <w:pStyle w:val="Standard"/>
        <w:numPr>
          <w:ilvl w:val="0"/>
          <w:numId w:val="6"/>
        </w:numPr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  <w:b/>
          <w:bCs/>
        </w:rPr>
        <w:t>Анонимность.</w:t>
      </w:r>
      <w:r w:rsidR="0017028C" w:rsidRPr="008C7C6B">
        <w:rPr>
          <w:rFonts w:ascii="Times New Roman" w:hAnsi="Times New Roman" w:cs="Times New Roman"/>
        </w:rPr>
        <w:t xml:space="preserve"> </w:t>
      </w:r>
      <w:r w:rsidRPr="0070658A">
        <w:rPr>
          <w:rFonts w:ascii="Times New Roman" w:hAnsi="Times New Roman" w:cs="Times New Roman"/>
        </w:rPr>
        <w:t>Пользователи могут обращаться за помощью анонимно, что снижает психологические барьеры и стигму, связанную с признанием трудностей. Исследования подтверждают, что анонимность повышает готовность людей обращаться за поддержкой в вопросах здоровья на 35–50% [16].</w:t>
      </w:r>
    </w:p>
    <w:p w14:paraId="741D5E74" w14:textId="6C132274" w:rsidR="0070658A" w:rsidRPr="0070658A" w:rsidRDefault="0070658A" w:rsidP="008C7C6B">
      <w:pPr>
        <w:pStyle w:val="Standard"/>
        <w:numPr>
          <w:ilvl w:val="0"/>
          <w:numId w:val="6"/>
        </w:numPr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  <w:b/>
          <w:bCs/>
        </w:rPr>
        <w:t>Мгновенность.</w:t>
      </w:r>
      <w:r w:rsidR="0017028C" w:rsidRPr="008C7C6B">
        <w:rPr>
          <w:rFonts w:ascii="Times New Roman" w:hAnsi="Times New Roman" w:cs="Times New Roman"/>
        </w:rPr>
        <w:t xml:space="preserve"> </w:t>
      </w:r>
      <w:r w:rsidRPr="0070658A">
        <w:rPr>
          <w:rFonts w:ascii="Times New Roman" w:hAnsi="Times New Roman" w:cs="Times New Roman"/>
        </w:rPr>
        <w:t>Система спроектирована таким образом, чтобы минимизировать время ожидания ответа. Наставники получают уведомления о новых обращениях, а в периоды высокой нагрузки задействуются автоматические ответы с базовой информацией.</w:t>
      </w:r>
    </w:p>
    <w:p w14:paraId="25BD83ED" w14:textId="515387C4" w:rsidR="0070658A" w:rsidRPr="0070658A" w:rsidRDefault="0070658A" w:rsidP="008C7C6B">
      <w:pPr>
        <w:pStyle w:val="Standard"/>
        <w:numPr>
          <w:ilvl w:val="0"/>
          <w:numId w:val="6"/>
        </w:numPr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  <w:b/>
          <w:bCs/>
        </w:rPr>
        <w:t>Профессиональность.</w:t>
      </w:r>
      <w:r w:rsidR="0017028C" w:rsidRPr="008C7C6B">
        <w:rPr>
          <w:rFonts w:ascii="Times New Roman" w:hAnsi="Times New Roman" w:cs="Times New Roman"/>
        </w:rPr>
        <w:t xml:space="preserve"> </w:t>
      </w:r>
      <w:r w:rsidRPr="0070658A">
        <w:rPr>
          <w:rFonts w:ascii="Times New Roman" w:hAnsi="Times New Roman" w:cs="Times New Roman"/>
        </w:rPr>
        <w:t>Наставники проходят верификацию и обучение, обеспечивающее качество предоставляемых консультаций. В системе предусмотрена ротация наставников и система оценки качества их работы.</w:t>
      </w:r>
    </w:p>
    <w:p w14:paraId="2FF77089" w14:textId="77777777" w:rsidR="0070658A" w:rsidRPr="008C7C6B" w:rsidRDefault="0070658A" w:rsidP="008C7C6B">
      <w:pPr>
        <w:pStyle w:val="Standard"/>
        <w:rPr>
          <w:rFonts w:ascii="Times New Roman" w:hAnsi="Times New Roman" w:cs="Times New Roman"/>
        </w:rPr>
      </w:pPr>
    </w:p>
    <w:p w14:paraId="73128DD8" w14:textId="77777777" w:rsidR="0070658A" w:rsidRPr="0070658A" w:rsidRDefault="0070658A" w:rsidP="008C7C6B">
      <w:pPr>
        <w:pStyle w:val="Standard"/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</w:rPr>
        <w:t>Решение должно быть удобным и доступным для целевой аудитории — пользователей в возрасте до 30 лет, у которых гаджеты постоянно находятся в руке. Для реализации данного требования идеально подходит формат чат-бота. Использование чат-бота решает множество проблем и предоставляет ряд существенных преимуществ:</w:t>
      </w:r>
    </w:p>
    <w:p w14:paraId="29D8841E" w14:textId="4504CFB0" w:rsidR="0070658A" w:rsidRPr="0070658A" w:rsidRDefault="0070658A" w:rsidP="008C7C6B">
      <w:pPr>
        <w:pStyle w:val="Standard"/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  <w:b/>
          <w:bCs/>
        </w:rPr>
        <w:t>Ускорение разработки и кроссплатформенность.</w:t>
      </w:r>
      <w:r w:rsidR="0017028C" w:rsidRPr="008C7C6B">
        <w:rPr>
          <w:rFonts w:ascii="Times New Roman" w:hAnsi="Times New Roman" w:cs="Times New Roman"/>
        </w:rPr>
        <w:t xml:space="preserve"> </w:t>
      </w:r>
      <w:r w:rsidRPr="0070658A">
        <w:rPr>
          <w:rFonts w:ascii="Times New Roman" w:hAnsi="Times New Roman" w:cs="Times New Roman"/>
        </w:rPr>
        <w:t xml:space="preserve">Реализация в формате чат-бота позволяет избежать необходимости разработки сложного пользовательского интерфейса для всех видов устройств. Решение может быть использовано как на персональном компьютере, так и на любом смартфоне через популярные мессенджеры (Telegram, </w:t>
      </w:r>
      <w:proofErr w:type="spellStart"/>
      <w:r w:rsidRPr="0070658A">
        <w:rPr>
          <w:rFonts w:ascii="Times New Roman" w:hAnsi="Times New Roman" w:cs="Times New Roman"/>
        </w:rPr>
        <w:t>WhatsApp</w:t>
      </w:r>
      <w:proofErr w:type="spellEnd"/>
      <w:r w:rsidRPr="0070658A">
        <w:rPr>
          <w:rFonts w:ascii="Times New Roman" w:hAnsi="Times New Roman" w:cs="Times New Roman"/>
        </w:rPr>
        <w:t>, VK и другие). Это существенно снижает порог входа для пользователя и ускоряет внедрение.</w:t>
      </w:r>
    </w:p>
    <w:p w14:paraId="7251350F" w14:textId="7D6B7C89" w:rsidR="0070658A" w:rsidRPr="0070658A" w:rsidRDefault="0070658A" w:rsidP="008C7C6B">
      <w:pPr>
        <w:pStyle w:val="Standard"/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  <w:b/>
          <w:bCs/>
        </w:rPr>
        <w:t>Открытый исходный код и возможность кастомизации.</w:t>
      </w:r>
      <w:r w:rsidR="0017028C" w:rsidRPr="008C7C6B">
        <w:rPr>
          <w:rFonts w:ascii="Times New Roman" w:hAnsi="Times New Roman" w:cs="Times New Roman"/>
        </w:rPr>
        <w:t xml:space="preserve"> </w:t>
      </w:r>
      <w:r w:rsidRPr="0070658A">
        <w:rPr>
          <w:rFonts w:ascii="Times New Roman" w:hAnsi="Times New Roman" w:cs="Times New Roman"/>
        </w:rPr>
        <w:t>Решение с открытым исходным кодом позволяет дорабатывать его под личные нужды пользователей и организаций. Предусмотрена возможность разворачивания контура приложения на личных серверах в случае, если пользователь не доверяет официальному релизу решения на основном сервере. Данный подход повышает уровень доверия и обеспечивает гибкость развёртывания.</w:t>
      </w:r>
    </w:p>
    <w:p w14:paraId="306D6933" w14:textId="7AF26F05" w:rsidR="0070658A" w:rsidRPr="0070658A" w:rsidRDefault="0070658A" w:rsidP="008C7C6B">
      <w:pPr>
        <w:pStyle w:val="Standard"/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  <w:b/>
          <w:bCs/>
        </w:rPr>
        <w:t>Модульная архитектура.</w:t>
      </w:r>
      <w:r w:rsidR="0017028C" w:rsidRPr="008C7C6B">
        <w:rPr>
          <w:rFonts w:ascii="Times New Roman" w:hAnsi="Times New Roman" w:cs="Times New Roman"/>
        </w:rPr>
        <w:t xml:space="preserve"> </w:t>
      </w:r>
      <w:r w:rsidRPr="0070658A">
        <w:rPr>
          <w:rFonts w:ascii="Times New Roman" w:hAnsi="Times New Roman" w:cs="Times New Roman"/>
        </w:rPr>
        <w:t xml:space="preserve">Решение поставляется как готовый для интеграции модуль, который может быть встроен в уже существующее решение для схожих нужд человека или </w:t>
      </w:r>
      <w:r w:rsidRPr="0070658A">
        <w:rPr>
          <w:rFonts w:ascii="Times New Roman" w:hAnsi="Times New Roman" w:cs="Times New Roman"/>
        </w:rPr>
        <w:lastRenderedPageBreak/>
        <w:t>компании. Модульность обеспечивает масштабируемость и адаптивность к различным контекстам применения.</w:t>
      </w:r>
    </w:p>
    <w:p w14:paraId="7069A0F7" w14:textId="4E5CDE0C" w:rsidR="0070658A" w:rsidRPr="0070658A" w:rsidRDefault="0070658A" w:rsidP="008C7C6B">
      <w:pPr>
        <w:pStyle w:val="Standard"/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  <w:b/>
          <w:bCs/>
        </w:rPr>
        <w:t>Естественность взаимодействия.</w:t>
      </w:r>
      <w:r w:rsidR="0017028C" w:rsidRPr="008C7C6B">
        <w:rPr>
          <w:rFonts w:ascii="Times New Roman" w:hAnsi="Times New Roman" w:cs="Times New Roman"/>
        </w:rPr>
        <w:t xml:space="preserve"> </w:t>
      </w:r>
      <w:r w:rsidRPr="0070658A">
        <w:rPr>
          <w:rFonts w:ascii="Times New Roman" w:hAnsi="Times New Roman" w:cs="Times New Roman"/>
        </w:rPr>
        <w:t>Формат диалога в чат-боте является привычным и интуитивно понятным для целевой аудитории, что снижает когнитивную нагрузку и повышает частоту использования [20].</w:t>
      </w:r>
    </w:p>
    <w:p w14:paraId="500EF173" w14:textId="77777777" w:rsidR="0070658A" w:rsidRPr="008C7C6B" w:rsidRDefault="0070658A" w:rsidP="008C7C6B">
      <w:pPr>
        <w:pStyle w:val="Standard"/>
        <w:rPr>
          <w:rFonts w:ascii="Times New Roman" w:hAnsi="Times New Roman" w:cs="Times New Roman"/>
        </w:rPr>
      </w:pPr>
    </w:p>
    <w:p w14:paraId="1F009743" w14:textId="77777777" w:rsidR="0070658A" w:rsidRPr="008C7C6B" w:rsidRDefault="0070658A" w:rsidP="008C7C6B">
      <w:pPr>
        <w:pStyle w:val="Standard"/>
        <w:rPr>
          <w:rFonts w:ascii="Times New Roman" w:hAnsi="Times New Roman" w:cs="Times New Roman"/>
        </w:rPr>
      </w:pPr>
    </w:p>
    <w:p w14:paraId="605B9860" w14:textId="77777777" w:rsidR="0070658A" w:rsidRPr="0070658A" w:rsidRDefault="0070658A" w:rsidP="008C7C6B">
      <w:pPr>
        <w:pStyle w:val="Standard"/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</w:rPr>
        <w:t>Система состоит из трёх взаимосвязанных модулей:</w:t>
      </w:r>
    </w:p>
    <w:p w14:paraId="34F189C5" w14:textId="585909FA" w:rsidR="0070658A" w:rsidRPr="0070658A" w:rsidRDefault="0070658A" w:rsidP="008C7C6B">
      <w:pPr>
        <w:pStyle w:val="Standard"/>
        <w:numPr>
          <w:ilvl w:val="0"/>
          <w:numId w:val="7"/>
        </w:numPr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  <w:b/>
          <w:bCs/>
        </w:rPr>
        <w:t>Модуль геймификации</w:t>
      </w:r>
      <w:r w:rsidR="0017028C" w:rsidRPr="008C7C6B">
        <w:rPr>
          <w:rFonts w:ascii="Times New Roman" w:hAnsi="Times New Roman" w:cs="Times New Roman"/>
        </w:rPr>
        <w:t xml:space="preserve"> </w:t>
      </w:r>
      <w:r w:rsidRPr="0070658A">
        <w:rPr>
          <w:rFonts w:ascii="Times New Roman" w:hAnsi="Times New Roman" w:cs="Times New Roman"/>
        </w:rPr>
        <w:t>— отвечает за управление достижениями, опытом, уровнями, личным кабинетом и генерацию мотивационных сообщений.</w:t>
      </w:r>
    </w:p>
    <w:p w14:paraId="313F1DD0" w14:textId="482FFFA8" w:rsidR="0070658A" w:rsidRPr="0070658A" w:rsidRDefault="0070658A" w:rsidP="008C7C6B">
      <w:pPr>
        <w:pStyle w:val="Standard"/>
        <w:numPr>
          <w:ilvl w:val="0"/>
          <w:numId w:val="7"/>
        </w:numPr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  <w:b/>
          <w:bCs/>
        </w:rPr>
        <w:t>Модуль наставнической поддержки</w:t>
      </w:r>
      <w:r w:rsidR="0017028C" w:rsidRPr="008C7C6B">
        <w:rPr>
          <w:rFonts w:ascii="Times New Roman" w:hAnsi="Times New Roman" w:cs="Times New Roman"/>
        </w:rPr>
        <w:t xml:space="preserve"> </w:t>
      </w:r>
      <w:r w:rsidRPr="0070658A">
        <w:rPr>
          <w:rFonts w:ascii="Times New Roman" w:hAnsi="Times New Roman" w:cs="Times New Roman"/>
        </w:rPr>
        <w:t>— обеспечивает функционирование анонимных чатов, маршрутизацию обращений к наставникам и управление качеством консультаций.</w:t>
      </w:r>
    </w:p>
    <w:p w14:paraId="5D6786D5" w14:textId="7B531BFD" w:rsidR="0070658A" w:rsidRPr="0070658A" w:rsidRDefault="0070658A" w:rsidP="008C7C6B">
      <w:pPr>
        <w:pStyle w:val="Standard"/>
        <w:numPr>
          <w:ilvl w:val="0"/>
          <w:numId w:val="7"/>
        </w:numPr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  <w:b/>
          <w:bCs/>
        </w:rPr>
        <w:t>Модуль программ</w:t>
      </w:r>
      <w:r w:rsidR="0017028C" w:rsidRPr="008C7C6B">
        <w:rPr>
          <w:rFonts w:ascii="Times New Roman" w:hAnsi="Times New Roman" w:cs="Times New Roman"/>
        </w:rPr>
        <w:t xml:space="preserve"> </w:t>
      </w:r>
      <w:r w:rsidRPr="0070658A">
        <w:rPr>
          <w:rFonts w:ascii="Times New Roman" w:hAnsi="Times New Roman" w:cs="Times New Roman"/>
        </w:rPr>
        <w:t>— содержит каталог готовых программ формирования привычек с возможностью добавления пользовательских программ, структурированных по категориям (физическая активность, питание, ментальное здоровье, продуктивность и другие).</w:t>
      </w:r>
    </w:p>
    <w:p w14:paraId="45373B86" w14:textId="77777777" w:rsidR="0070658A" w:rsidRPr="008C7C6B" w:rsidRDefault="0070658A" w:rsidP="008C7C6B">
      <w:pPr>
        <w:pStyle w:val="Standard"/>
        <w:rPr>
          <w:rFonts w:ascii="Times New Roman" w:hAnsi="Times New Roman" w:cs="Times New Roman"/>
        </w:rPr>
      </w:pPr>
    </w:p>
    <w:p w14:paraId="7F5CF1B5" w14:textId="77777777" w:rsidR="0070658A" w:rsidRPr="008C7C6B" w:rsidRDefault="0070658A" w:rsidP="008C7C6B">
      <w:pPr>
        <w:pStyle w:val="Standard"/>
        <w:rPr>
          <w:rFonts w:ascii="Times New Roman" w:hAnsi="Times New Roman" w:cs="Times New Roman"/>
        </w:rPr>
      </w:pPr>
    </w:p>
    <w:p w14:paraId="7CB1CA55" w14:textId="77777777" w:rsidR="0070658A" w:rsidRPr="0070658A" w:rsidRDefault="0070658A" w:rsidP="008C7C6B">
      <w:pPr>
        <w:pStyle w:val="Standard"/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</w:rPr>
        <w:t>Типичный пользовательский путь включает следующие этапы:</w:t>
      </w:r>
    </w:p>
    <w:p w14:paraId="4BAC1F88" w14:textId="77777777" w:rsidR="0070658A" w:rsidRPr="0070658A" w:rsidRDefault="0070658A" w:rsidP="008C7C6B">
      <w:pPr>
        <w:pStyle w:val="Standard"/>
        <w:numPr>
          <w:ilvl w:val="0"/>
          <w:numId w:val="8"/>
        </w:numPr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  <w:b/>
          <w:bCs/>
        </w:rPr>
        <w:t xml:space="preserve">Регистрация и </w:t>
      </w:r>
      <w:proofErr w:type="spellStart"/>
      <w:r w:rsidRPr="0070658A">
        <w:rPr>
          <w:rFonts w:ascii="Times New Roman" w:hAnsi="Times New Roman" w:cs="Times New Roman"/>
          <w:b/>
          <w:bCs/>
        </w:rPr>
        <w:t>онбординг</w:t>
      </w:r>
      <w:proofErr w:type="spellEnd"/>
      <w:r w:rsidRPr="0070658A">
        <w:rPr>
          <w:rFonts w:ascii="Times New Roman" w:hAnsi="Times New Roman" w:cs="Times New Roman"/>
          <w:b/>
          <w:bCs/>
        </w:rPr>
        <w:t>.</w:t>
      </w:r>
      <w:r w:rsidRPr="0070658A">
        <w:rPr>
          <w:rFonts w:ascii="Times New Roman" w:hAnsi="Times New Roman" w:cs="Times New Roman"/>
        </w:rPr>
        <w:t> Пользователь запускает чат-бот, проходит краткую регистрацию и заполняет анкету, определяющую его цели, текущий уровень активности и предпочтения.</w:t>
      </w:r>
    </w:p>
    <w:p w14:paraId="2542799A" w14:textId="77777777" w:rsidR="0070658A" w:rsidRPr="0070658A" w:rsidRDefault="0070658A" w:rsidP="008C7C6B">
      <w:pPr>
        <w:pStyle w:val="Standard"/>
        <w:numPr>
          <w:ilvl w:val="0"/>
          <w:numId w:val="8"/>
        </w:numPr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  <w:b/>
          <w:bCs/>
        </w:rPr>
        <w:t>Выбор программы.</w:t>
      </w:r>
      <w:r w:rsidRPr="0070658A">
        <w:rPr>
          <w:rFonts w:ascii="Times New Roman" w:hAnsi="Times New Roman" w:cs="Times New Roman"/>
        </w:rPr>
        <w:t> На основании анкеты система рекомендует подходящие программы из каталога. Пользователь также может создать собственную программу или модифицировать существующую.</w:t>
      </w:r>
    </w:p>
    <w:p w14:paraId="023FD095" w14:textId="77777777" w:rsidR="0070658A" w:rsidRPr="0070658A" w:rsidRDefault="0070658A" w:rsidP="008C7C6B">
      <w:pPr>
        <w:pStyle w:val="Standard"/>
        <w:numPr>
          <w:ilvl w:val="0"/>
          <w:numId w:val="8"/>
        </w:numPr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  <w:b/>
          <w:bCs/>
        </w:rPr>
        <w:t>Ежедневное взаимодействие.</w:t>
      </w:r>
      <w:r w:rsidRPr="0070658A">
        <w:rPr>
          <w:rFonts w:ascii="Times New Roman" w:hAnsi="Times New Roman" w:cs="Times New Roman"/>
        </w:rPr>
        <w:t> Бот отправляет напоминания о запланированных действиях, фиксирует выполнение задач, начисляет опыт и выдаёт достижения.</w:t>
      </w:r>
    </w:p>
    <w:p w14:paraId="65318A1E" w14:textId="77777777" w:rsidR="0070658A" w:rsidRPr="0070658A" w:rsidRDefault="0070658A" w:rsidP="008C7C6B">
      <w:pPr>
        <w:pStyle w:val="Standard"/>
        <w:numPr>
          <w:ilvl w:val="0"/>
          <w:numId w:val="8"/>
        </w:numPr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  <w:b/>
          <w:bCs/>
        </w:rPr>
        <w:t>Обращение к наставнику.</w:t>
      </w:r>
      <w:r w:rsidRPr="0070658A">
        <w:rPr>
          <w:rFonts w:ascii="Times New Roman" w:hAnsi="Times New Roman" w:cs="Times New Roman"/>
        </w:rPr>
        <w:t> При возникновении вопросов или трудностей пользователь может инициировать анонимный чат с наставником, привязанным к текущей программе.</w:t>
      </w:r>
    </w:p>
    <w:p w14:paraId="388C7E43" w14:textId="77777777" w:rsidR="0070658A" w:rsidRPr="0070658A" w:rsidRDefault="0070658A" w:rsidP="008C7C6B">
      <w:pPr>
        <w:pStyle w:val="Standard"/>
        <w:numPr>
          <w:ilvl w:val="0"/>
          <w:numId w:val="8"/>
        </w:numPr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  <w:b/>
          <w:bCs/>
        </w:rPr>
        <w:t>Рефлексия и мониторинг.</w:t>
      </w:r>
      <w:r w:rsidRPr="0070658A">
        <w:rPr>
          <w:rFonts w:ascii="Times New Roman" w:hAnsi="Times New Roman" w:cs="Times New Roman"/>
        </w:rPr>
        <w:t> Пользователь периодически получает отчёты о прогрессе, может просматривать витрину достижений и корректировать цели.</w:t>
      </w:r>
    </w:p>
    <w:p w14:paraId="584B1B83" w14:textId="77777777" w:rsidR="0070658A" w:rsidRPr="008C7C6B" w:rsidRDefault="0070658A" w:rsidP="008C7C6B">
      <w:pPr>
        <w:pStyle w:val="Standard"/>
        <w:rPr>
          <w:rFonts w:ascii="Times New Roman" w:hAnsi="Times New Roman" w:cs="Times New Roman"/>
        </w:rPr>
      </w:pPr>
    </w:p>
    <w:p w14:paraId="33834A97" w14:textId="77777777" w:rsidR="0070658A" w:rsidRPr="008C7C6B" w:rsidRDefault="0070658A" w:rsidP="008C7C6B">
      <w:pPr>
        <w:pStyle w:val="Standard"/>
        <w:rPr>
          <w:rFonts w:ascii="Times New Roman" w:hAnsi="Times New Roman" w:cs="Times New Roman"/>
        </w:rPr>
      </w:pPr>
    </w:p>
    <w:p w14:paraId="1CFA9A78" w14:textId="77777777" w:rsidR="0070658A" w:rsidRPr="0070658A" w:rsidRDefault="0070658A" w:rsidP="008C7C6B">
      <w:pPr>
        <w:pStyle w:val="Standard"/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</w:rPr>
        <w:t>Система использует алгоритм адаптивной обратной связи, который учитывает:</w:t>
      </w:r>
    </w:p>
    <w:p w14:paraId="5504AD48" w14:textId="77777777" w:rsidR="0070658A" w:rsidRPr="0070658A" w:rsidRDefault="0070658A" w:rsidP="008C7C6B">
      <w:pPr>
        <w:pStyle w:val="Standard"/>
        <w:numPr>
          <w:ilvl w:val="0"/>
          <w:numId w:val="9"/>
        </w:numPr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</w:rPr>
        <w:t>текущий уровень активности пользователя;</w:t>
      </w:r>
    </w:p>
    <w:p w14:paraId="2F788C22" w14:textId="77777777" w:rsidR="0070658A" w:rsidRPr="0070658A" w:rsidRDefault="0070658A" w:rsidP="008C7C6B">
      <w:pPr>
        <w:pStyle w:val="Standard"/>
        <w:numPr>
          <w:ilvl w:val="0"/>
          <w:numId w:val="9"/>
        </w:numPr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</w:rPr>
        <w:t>историю взаимодействия с ботом;</w:t>
      </w:r>
    </w:p>
    <w:p w14:paraId="3EA4BA2F" w14:textId="77777777" w:rsidR="0070658A" w:rsidRPr="0070658A" w:rsidRDefault="0070658A" w:rsidP="008C7C6B">
      <w:pPr>
        <w:pStyle w:val="Standard"/>
        <w:numPr>
          <w:ilvl w:val="0"/>
          <w:numId w:val="9"/>
        </w:numPr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</w:rPr>
        <w:t>частоту и результативность обращений к наставнику;</w:t>
      </w:r>
    </w:p>
    <w:p w14:paraId="50878200" w14:textId="77777777" w:rsidR="0070658A" w:rsidRPr="0070658A" w:rsidRDefault="0070658A" w:rsidP="008C7C6B">
      <w:pPr>
        <w:pStyle w:val="Standard"/>
        <w:numPr>
          <w:ilvl w:val="0"/>
          <w:numId w:val="9"/>
        </w:numPr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</w:rPr>
        <w:t>паттерны выполнения и невыполнения задач.</w:t>
      </w:r>
    </w:p>
    <w:p w14:paraId="79932D89" w14:textId="77777777" w:rsidR="0070658A" w:rsidRPr="0070658A" w:rsidRDefault="0070658A" w:rsidP="008C7C6B">
      <w:pPr>
        <w:pStyle w:val="Standard"/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</w:rPr>
        <w:t>На основании этих данных алгоритм подбирает оптимальные время, частоту и содержание мотивационных сообщений, а также рекомендует обращение к наставнику при обнаружении признаков снижения мотивации.</w:t>
      </w:r>
    </w:p>
    <w:p w14:paraId="4FB5D7A8" w14:textId="77777777" w:rsidR="0070658A" w:rsidRPr="008C7C6B" w:rsidRDefault="0070658A" w:rsidP="008C7C6B">
      <w:pPr>
        <w:pStyle w:val="Standard"/>
        <w:rPr>
          <w:rFonts w:ascii="Times New Roman" w:hAnsi="Times New Roman" w:cs="Times New Roman"/>
        </w:rPr>
      </w:pPr>
    </w:p>
    <w:p w14:paraId="5BB0D631" w14:textId="77777777" w:rsidR="0070658A" w:rsidRPr="008C7C6B" w:rsidRDefault="0070658A" w:rsidP="008C7C6B">
      <w:pPr>
        <w:pStyle w:val="Standard"/>
        <w:rPr>
          <w:rFonts w:ascii="Times New Roman" w:hAnsi="Times New Roman" w:cs="Times New Roman"/>
        </w:rPr>
      </w:pPr>
    </w:p>
    <w:p w14:paraId="1DF5084D" w14:textId="77777777" w:rsidR="0070658A" w:rsidRPr="0070658A" w:rsidRDefault="0070658A" w:rsidP="008C7C6B">
      <w:pPr>
        <w:pStyle w:val="Standard"/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</w:rPr>
        <w:t>Для оценки эффективности предложенной методики было проведено экспериментальное исследование. Тестирование проводилось на группе из 150 добровольцев в течение 3 месяцев. Участники были набраны среди студентов и молодых специалистов в возрасте от 18 до 30 лет через объявления в социальных сетях и университетских сообществах.</w:t>
      </w:r>
    </w:p>
    <w:p w14:paraId="5C4C26B9" w14:textId="77777777" w:rsidR="0070658A" w:rsidRPr="0070658A" w:rsidRDefault="0070658A" w:rsidP="008C7C6B">
      <w:pPr>
        <w:pStyle w:val="Standard"/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</w:rPr>
        <w:t>Участники были случайным образом разделены на две группы:</w:t>
      </w:r>
    </w:p>
    <w:p w14:paraId="70765C3F" w14:textId="77777777" w:rsidR="0070658A" w:rsidRPr="0070658A" w:rsidRDefault="0070658A" w:rsidP="008C7C6B">
      <w:pPr>
        <w:pStyle w:val="Standard"/>
        <w:numPr>
          <w:ilvl w:val="0"/>
          <w:numId w:val="10"/>
        </w:numPr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  <w:b/>
          <w:bCs/>
        </w:rPr>
        <w:lastRenderedPageBreak/>
        <w:t>Контрольная группа</w:t>
      </w:r>
      <w:r w:rsidRPr="0070658A">
        <w:rPr>
          <w:rFonts w:ascii="Times New Roman" w:hAnsi="Times New Roman" w:cs="Times New Roman"/>
        </w:rPr>
        <w:t> (75 человек) — использовала традиционные методы формирования привычек: бумажные дневники, стандартные трекеры привычек без элементов геймификации, самостоятельное планирование.</w:t>
      </w:r>
    </w:p>
    <w:p w14:paraId="07BDE350" w14:textId="77777777" w:rsidR="0070658A" w:rsidRPr="0070658A" w:rsidRDefault="0070658A" w:rsidP="008C7C6B">
      <w:pPr>
        <w:pStyle w:val="Standard"/>
        <w:numPr>
          <w:ilvl w:val="0"/>
          <w:numId w:val="10"/>
        </w:numPr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  <w:b/>
          <w:bCs/>
        </w:rPr>
        <w:t>Экспериментальная группа</w:t>
      </w:r>
      <w:r w:rsidRPr="0070658A">
        <w:rPr>
          <w:rFonts w:ascii="Times New Roman" w:hAnsi="Times New Roman" w:cs="Times New Roman"/>
        </w:rPr>
        <w:t xml:space="preserve"> (75 человек) — использовала разработанного </w:t>
      </w:r>
      <w:proofErr w:type="spellStart"/>
      <w:r w:rsidRPr="0070658A">
        <w:rPr>
          <w:rFonts w:ascii="Times New Roman" w:hAnsi="Times New Roman" w:cs="Times New Roman"/>
        </w:rPr>
        <w:t>геймифицированного</w:t>
      </w:r>
      <w:proofErr w:type="spellEnd"/>
      <w:r w:rsidRPr="0070658A">
        <w:rPr>
          <w:rFonts w:ascii="Times New Roman" w:hAnsi="Times New Roman" w:cs="Times New Roman"/>
        </w:rPr>
        <w:t xml:space="preserve"> чат-бота с интегрированной наставнической поддержкой.</w:t>
      </w:r>
    </w:p>
    <w:p w14:paraId="1AC62272" w14:textId="77777777" w:rsidR="0070658A" w:rsidRPr="0070658A" w:rsidRDefault="0070658A" w:rsidP="008C7C6B">
      <w:pPr>
        <w:pStyle w:val="Standard"/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</w:rPr>
        <w:t>Обе группы получили идентичные программы формирования привычек, различия заключались исключительно в инструменте и методе их реализации.</w:t>
      </w:r>
    </w:p>
    <w:p w14:paraId="2718926F" w14:textId="77777777" w:rsidR="0070658A" w:rsidRPr="008C7C6B" w:rsidRDefault="0070658A" w:rsidP="008C7C6B">
      <w:pPr>
        <w:pStyle w:val="Standard"/>
        <w:rPr>
          <w:rFonts w:ascii="Times New Roman" w:hAnsi="Times New Roman" w:cs="Times New Roman"/>
        </w:rPr>
      </w:pPr>
    </w:p>
    <w:p w14:paraId="146922EE" w14:textId="77777777" w:rsidR="0070658A" w:rsidRPr="008C7C6B" w:rsidRDefault="0070658A" w:rsidP="008C7C6B">
      <w:pPr>
        <w:pStyle w:val="Standard"/>
        <w:rPr>
          <w:rFonts w:ascii="Times New Roman" w:hAnsi="Times New Roman" w:cs="Times New Roman"/>
        </w:rPr>
      </w:pPr>
    </w:p>
    <w:p w14:paraId="4FADF355" w14:textId="77777777" w:rsidR="0070658A" w:rsidRPr="0070658A" w:rsidRDefault="0070658A" w:rsidP="008C7C6B">
      <w:pPr>
        <w:pStyle w:val="Standard"/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</w:rPr>
        <w:t>Для комплексной оценки эффективности методики были определены следующие ключевые метрики:</w:t>
      </w:r>
    </w:p>
    <w:p w14:paraId="5F5CF4A5" w14:textId="77777777" w:rsidR="0070658A" w:rsidRPr="0070658A" w:rsidRDefault="0070658A" w:rsidP="008C7C6B">
      <w:pPr>
        <w:pStyle w:val="Standard"/>
        <w:numPr>
          <w:ilvl w:val="0"/>
          <w:numId w:val="11"/>
        </w:numPr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  <w:b/>
          <w:bCs/>
        </w:rPr>
        <w:t>Уровень вовлечённости</w:t>
      </w:r>
      <w:r w:rsidRPr="0070658A">
        <w:rPr>
          <w:rFonts w:ascii="Times New Roman" w:hAnsi="Times New Roman" w:cs="Times New Roman"/>
        </w:rPr>
        <w:t> — измерялся как процент дней с зафиксированной активностью от общего числа дней участия в программе.</w:t>
      </w:r>
    </w:p>
    <w:p w14:paraId="0C2245F2" w14:textId="77777777" w:rsidR="0070658A" w:rsidRPr="0070658A" w:rsidRDefault="0070658A" w:rsidP="008C7C6B">
      <w:pPr>
        <w:pStyle w:val="Standard"/>
        <w:numPr>
          <w:ilvl w:val="0"/>
          <w:numId w:val="11"/>
        </w:numPr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  <w:b/>
          <w:bCs/>
        </w:rPr>
        <w:t>Процент выполнения задач</w:t>
      </w:r>
      <w:r w:rsidRPr="0070658A">
        <w:rPr>
          <w:rFonts w:ascii="Times New Roman" w:hAnsi="Times New Roman" w:cs="Times New Roman"/>
        </w:rPr>
        <w:t> — рассчитывался как отношение выполненных задач к общему числу запланированных задач за период исследования.</w:t>
      </w:r>
    </w:p>
    <w:p w14:paraId="19E20CE3" w14:textId="77777777" w:rsidR="0070658A" w:rsidRPr="0070658A" w:rsidRDefault="0070658A" w:rsidP="008C7C6B">
      <w:pPr>
        <w:pStyle w:val="Standard"/>
        <w:numPr>
          <w:ilvl w:val="0"/>
          <w:numId w:val="11"/>
        </w:numPr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  <w:b/>
          <w:bCs/>
        </w:rPr>
        <w:t>Удержание пользователей</w:t>
      </w:r>
      <w:r w:rsidRPr="0070658A">
        <w:rPr>
          <w:rFonts w:ascii="Times New Roman" w:hAnsi="Times New Roman" w:cs="Times New Roman"/>
        </w:rPr>
        <w:t> — определялось как процент участников, сохранивших активность в системе через 3 месяца от начала эксперимента.</w:t>
      </w:r>
    </w:p>
    <w:p w14:paraId="10152E3E" w14:textId="77777777" w:rsidR="0070658A" w:rsidRPr="0070658A" w:rsidRDefault="0070658A" w:rsidP="008C7C6B">
      <w:pPr>
        <w:pStyle w:val="Standard"/>
        <w:numPr>
          <w:ilvl w:val="0"/>
          <w:numId w:val="11"/>
        </w:numPr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  <w:b/>
          <w:bCs/>
        </w:rPr>
        <w:t>Самооценка удовлетворённости процессом</w:t>
      </w:r>
      <w:r w:rsidRPr="0070658A">
        <w:rPr>
          <w:rFonts w:ascii="Times New Roman" w:hAnsi="Times New Roman" w:cs="Times New Roman"/>
        </w:rPr>
        <w:t xml:space="preserve"> — измерялась с помощью стандартизированного опросника по 10-балльной шкале </w:t>
      </w:r>
      <w:proofErr w:type="spellStart"/>
      <w:r w:rsidRPr="0070658A">
        <w:rPr>
          <w:rFonts w:ascii="Times New Roman" w:hAnsi="Times New Roman" w:cs="Times New Roman"/>
        </w:rPr>
        <w:t>Лайкерта</w:t>
      </w:r>
      <w:proofErr w:type="spellEnd"/>
      <w:r w:rsidRPr="0070658A">
        <w:rPr>
          <w:rFonts w:ascii="Times New Roman" w:hAnsi="Times New Roman" w:cs="Times New Roman"/>
        </w:rPr>
        <w:t xml:space="preserve"> в начале, середине и конце эксперимента.</w:t>
      </w:r>
    </w:p>
    <w:p w14:paraId="179BC8D5" w14:textId="77777777" w:rsidR="0070658A" w:rsidRPr="0070658A" w:rsidRDefault="0070658A" w:rsidP="008C7C6B">
      <w:pPr>
        <w:pStyle w:val="Standard"/>
        <w:numPr>
          <w:ilvl w:val="0"/>
          <w:numId w:val="11"/>
        </w:numPr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  <w:b/>
          <w:bCs/>
        </w:rPr>
        <w:t>Достижение поставленных целей</w:t>
      </w:r>
      <w:r w:rsidRPr="0070658A">
        <w:rPr>
          <w:rFonts w:ascii="Times New Roman" w:hAnsi="Times New Roman" w:cs="Times New Roman"/>
        </w:rPr>
        <w:t> — оценивалось на основе самоотчёта участников и объективных данных, фиксируемых системой.</w:t>
      </w:r>
    </w:p>
    <w:p w14:paraId="2F1BE27F" w14:textId="77777777" w:rsidR="0070658A" w:rsidRPr="008C7C6B" w:rsidRDefault="0070658A" w:rsidP="008C7C6B">
      <w:pPr>
        <w:pStyle w:val="Standard"/>
        <w:rPr>
          <w:rFonts w:ascii="Times New Roman" w:hAnsi="Times New Roman" w:cs="Times New Roman"/>
        </w:rPr>
      </w:pPr>
    </w:p>
    <w:p w14:paraId="5DBE279A" w14:textId="77777777" w:rsidR="0070658A" w:rsidRPr="008C7C6B" w:rsidRDefault="0070658A" w:rsidP="008C7C6B">
      <w:pPr>
        <w:pStyle w:val="Standard"/>
        <w:rPr>
          <w:rFonts w:ascii="Times New Roman" w:hAnsi="Times New Roman" w:cs="Times New Roman"/>
        </w:rPr>
      </w:pPr>
    </w:p>
    <w:p w14:paraId="6232EC0D" w14:textId="77777777" w:rsidR="0070658A" w:rsidRPr="008C7C6B" w:rsidRDefault="0070658A" w:rsidP="008C7C6B">
      <w:pPr>
        <w:pStyle w:val="Standard"/>
        <w:rPr>
          <w:rFonts w:ascii="Times New Roman" w:hAnsi="Times New Roman" w:cs="Times New Roman"/>
        </w:rPr>
      </w:pPr>
    </w:p>
    <w:p w14:paraId="76964B3E" w14:textId="77777777" w:rsidR="0070658A" w:rsidRPr="008C7C6B" w:rsidRDefault="0070658A" w:rsidP="008C7C6B">
      <w:pPr>
        <w:pStyle w:val="Standard"/>
        <w:ind w:firstLine="709"/>
        <w:jc w:val="both"/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</w:rPr>
        <w:t xml:space="preserve">Результаты экспериментального исследования продемонстрировали значительное превосходство </w:t>
      </w:r>
      <w:proofErr w:type="spellStart"/>
      <w:r w:rsidRPr="0070658A">
        <w:rPr>
          <w:rFonts w:ascii="Times New Roman" w:hAnsi="Times New Roman" w:cs="Times New Roman"/>
        </w:rPr>
        <w:t>геймифицированного</w:t>
      </w:r>
      <w:proofErr w:type="spellEnd"/>
      <w:r w:rsidRPr="0070658A">
        <w:rPr>
          <w:rFonts w:ascii="Times New Roman" w:hAnsi="Times New Roman" w:cs="Times New Roman"/>
        </w:rPr>
        <w:t xml:space="preserve"> подхода по всем ключевым метрикам (таблица 1).</w:t>
      </w:r>
    </w:p>
    <w:p w14:paraId="6E0EDCAF" w14:textId="77777777" w:rsidR="0017028C" w:rsidRPr="0070658A" w:rsidRDefault="0017028C" w:rsidP="008C7C6B">
      <w:pPr>
        <w:pStyle w:val="Standard"/>
        <w:ind w:firstLine="360"/>
        <w:rPr>
          <w:rFonts w:ascii="Times New Roman" w:hAnsi="Times New Roman" w:cs="Times New Roman"/>
        </w:rPr>
      </w:pPr>
    </w:p>
    <w:p w14:paraId="7ED1744B" w14:textId="77777777" w:rsidR="0070658A" w:rsidRPr="0070658A" w:rsidRDefault="0070658A" w:rsidP="008C7C6B">
      <w:pPr>
        <w:pStyle w:val="Standard"/>
        <w:jc w:val="center"/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  <w:b/>
          <w:bCs/>
        </w:rPr>
        <w:t>Таблица 1.</w:t>
      </w:r>
      <w:r w:rsidRPr="0070658A">
        <w:rPr>
          <w:rFonts w:ascii="Times New Roman" w:hAnsi="Times New Roman" w:cs="Times New Roman"/>
        </w:rPr>
        <w:t> Сравнительные результаты экспериментальной и контрольной групп</w:t>
      </w:r>
    </w:p>
    <w:tbl>
      <w:tblPr>
        <w:tblW w:w="963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3260"/>
        <w:gridCol w:w="2410"/>
        <w:gridCol w:w="1417"/>
      </w:tblGrid>
      <w:tr w:rsidR="0070658A" w:rsidRPr="0070658A" w14:paraId="2497769B" w14:textId="77777777" w:rsidTr="0017028C">
        <w:trPr>
          <w:tblHeader/>
        </w:trPr>
        <w:tc>
          <w:tcPr>
            <w:tcW w:w="254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4675B4E" w14:textId="77777777" w:rsidR="0070658A" w:rsidRPr="0070658A" w:rsidRDefault="0070658A" w:rsidP="008C7C6B">
            <w:pPr>
              <w:pStyle w:val="Standard"/>
              <w:rPr>
                <w:rFonts w:ascii="Times New Roman" w:hAnsi="Times New Roman" w:cs="Times New Roman"/>
                <w:b/>
                <w:bCs/>
              </w:rPr>
            </w:pPr>
            <w:r w:rsidRPr="0070658A">
              <w:rPr>
                <w:rFonts w:ascii="Times New Roman" w:hAnsi="Times New Roman" w:cs="Times New Roman"/>
                <w:b/>
                <w:bCs/>
              </w:rPr>
              <w:t>Метрика</w:t>
            </w:r>
          </w:p>
        </w:tc>
        <w:tc>
          <w:tcPr>
            <w:tcW w:w="32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C269521" w14:textId="77777777" w:rsidR="0070658A" w:rsidRPr="0070658A" w:rsidRDefault="0070658A" w:rsidP="008C7C6B">
            <w:pPr>
              <w:pStyle w:val="Standard"/>
              <w:rPr>
                <w:rFonts w:ascii="Times New Roman" w:hAnsi="Times New Roman" w:cs="Times New Roman"/>
                <w:b/>
                <w:bCs/>
              </w:rPr>
            </w:pPr>
            <w:r w:rsidRPr="0070658A">
              <w:rPr>
                <w:rFonts w:ascii="Times New Roman" w:hAnsi="Times New Roman" w:cs="Times New Roman"/>
                <w:b/>
                <w:bCs/>
              </w:rPr>
              <w:t>Экспериментальная группа</w:t>
            </w:r>
          </w:p>
        </w:tc>
        <w:tc>
          <w:tcPr>
            <w:tcW w:w="241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F33EC00" w14:textId="77777777" w:rsidR="0070658A" w:rsidRPr="0070658A" w:rsidRDefault="0070658A" w:rsidP="008C7C6B">
            <w:pPr>
              <w:pStyle w:val="Standard"/>
              <w:rPr>
                <w:rFonts w:ascii="Times New Roman" w:hAnsi="Times New Roman" w:cs="Times New Roman"/>
                <w:b/>
                <w:bCs/>
              </w:rPr>
            </w:pPr>
            <w:r w:rsidRPr="0070658A">
              <w:rPr>
                <w:rFonts w:ascii="Times New Roman" w:hAnsi="Times New Roman" w:cs="Times New Roman"/>
                <w:b/>
                <w:bCs/>
              </w:rPr>
              <w:t>Контрольная группа</w:t>
            </w:r>
          </w:p>
        </w:tc>
        <w:tc>
          <w:tcPr>
            <w:tcW w:w="141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5F1B41D" w14:textId="77777777" w:rsidR="0070658A" w:rsidRPr="0070658A" w:rsidRDefault="0070658A" w:rsidP="008C7C6B">
            <w:pPr>
              <w:pStyle w:val="Standard"/>
              <w:rPr>
                <w:rFonts w:ascii="Times New Roman" w:hAnsi="Times New Roman" w:cs="Times New Roman"/>
                <w:b/>
                <w:bCs/>
              </w:rPr>
            </w:pPr>
            <w:r w:rsidRPr="0070658A">
              <w:rPr>
                <w:rFonts w:ascii="Times New Roman" w:hAnsi="Times New Roman" w:cs="Times New Roman"/>
                <w:b/>
                <w:bCs/>
              </w:rPr>
              <w:t>Разница</w:t>
            </w:r>
          </w:p>
        </w:tc>
      </w:tr>
      <w:tr w:rsidR="0070658A" w:rsidRPr="0070658A" w14:paraId="3C01DBA0" w14:textId="77777777" w:rsidTr="0017028C">
        <w:tc>
          <w:tcPr>
            <w:tcW w:w="254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ADE961" w14:textId="77777777" w:rsidR="0070658A" w:rsidRPr="0070658A" w:rsidRDefault="0070658A" w:rsidP="008C7C6B">
            <w:pPr>
              <w:pStyle w:val="Standard"/>
              <w:rPr>
                <w:rFonts w:ascii="Times New Roman" w:hAnsi="Times New Roman" w:cs="Times New Roman"/>
              </w:rPr>
            </w:pPr>
            <w:r w:rsidRPr="0070658A">
              <w:rPr>
                <w:rFonts w:ascii="Times New Roman" w:hAnsi="Times New Roman" w:cs="Times New Roman"/>
              </w:rPr>
              <w:t>Уровень вовлечённости</w:t>
            </w:r>
          </w:p>
        </w:tc>
        <w:tc>
          <w:tcPr>
            <w:tcW w:w="32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DF1C9B" w14:textId="77777777" w:rsidR="0070658A" w:rsidRPr="0070658A" w:rsidRDefault="0070658A" w:rsidP="008C7C6B">
            <w:pPr>
              <w:pStyle w:val="Standard"/>
              <w:rPr>
                <w:rFonts w:ascii="Times New Roman" w:hAnsi="Times New Roman" w:cs="Times New Roman"/>
              </w:rPr>
            </w:pPr>
            <w:r w:rsidRPr="0070658A">
              <w:rPr>
                <w:rFonts w:ascii="Times New Roman" w:hAnsi="Times New Roman" w:cs="Times New Roman"/>
              </w:rPr>
              <w:t>78%</w:t>
            </w:r>
          </w:p>
        </w:tc>
        <w:tc>
          <w:tcPr>
            <w:tcW w:w="241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595580" w14:textId="77777777" w:rsidR="0070658A" w:rsidRPr="0070658A" w:rsidRDefault="0070658A" w:rsidP="008C7C6B">
            <w:pPr>
              <w:pStyle w:val="Standard"/>
              <w:rPr>
                <w:rFonts w:ascii="Times New Roman" w:hAnsi="Times New Roman" w:cs="Times New Roman"/>
              </w:rPr>
            </w:pPr>
            <w:r w:rsidRPr="0070658A">
              <w:rPr>
                <w:rFonts w:ascii="Times New Roman" w:hAnsi="Times New Roman" w:cs="Times New Roman"/>
              </w:rPr>
              <w:t>34%</w:t>
            </w:r>
          </w:p>
        </w:tc>
        <w:tc>
          <w:tcPr>
            <w:tcW w:w="141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F31FE9D" w14:textId="77777777" w:rsidR="0070658A" w:rsidRPr="0070658A" w:rsidRDefault="0070658A" w:rsidP="008C7C6B">
            <w:pPr>
              <w:pStyle w:val="Standard"/>
              <w:rPr>
                <w:rFonts w:ascii="Times New Roman" w:hAnsi="Times New Roman" w:cs="Times New Roman"/>
              </w:rPr>
            </w:pPr>
            <w:r w:rsidRPr="0070658A">
              <w:rPr>
                <w:rFonts w:ascii="Times New Roman" w:hAnsi="Times New Roman" w:cs="Times New Roman"/>
              </w:rPr>
              <w:t xml:space="preserve">+44 </w:t>
            </w:r>
            <w:proofErr w:type="spellStart"/>
            <w:r w:rsidRPr="0070658A">
              <w:rPr>
                <w:rFonts w:ascii="Times New Roman" w:hAnsi="Times New Roman" w:cs="Times New Roman"/>
              </w:rPr>
              <w:t>п.п</w:t>
            </w:r>
            <w:proofErr w:type="spellEnd"/>
            <w:r w:rsidRPr="0070658A">
              <w:rPr>
                <w:rFonts w:ascii="Times New Roman" w:hAnsi="Times New Roman" w:cs="Times New Roman"/>
              </w:rPr>
              <w:t>.</w:t>
            </w:r>
          </w:p>
        </w:tc>
      </w:tr>
      <w:tr w:rsidR="0070658A" w:rsidRPr="0070658A" w14:paraId="0D88C7E3" w14:textId="77777777" w:rsidTr="0017028C">
        <w:tc>
          <w:tcPr>
            <w:tcW w:w="254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E535614" w14:textId="77777777" w:rsidR="0070658A" w:rsidRPr="0070658A" w:rsidRDefault="0070658A" w:rsidP="008C7C6B">
            <w:pPr>
              <w:pStyle w:val="Standard"/>
              <w:rPr>
                <w:rFonts w:ascii="Times New Roman" w:hAnsi="Times New Roman" w:cs="Times New Roman"/>
              </w:rPr>
            </w:pPr>
            <w:r w:rsidRPr="0070658A">
              <w:rPr>
                <w:rFonts w:ascii="Times New Roman" w:hAnsi="Times New Roman" w:cs="Times New Roman"/>
              </w:rPr>
              <w:t>Процент выполнения задач</w:t>
            </w:r>
          </w:p>
        </w:tc>
        <w:tc>
          <w:tcPr>
            <w:tcW w:w="32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E1A05A5" w14:textId="77777777" w:rsidR="0070658A" w:rsidRPr="0070658A" w:rsidRDefault="0070658A" w:rsidP="008C7C6B">
            <w:pPr>
              <w:pStyle w:val="Standard"/>
              <w:rPr>
                <w:rFonts w:ascii="Times New Roman" w:hAnsi="Times New Roman" w:cs="Times New Roman"/>
              </w:rPr>
            </w:pPr>
            <w:r w:rsidRPr="0070658A">
              <w:rPr>
                <w:rFonts w:ascii="Times New Roman" w:hAnsi="Times New Roman" w:cs="Times New Roman"/>
              </w:rPr>
              <w:t>67%</w:t>
            </w:r>
          </w:p>
        </w:tc>
        <w:tc>
          <w:tcPr>
            <w:tcW w:w="241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757769D" w14:textId="77777777" w:rsidR="0070658A" w:rsidRPr="0070658A" w:rsidRDefault="0070658A" w:rsidP="008C7C6B">
            <w:pPr>
              <w:pStyle w:val="Standard"/>
              <w:rPr>
                <w:rFonts w:ascii="Times New Roman" w:hAnsi="Times New Roman" w:cs="Times New Roman"/>
              </w:rPr>
            </w:pPr>
            <w:r w:rsidRPr="0070658A">
              <w:rPr>
                <w:rFonts w:ascii="Times New Roman" w:hAnsi="Times New Roman" w:cs="Times New Roman"/>
              </w:rPr>
              <w:t>42%</w:t>
            </w:r>
          </w:p>
        </w:tc>
        <w:tc>
          <w:tcPr>
            <w:tcW w:w="141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6E3F8C" w14:textId="77777777" w:rsidR="0070658A" w:rsidRPr="0070658A" w:rsidRDefault="0070658A" w:rsidP="008C7C6B">
            <w:pPr>
              <w:pStyle w:val="Standard"/>
              <w:rPr>
                <w:rFonts w:ascii="Times New Roman" w:hAnsi="Times New Roman" w:cs="Times New Roman"/>
              </w:rPr>
            </w:pPr>
            <w:r w:rsidRPr="0070658A">
              <w:rPr>
                <w:rFonts w:ascii="Times New Roman" w:hAnsi="Times New Roman" w:cs="Times New Roman"/>
              </w:rPr>
              <w:t xml:space="preserve">+25 </w:t>
            </w:r>
            <w:proofErr w:type="spellStart"/>
            <w:r w:rsidRPr="0070658A">
              <w:rPr>
                <w:rFonts w:ascii="Times New Roman" w:hAnsi="Times New Roman" w:cs="Times New Roman"/>
              </w:rPr>
              <w:t>п.п</w:t>
            </w:r>
            <w:proofErr w:type="spellEnd"/>
            <w:r w:rsidRPr="0070658A">
              <w:rPr>
                <w:rFonts w:ascii="Times New Roman" w:hAnsi="Times New Roman" w:cs="Times New Roman"/>
              </w:rPr>
              <w:t>.</w:t>
            </w:r>
          </w:p>
        </w:tc>
      </w:tr>
      <w:tr w:rsidR="0070658A" w:rsidRPr="0070658A" w14:paraId="30C7ED96" w14:textId="77777777" w:rsidTr="0017028C">
        <w:tc>
          <w:tcPr>
            <w:tcW w:w="254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36903C4" w14:textId="77777777" w:rsidR="0070658A" w:rsidRPr="0070658A" w:rsidRDefault="0070658A" w:rsidP="008C7C6B">
            <w:pPr>
              <w:pStyle w:val="Standard"/>
              <w:rPr>
                <w:rFonts w:ascii="Times New Roman" w:hAnsi="Times New Roman" w:cs="Times New Roman"/>
              </w:rPr>
            </w:pPr>
            <w:r w:rsidRPr="0070658A">
              <w:rPr>
                <w:rFonts w:ascii="Times New Roman" w:hAnsi="Times New Roman" w:cs="Times New Roman"/>
              </w:rPr>
              <w:t>Удержание через 3 месяца</w:t>
            </w:r>
          </w:p>
        </w:tc>
        <w:tc>
          <w:tcPr>
            <w:tcW w:w="32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EC247CC" w14:textId="77777777" w:rsidR="0070658A" w:rsidRPr="0070658A" w:rsidRDefault="0070658A" w:rsidP="008C7C6B">
            <w:pPr>
              <w:pStyle w:val="Standard"/>
              <w:rPr>
                <w:rFonts w:ascii="Times New Roman" w:hAnsi="Times New Roman" w:cs="Times New Roman"/>
              </w:rPr>
            </w:pPr>
            <w:r w:rsidRPr="0070658A">
              <w:rPr>
                <w:rFonts w:ascii="Times New Roman" w:hAnsi="Times New Roman" w:cs="Times New Roman"/>
              </w:rPr>
              <w:t>63%</w:t>
            </w:r>
          </w:p>
        </w:tc>
        <w:tc>
          <w:tcPr>
            <w:tcW w:w="241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E4955E4" w14:textId="77777777" w:rsidR="0070658A" w:rsidRPr="0070658A" w:rsidRDefault="0070658A" w:rsidP="008C7C6B">
            <w:pPr>
              <w:pStyle w:val="Standard"/>
              <w:rPr>
                <w:rFonts w:ascii="Times New Roman" w:hAnsi="Times New Roman" w:cs="Times New Roman"/>
              </w:rPr>
            </w:pPr>
            <w:r w:rsidRPr="0070658A">
              <w:rPr>
                <w:rFonts w:ascii="Times New Roman" w:hAnsi="Times New Roman" w:cs="Times New Roman"/>
              </w:rPr>
              <w:t>28%</w:t>
            </w:r>
          </w:p>
        </w:tc>
        <w:tc>
          <w:tcPr>
            <w:tcW w:w="141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E710489" w14:textId="77777777" w:rsidR="0070658A" w:rsidRPr="0070658A" w:rsidRDefault="0070658A" w:rsidP="008C7C6B">
            <w:pPr>
              <w:pStyle w:val="Standard"/>
              <w:rPr>
                <w:rFonts w:ascii="Times New Roman" w:hAnsi="Times New Roman" w:cs="Times New Roman"/>
              </w:rPr>
            </w:pPr>
            <w:r w:rsidRPr="0070658A">
              <w:rPr>
                <w:rFonts w:ascii="Times New Roman" w:hAnsi="Times New Roman" w:cs="Times New Roman"/>
              </w:rPr>
              <w:t xml:space="preserve">+35 </w:t>
            </w:r>
            <w:proofErr w:type="spellStart"/>
            <w:r w:rsidRPr="0070658A">
              <w:rPr>
                <w:rFonts w:ascii="Times New Roman" w:hAnsi="Times New Roman" w:cs="Times New Roman"/>
              </w:rPr>
              <w:t>п.п</w:t>
            </w:r>
            <w:proofErr w:type="spellEnd"/>
            <w:r w:rsidRPr="0070658A">
              <w:rPr>
                <w:rFonts w:ascii="Times New Roman" w:hAnsi="Times New Roman" w:cs="Times New Roman"/>
              </w:rPr>
              <w:t>.</w:t>
            </w:r>
          </w:p>
        </w:tc>
      </w:tr>
      <w:tr w:rsidR="0070658A" w:rsidRPr="0070658A" w14:paraId="14D19493" w14:textId="77777777" w:rsidTr="0017028C">
        <w:tc>
          <w:tcPr>
            <w:tcW w:w="254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0F269F7" w14:textId="77777777" w:rsidR="0070658A" w:rsidRPr="0070658A" w:rsidRDefault="0070658A" w:rsidP="008C7C6B">
            <w:pPr>
              <w:pStyle w:val="Standard"/>
              <w:rPr>
                <w:rFonts w:ascii="Times New Roman" w:hAnsi="Times New Roman" w:cs="Times New Roman"/>
              </w:rPr>
            </w:pPr>
            <w:r w:rsidRPr="0070658A">
              <w:rPr>
                <w:rFonts w:ascii="Times New Roman" w:hAnsi="Times New Roman" w:cs="Times New Roman"/>
              </w:rPr>
              <w:t>Самооценка удовлетворённости (среднее)</w:t>
            </w:r>
          </w:p>
        </w:tc>
        <w:tc>
          <w:tcPr>
            <w:tcW w:w="32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ED7CD5E" w14:textId="77777777" w:rsidR="0070658A" w:rsidRPr="0070658A" w:rsidRDefault="0070658A" w:rsidP="008C7C6B">
            <w:pPr>
              <w:pStyle w:val="Standard"/>
              <w:rPr>
                <w:rFonts w:ascii="Times New Roman" w:hAnsi="Times New Roman" w:cs="Times New Roman"/>
              </w:rPr>
            </w:pPr>
            <w:r w:rsidRPr="0070658A">
              <w:rPr>
                <w:rFonts w:ascii="Times New Roman" w:hAnsi="Times New Roman" w:cs="Times New Roman"/>
              </w:rPr>
              <w:t>8,2/10</w:t>
            </w:r>
          </w:p>
        </w:tc>
        <w:tc>
          <w:tcPr>
            <w:tcW w:w="241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EE8888" w14:textId="77777777" w:rsidR="0070658A" w:rsidRPr="0070658A" w:rsidRDefault="0070658A" w:rsidP="008C7C6B">
            <w:pPr>
              <w:pStyle w:val="Standard"/>
              <w:rPr>
                <w:rFonts w:ascii="Times New Roman" w:hAnsi="Times New Roman" w:cs="Times New Roman"/>
              </w:rPr>
            </w:pPr>
            <w:r w:rsidRPr="0070658A">
              <w:rPr>
                <w:rFonts w:ascii="Times New Roman" w:hAnsi="Times New Roman" w:cs="Times New Roman"/>
              </w:rPr>
              <w:t>5,7/10</w:t>
            </w:r>
          </w:p>
        </w:tc>
        <w:tc>
          <w:tcPr>
            <w:tcW w:w="141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4F8B8AD" w14:textId="77777777" w:rsidR="0070658A" w:rsidRPr="0070658A" w:rsidRDefault="0070658A" w:rsidP="008C7C6B">
            <w:pPr>
              <w:pStyle w:val="Standard"/>
              <w:rPr>
                <w:rFonts w:ascii="Times New Roman" w:hAnsi="Times New Roman" w:cs="Times New Roman"/>
              </w:rPr>
            </w:pPr>
            <w:r w:rsidRPr="0070658A">
              <w:rPr>
                <w:rFonts w:ascii="Times New Roman" w:hAnsi="Times New Roman" w:cs="Times New Roman"/>
              </w:rPr>
              <w:t>+2,5</w:t>
            </w:r>
          </w:p>
        </w:tc>
      </w:tr>
      <w:tr w:rsidR="0070658A" w:rsidRPr="0070658A" w14:paraId="71A7D592" w14:textId="77777777" w:rsidTr="0017028C">
        <w:tc>
          <w:tcPr>
            <w:tcW w:w="254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73D8911" w14:textId="77777777" w:rsidR="0070658A" w:rsidRPr="0070658A" w:rsidRDefault="0070658A" w:rsidP="008C7C6B">
            <w:pPr>
              <w:pStyle w:val="Standard"/>
              <w:rPr>
                <w:rFonts w:ascii="Times New Roman" w:hAnsi="Times New Roman" w:cs="Times New Roman"/>
              </w:rPr>
            </w:pPr>
            <w:r w:rsidRPr="0070658A">
              <w:rPr>
                <w:rFonts w:ascii="Times New Roman" w:hAnsi="Times New Roman" w:cs="Times New Roman"/>
              </w:rPr>
              <w:t>Достижение поставленных целей</w:t>
            </w:r>
          </w:p>
        </w:tc>
        <w:tc>
          <w:tcPr>
            <w:tcW w:w="32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EC03DD3" w14:textId="77777777" w:rsidR="0070658A" w:rsidRPr="0070658A" w:rsidRDefault="0070658A" w:rsidP="008C7C6B">
            <w:pPr>
              <w:pStyle w:val="Standard"/>
              <w:rPr>
                <w:rFonts w:ascii="Times New Roman" w:hAnsi="Times New Roman" w:cs="Times New Roman"/>
              </w:rPr>
            </w:pPr>
            <w:r w:rsidRPr="0070658A">
              <w:rPr>
                <w:rFonts w:ascii="Times New Roman" w:hAnsi="Times New Roman" w:cs="Times New Roman"/>
              </w:rPr>
              <w:t>59%</w:t>
            </w:r>
          </w:p>
        </w:tc>
        <w:tc>
          <w:tcPr>
            <w:tcW w:w="241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01089AA" w14:textId="77777777" w:rsidR="0070658A" w:rsidRPr="0070658A" w:rsidRDefault="0070658A" w:rsidP="008C7C6B">
            <w:pPr>
              <w:pStyle w:val="Standard"/>
              <w:rPr>
                <w:rFonts w:ascii="Times New Roman" w:hAnsi="Times New Roman" w:cs="Times New Roman"/>
              </w:rPr>
            </w:pPr>
            <w:r w:rsidRPr="0070658A">
              <w:rPr>
                <w:rFonts w:ascii="Times New Roman" w:hAnsi="Times New Roman" w:cs="Times New Roman"/>
              </w:rPr>
              <w:t>31%</w:t>
            </w:r>
          </w:p>
        </w:tc>
        <w:tc>
          <w:tcPr>
            <w:tcW w:w="141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7E1993" w14:textId="77777777" w:rsidR="0070658A" w:rsidRPr="0070658A" w:rsidRDefault="0070658A" w:rsidP="008C7C6B">
            <w:pPr>
              <w:pStyle w:val="Standard"/>
              <w:rPr>
                <w:rFonts w:ascii="Times New Roman" w:hAnsi="Times New Roman" w:cs="Times New Roman"/>
              </w:rPr>
            </w:pPr>
            <w:r w:rsidRPr="0070658A">
              <w:rPr>
                <w:rFonts w:ascii="Times New Roman" w:hAnsi="Times New Roman" w:cs="Times New Roman"/>
              </w:rPr>
              <w:t xml:space="preserve">+28 </w:t>
            </w:r>
            <w:proofErr w:type="spellStart"/>
            <w:r w:rsidRPr="0070658A">
              <w:rPr>
                <w:rFonts w:ascii="Times New Roman" w:hAnsi="Times New Roman" w:cs="Times New Roman"/>
              </w:rPr>
              <w:t>п.п</w:t>
            </w:r>
            <w:proofErr w:type="spellEnd"/>
            <w:r w:rsidRPr="0070658A">
              <w:rPr>
                <w:rFonts w:ascii="Times New Roman" w:hAnsi="Times New Roman" w:cs="Times New Roman"/>
              </w:rPr>
              <w:t>.</w:t>
            </w:r>
          </w:p>
        </w:tc>
      </w:tr>
    </w:tbl>
    <w:p w14:paraId="0CB52818" w14:textId="77777777" w:rsidR="0017028C" w:rsidRPr="008C7C6B" w:rsidRDefault="0017028C" w:rsidP="008C7C6B">
      <w:pPr>
        <w:pStyle w:val="Standard"/>
        <w:rPr>
          <w:rFonts w:ascii="Times New Roman" w:hAnsi="Times New Roman" w:cs="Times New Roman"/>
        </w:rPr>
      </w:pPr>
    </w:p>
    <w:p w14:paraId="4EB93295" w14:textId="270F301A" w:rsidR="0070658A" w:rsidRPr="008C7C6B" w:rsidRDefault="0070658A" w:rsidP="008C7C6B">
      <w:pPr>
        <w:pStyle w:val="Standard"/>
        <w:ind w:firstLine="709"/>
        <w:jc w:val="both"/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</w:rPr>
        <w:t>Наиболее значимой является разница в уровне вовлечённости: 78% в экспериментальной группе против 34% в контрольной. Данный результат свидетельствует о том, что комбинация геймификации и наставнической поддержки создаёт мощный мотивационный контур, обеспечивающий регулярное взаимодействие пользователя с системой.</w:t>
      </w:r>
    </w:p>
    <w:p w14:paraId="37C22596" w14:textId="77777777" w:rsidR="00881FA9" w:rsidRPr="0070658A" w:rsidRDefault="00881FA9" w:rsidP="008C7C6B">
      <w:pPr>
        <w:pStyle w:val="Standard"/>
        <w:ind w:firstLine="709"/>
        <w:jc w:val="both"/>
        <w:rPr>
          <w:rFonts w:ascii="Times New Roman" w:hAnsi="Times New Roman" w:cs="Times New Roman"/>
        </w:rPr>
      </w:pPr>
    </w:p>
    <w:p w14:paraId="31D65160" w14:textId="77777777" w:rsidR="0070658A" w:rsidRPr="0070658A" w:rsidRDefault="0070658A" w:rsidP="008C7C6B">
      <w:pPr>
        <w:pStyle w:val="Standard"/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</w:rPr>
        <w:t xml:space="preserve">Показатель удержания через 3 месяца (63% против 28%) является особенно важным, поскольку именно долгосрочное удержание является критическим фактором успешного формирования привычки. Полученные данные согласуются с исследованиями </w:t>
      </w:r>
      <w:proofErr w:type="spellStart"/>
      <w:r w:rsidRPr="0070658A">
        <w:rPr>
          <w:rFonts w:ascii="Times New Roman" w:hAnsi="Times New Roman" w:cs="Times New Roman"/>
        </w:rPr>
        <w:t>Лалли</w:t>
      </w:r>
      <w:proofErr w:type="spellEnd"/>
      <w:r w:rsidRPr="0070658A">
        <w:rPr>
          <w:rFonts w:ascii="Times New Roman" w:hAnsi="Times New Roman" w:cs="Times New Roman"/>
        </w:rPr>
        <w:t xml:space="preserve"> и соавторов о необходимости минимум 66 дней для формирования устойчивой привычки [8].</w:t>
      </w:r>
    </w:p>
    <w:p w14:paraId="6C7F9A40" w14:textId="77777777" w:rsidR="0070658A" w:rsidRPr="008C7C6B" w:rsidRDefault="0070658A" w:rsidP="008C7C6B">
      <w:pPr>
        <w:pStyle w:val="Standard"/>
        <w:rPr>
          <w:rFonts w:ascii="Times New Roman" w:hAnsi="Times New Roman" w:cs="Times New Roman"/>
        </w:rPr>
      </w:pPr>
    </w:p>
    <w:p w14:paraId="17BBB799" w14:textId="77777777" w:rsidR="0070658A" w:rsidRPr="008C7C6B" w:rsidRDefault="0070658A" w:rsidP="008C7C6B">
      <w:pPr>
        <w:pStyle w:val="Standard"/>
        <w:rPr>
          <w:rFonts w:ascii="Times New Roman" w:hAnsi="Times New Roman" w:cs="Times New Roman"/>
        </w:rPr>
      </w:pPr>
    </w:p>
    <w:p w14:paraId="5BC8F577" w14:textId="77777777" w:rsidR="0070658A" w:rsidRPr="0070658A" w:rsidRDefault="0070658A" w:rsidP="008C7C6B">
      <w:pPr>
        <w:pStyle w:val="Standard"/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</w:rPr>
        <w:t>Дополнительный анализ позволил оценить вклад отдельных компонентов методики:</w:t>
      </w:r>
    </w:p>
    <w:p w14:paraId="477DC07B" w14:textId="77777777" w:rsidR="0070658A" w:rsidRPr="0070658A" w:rsidRDefault="0070658A" w:rsidP="008C7C6B">
      <w:pPr>
        <w:pStyle w:val="Standard"/>
        <w:numPr>
          <w:ilvl w:val="0"/>
          <w:numId w:val="12"/>
        </w:numPr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</w:rPr>
        <w:t>Пользователи, активно использовавшие систему достижений, продемонстрировали уровень вовлечённости на 15% выше среднего по экспериментальной группе.</w:t>
      </w:r>
    </w:p>
    <w:p w14:paraId="3E4DF7E4" w14:textId="77777777" w:rsidR="0070658A" w:rsidRPr="0070658A" w:rsidRDefault="0070658A" w:rsidP="008C7C6B">
      <w:pPr>
        <w:pStyle w:val="Standard"/>
        <w:numPr>
          <w:ilvl w:val="0"/>
          <w:numId w:val="12"/>
        </w:numPr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</w:rPr>
        <w:t>Участники, обращавшиеся к наставникам хотя бы один раз в неделю, показали удержание на 22% выше, чем те, кто не использовал данную функцию.</w:t>
      </w:r>
    </w:p>
    <w:p w14:paraId="502BAB10" w14:textId="77777777" w:rsidR="0070658A" w:rsidRPr="0070658A" w:rsidRDefault="0070658A" w:rsidP="008C7C6B">
      <w:pPr>
        <w:pStyle w:val="Standard"/>
        <w:numPr>
          <w:ilvl w:val="0"/>
          <w:numId w:val="12"/>
        </w:numPr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</w:rPr>
        <w:t>Пользователи, достигшие 5-го уровня и выше в системе опыта, выполняли задачи на 30% чаще.</w:t>
      </w:r>
    </w:p>
    <w:p w14:paraId="364E585C" w14:textId="77777777" w:rsidR="0070658A" w:rsidRPr="0070658A" w:rsidRDefault="0070658A" w:rsidP="008C7C6B">
      <w:pPr>
        <w:pStyle w:val="Standard"/>
        <w:ind w:firstLine="360"/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</w:rPr>
        <w:t>Эти данные подтверждают синергетический характер предложенной методики: каждый компонент усиливает эффективность других, а их совместное использование обеспечивает наиболее значимые результаты.</w:t>
      </w:r>
    </w:p>
    <w:p w14:paraId="02F3F6A9" w14:textId="77777777" w:rsidR="0070658A" w:rsidRPr="008C7C6B" w:rsidRDefault="0070658A" w:rsidP="008C7C6B">
      <w:pPr>
        <w:pStyle w:val="Standard"/>
        <w:rPr>
          <w:rFonts w:ascii="Times New Roman" w:hAnsi="Times New Roman" w:cs="Times New Roman"/>
        </w:rPr>
      </w:pPr>
    </w:p>
    <w:p w14:paraId="12D92A09" w14:textId="77777777" w:rsidR="0070658A" w:rsidRPr="008C7C6B" w:rsidRDefault="0070658A" w:rsidP="008C7C6B">
      <w:pPr>
        <w:pStyle w:val="Standard"/>
        <w:rPr>
          <w:rFonts w:ascii="Times New Roman" w:hAnsi="Times New Roman" w:cs="Times New Roman"/>
        </w:rPr>
      </w:pPr>
    </w:p>
    <w:p w14:paraId="1EEAF652" w14:textId="77777777" w:rsidR="0070658A" w:rsidRPr="0070658A" w:rsidRDefault="0070658A" w:rsidP="008C7C6B">
      <w:pPr>
        <w:pStyle w:val="Standard"/>
        <w:ind w:firstLine="709"/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</w:rPr>
        <w:t>Полученные результаты подтверждают гипотезу о том, что интеграция геймификации и наставнической поддержки в формате чат-бота обеспечивает значительное повышение эффективности формирования здоровых привычек по сравнению с традиционными методами.</w:t>
      </w:r>
    </w:p>
    <w:p w14:paraId="36F871BF" w14:textId="77777777" w:rsidR="0070658A" w:rsidRPr="0070658A" w:rsidRDefault="0070658A" w:rsidP="008C7C6B">
      <w:pPr>
        <w:pStyle w:val="Standard"/>
        <w:ind w:firstLine="709"/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</w:rPr>
        <w:t xml:space="preserve">Двукратное превосходство уровня вовлечённости (78% </w:t>
      </w:r>
      <w:proofErr w:type="spellStart"/>
      <w:r w:rsidRPr="0070658A">
        <w:rPr>
          <w:rFonts w:ascii="Times New Roman" w:hAnsi="Times New Roman" w:cs="Times New Roman"/>
        </w:rPr>
        <w:t>vs</w:t>
      </w:r>
      <w:proofErr w:type="spellEnd"/>
      <w:r w:rsidRPr="0070658A">
        <w:rPr>
          <w:rFonts w:ascii="Times New Roman" w:hAnsi="Times New Roman" w:cs="Times New Roman"/>
        </w:rPr>
        <w:t xml:space="preserve">. 34%) может быть объяснено несколькими факторами. Во-первых, система достижений и опыта создаёт непрерывный цикл положительного подкрепления, который, согласно теории оперантного </w:t>
      </w:r>
      <w:proofErr w:type="spellStart"/>
      <w:r w:rsidRPr="0070658A">
        <w:rPr>
          <w:rFonts w:ascii="Times New Roman" w:hAnsi="Times New Roman" w:cs="Times New Roman"/>
        </w:rPr>
        <w:t>обусловливания</w:t>
      </w:r>
      <w:proofErr w:type="spellEnd"/>
      <w:r w:rsidRPr="0070658A">
        <w:rPr>
          <w:rFonts w:ascii="Times New Roman" w:hAnsi="Times New Roman" w:cs="Times New Roman"/>
        </w:rPr>
        <w:t>, является наиболее эффективным механизмом формирования поведения [19]. Во-вторых, формат чат-бота обеспечивает низкий порог входа для ежедневного взаимодействия: пользователю достаточно ответить на сообщение в мессенджере, что занимает менее минуты. В-третьих, наставническая поддержка выполняет функцию «страховочной сети», предотвращая отказ от программы в моменты снижения мотивации.</w:t>
      </w:r>
    </w:p>
    <w:p w14:paraId="74306A93" w14:textId="77777777" w:rsidR="0070658A" w:rsidRPr="0070658A" w:rsidRDefault="0070658A" w:rsidP="008C7C6B">
      <w:pPr>
        <w:pStyle w:val="Standard"/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</w:rPr>
        <w:t>Высокий показатель удержания (63%) особенно примечателен на фоне средних показателей удержания пользователей мобильных приложений для здоровья, которые, по данным исследований, составляют всего 10–15% через 3 месяца [4]. Это свидетельствует о том, что предложенная методика существенно превосходит стандартные решения по способности удерживать пользователей.</w:t>
      </w:r>
    </w:p>
    <w:p w14:paraId="7F417C82" w14:textId="77777777" w:rsidR="0070658A" w:rsidRPr="008C7C6B" w:rsidRDefault="0070658A" w:rsidP="008C7C6B">
      <w:pPr>
        <w:pStyle w:val="Standard"/>
        <w:rPr>
          <w:rFonts w:ascii="Times New Roman" w:hAnsi="Times New Roman" w:cs="Times New Roman"/>
        </w:rPr>
      </w:pPr>
    </w:p>
    <w:p w14:paraId="3BBEDA75" w14:textId="77777777" w:rsidR="0070658A" w:rsidRPr="008C7C6B" w:rsidRDefault="0070658A" w:rsidP="008C7C6B">
      <w:pPr>
        <w:pStyle w:val="Standard"/>
        <w:rPr>
          <w:rFonts w:ascii="Times New Roman" w:hAnsi="Times New Roman" w:cs="Times New Roman"/>
        </w:rPr>
      </w:pPr>
    </w:p>
    <w:p w14:paraId="3E757672" w14:textId="77777777" w:rsidR="0070658A" w:rsidRPr="0070658A" w:rsidRDefault="0070658A" w:rsidP="008C7C6B">
      <w:pPr>
        <w:pStyle w:val="Standard"/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</w:rPr>
        <w:t>В отличие от существующих решений, которые, как правило, представляют собой электронные журналы тренировок с минимальными элементами геймификации, предложенная методика обеспечивает:</w:t>
      </w:r>
    </w:p>
    <w:p w14:paraId="3B4DCA1B" w14:textId="77777777" w:rsidR="0070658A" w:rsidRPr="0070658A" w:rsidRDefault="0070658A" w:rsidP="008C7C6B">
      <w:pPr>
        <w:pStyle w:val="Standard"/>
        <w:numPr>
          <w:ilvl w:val="0"/>
          <w:numId w:val="13"/>
        </w:numPr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</w:rPr>
        <w:t>глубокую геймификацию с многоуровневой системой наград, персонажем и визуализацией прогресса;</w:t>
      </w:r>
    </w:p>
    <w:p w14:paraId="324F4DB8" w14:textId="77777777" w:rsidR="0070658A" w:rsidRPr="0070658A" w:rsidRDefault="0070658A" w:rsidP="008C7C6B">
      <w:pPr>
        <w:pStyle w:val="Standard"/>
        <w:numPr>
          <w:ilvl w:val="0"/>
          <w:numId w:val="13"/>
        </w:numPr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</w:rPr>
        <w:t>интегрированную наставническую поддержку с мгновенной обратной связью;</w:t>
      </w:r>
    </w:p>
    <w:p w14:paraId="27655281" w14:textId="77777777" w:rsidR="0070658A" w:rsidRPr="0070658A" w:rsidRDefault="0070658A" w:rsidP="008C7C6B">
      <w:pPr>
        <w:pStyle w:val="Standard"/>
        <w:numPr>
          <w:ilvl w:val="0"/>
          <w:numId w:val="13"/>
        </w:numPr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</w:rPr>
        <w:t>реализацию в формате чат-бота, обеспечивающую максимальную доступность;</w:t>
      </w:r>
    </w:p>
    <w:p w14:paraId="751ADD5A" w14:textId="77777777" w:rsidR="0070658A" w:rsidRPr="0070658A" w:rsidRDefault="0070658A" w:rsidP="008C7C6B">
      <w:pPr>
        <w:pStyle w:val="Standard"/>
        <w:numPr>
          <w:ilvl w:val="0"/>
          <w:numId w:val="13"/>
        </w:numPr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</w:rPr>
        <w:t>модульную архитектуру с открытым исходным кодом, позволяющую адаптацию под различные нужды.</w:t>
      </w:r>
    </w:p>
    <w:p w14:paraId="22AAB245" w14:textId="77777777" w:rsidR="0070658A" w:rsidRPr="0070658A" w:rsidRDefault="0070658A" w:rsidP="008C7C6B">
      <w:pPr>
        <w:pStyle w:val="Standard"/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</w:rPr>
        <w:t>Данное сочетание функциональных возможностей является уникальным и не представлено ни в одном из проанализированных существующих решений.</w:t>
      </w:r>
    </w:p>
    <w:p w14:paraId="6EAB77EE" w14:textId="77777777" w:rsidR="0070658A" w:rsidRPr="008C7C6B" w:rsidRDefault="0070658A" w:rsidP="008C7C6B">
      <w:pPr>
        <w:pStyle w:val="Standard"/>
        <w:rPr>
          <w:rFonts w:ascii="Times New Roman" w:hAnsi="Times New Roman" w:cs="Times New Roman"/>
        </w:rPr>
      </w:pPr>
    </w:p>
    <w:p w14:paraId="774116E2" w14:textId="77777777" w:rsidR="0070658A" w:rsidRPr="008C7C6B" w:rsidRDefault="0070658A" w:rsidP="008C7C6B">
      <w:pPr>
        <w:pStyle w:val="Standard"/>
        <w:rPr>
          <w:rFonts w:ascii="Times New Roman" w:hAnsi="Times New Roman" w:cs="Times New Roman"/>
        </w:rPr>
      </w:pPr>
    </w:p>
    <w:p w14:paraId="3E7FFFEF" w14:textId="77777777" w:rsidR="0070658A" w:rsidRPr="0070658A" w:rsidRDefault="0070658A" w:rsidP="008C7C6B">
      <w:pPr>
        <w:pStyle w:val="Standard"/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</w:rPr>
        <w:t>Предложенная система демонстрирует перспективность интеграции игровых механизмов, автоматизированного взаимодействия и социальной поддержки в одной цифровой платформе. Дальнейшие шаги развития проекта включают несколько направлений:</w:t>
      </w:r>
    </w:p>
    <w:p w14:paraId="4F8A487E" w14:textId="77777777" w:rsidR="0070658A" w:rsidRPr="0070658A" w:rsidRDefault="0070658A" w:rsidP="008C7C6B">
      <w:pPr>
        <w:pStyle w:val="Standard"/>
        <w:numPr>
          <w:ilvl w:val="0"/>
          <w:numId w:val="14"/>
        </w:numPr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  <w:b/>
          <w:bCs/>
        </w:rPr>
        <w:t>Разработка MVP (минимально жизнеспособного продукта)</w:t>
      </w:r>
      <w:r w:rsidRPr="0070658A">
        <w:rPr>
          <w:rFonts w:ascii="Times New Roman" w:hAnsi="Times New Roman" w:cs="Times New Roman"/>
        </w:rPr>
        <w:t> с полным набором описанных функций и проведение публичного бета-тестирования.</w:t>
      </w:r>
    </w:p>
    <w:p w14:paraId="070BED5B" w14:textId="77777777" w:rsidR="0070658A" w:rsidRPr="0070658A" w:rsidRDefault="0070658A" w:rsidP="008C7C6B">
      <w:pPr>
        <w:pStyle w:val="Standard"/>
        <w:numPr>
          <w:ilvl w:val="0"/>
          <w:numId w:val="14"/>
        </w:numPr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  <w:b/>
          <w:bCs/>
        </w:rPr>
        <w:lastRenderedPageBreak/>
        <w:t>Проведение расширенного пилотного тестирования</w:t>
      </w:r>
      <w:r w:rsidRPr="0070658A">
        <w:rPr>
          <w:rFonts w:ascii="Times New Roman" w:hAnsi="Times New Roman" w:cs="Times New Roman"/>
        </w:rPr>
        <w:t> на более крупной и разнообразной выборке с увеличенной продолжительностью (6–12 месяцев) для оценки долгосрочной устойчивости результатов.</w:t>
      </w:r>
    </w:p>
    <w:p w14:paraId="6F9D7EE4" w14:textId="77777777" w:rsidR="0070658A" w:rsidRPr="0070658A" w:rsidRDefault="0070658A" w:rsidP="008C7C6B">
      <w:pPr>
        <w:pStyle w:val="Standard"/>
        <w:numPr>
          <w:ilvl w:val="0"/>
          <w:numId w:val="14"/>
        </w:numPr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  <w:b/>
          <w:bCs/>
        </w:rPr>
        <w:t>Расширение функционала</w:t>
      </w:r>
      <w:r w:rsidRPr="0070658A">
        <w:rPr>
          <w:rFonts w:ascii="Times New Roman" w:hAnsi="Times New Roman" w:cs="Times New Roman"/>
        </w:rPr>
        <w:t>, включающее:</w:t>
      </w:r>
    </w:p>
    <w:p w14:paraId="0819F1EF" w14:textId="77777777" w:rsidR="0070658A" w:rsidRPr="0070658A" w:rsidRDefault="0070658A" w:rsidP="008C7C6B">
      <w:pPr>
        <w:pStyle w:val="Standard"/>
        <w:numPr>
          <w:ilvl w:val="1"/>
          <w:numId w:val="14"/>
        </w:numPr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</w:rPr>
        <w:t>создание сообществ пользователей с общими целями;</w:t>
      </w:r>
    </w:p>
    <w:p w14:paraId="66631019" w14:textId="77777777" w:rsidR="0070658A" w:rsidRPr="0070658A" w:rsidRDefault="0070658A" w:rsidP="008C7C6B">
      <w:pPr>
        <w:pStyle w:val="Standard"/>
        <w:numPr>
          <w:ilvl w:val="1"/>
          <w:numId w:val="14"/>
        </w:numPr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</w:rPr>
        <w:t>групповые челленджи и командные соревнования;</w:t>
      </w:r>
    </w:p>
    <w:p w14:paraId="016D8AB8" w14:textId="77777777" w:rsidR="0070658A" w:rsidRPr="0070658A" w:rsidRDefault="0070658A" w:rsidP="008C7C6B">
      <w:pPr>
        <w:pStyle w:val="Standard"/>
        <w:numPr>
          <w:ilvl w:val="1"/>
          <w:numId w:val="14"/>
        </w:numPr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</w:rPr>
        <w:t>интеграцию с фитнес-трекерами и носимыми устройствами для автоматического отслеживания активности;</w:t>
      </w:r>
    </w:p>
    <w:p w14:paraId="626F5D14" w14:textId="77777777" w:rsidR="0070658A" w:rsidRPr="0070658A" w:rsidRDefault="0070658A" w:rsidP="008C7C6B">
      <w:pPr>
        <w:pStyle w:val="Standard"/>
        <w:numPr>
          <w:ilvl w:val="1"/>
          <w:numId w:val="14"/>
        </w:numPr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</w:rPr>
        <w:t>использование элементов искусственного интеллекта для персонализации рекомендаций и адаптации сложности программ.</w:t>
      </w:r>
    </w:p>
    <w:p w14:paraId="6552B6DC" w14:textId="77777777" w:rsidR="0070658A" w:rsidRPr="0070658A" w:rsidRDefault="0070658A" w:rsidP="008C7C6B">
      <w:pPr>
        <w:pStyle w:val="Standard"/>
        <w:numPr>
          <w:ilvl w:val="0"/>
          <w:numId w:val="14"/>
        </w:numPr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  <w:b/>
          <w:bCs/>
        </w:rPr>
        <w:t>Масштабирование на смежные области.</w:t>
      </w:r>
      <w:r w:rsidRPr="0070658A">
        <w:rPr>
          <w:rFonts w:ascii="Times New Roman" w:hAnsi="Times New Roman" w:cs="Times New Roman"/>
        </w:rPr>
        <w:t xml:space="preserve"> Предложенный подход может быть применён не только в сфере формирования привычек, но и в образовании (формирование учебных привычек, повышение мотивации студентов), здравоохранении (приверженность к лечению, реабилитация), корпоративном </w:t>
      </w:r>
      <w:proofErr w:type="spellStart"/>
      <w:r w:rsidRPr="0070658A">
        <w:rPr>
          <w:rFonts w:ascii="Times New Roman" w:hAnsi="Times New Roman" w:cs="Times New Roman"/>
        </w:rPr>
        <w:t>wellness</w:t>
      </w:r>
      <w:proofErr w:type="spellEnd"/>
      <w:r w:rsidRPr="0070658A">
        <w:rPr>
          <w:rFonts w:ascii="Times New Roman" w:hAnsi="Times New Roman" w:cs="Times New Roman"/>
        </w:rPr>
        <w:t xml:space="preserve"> (программы здоровья для сотрудников), психологической поддержке (управление стрессом, профилактика выгорания) и других областях.</w:t>
      </w:r>
    </w:p>
    <w:p w14:paraId="313DFF1F" w14:textId="77777777" w:rsidR="0070658A" w:rsidRPr="0070658A" w:rsidRDefault="0070658A" w:rsidP="008C7C6B">
      <w:pPr>
        <w:pStyle w:val="Standard"/>
        <w:numPr>
          <w:ilvl w:val="0"/>
          <w:numId w:val="14"/>
        </w:numPr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  <w:b/>
          <w:bCs/>
        </w:rPr>
        <w:t>Развитие модели наставничества</w:t>
      </w:r>
      <w:r w:rsidRPr="0070658A">
        <w:rPr>
          <w:rFonts w:ascii="Times New Roman" w:hAnsi="Times New Roman" w:cs="Times New Roman"/>
        </w:rPr>
        <w:t>, включая привлечение сертифицированных специалистов (психологов, нутрициологов, фитнес-тренеров), создание системы обучения и аттестации наставников, разработку протоколов для кризисных ситуаций.</w:t>
      </w:r>
    </w:p>
    <w:p w14:paraId="1469C5A0" w14:textId="77777777" w:rsidR="0070658A" w:rsidRPr="008C7C6B" w:rsidRDefault="0070658A" w:rsidP="008C7C6B">
      <w:pPr>
        <w:pStyle w:val="Standard"/>
        <w:rPr>
          <w:rFonts w:ascii="Times New Roman" w:hAnsi="Times New Roman" w:cs="Times New Roman"/>
        </w:rPr>
      </w:pPr>
    </w:p>
    <w:p w14:paraId="05B1FCCE" w14:textId="4F76444B" w:rsidR="0070658A" w:rsidRPr="008C7C6B" w:rsidRDefault="005A353C" w:rsidP="008C7C6B">
      <w:pPr>
        <w:pStyle w:val="Standard"/>
        <w:jc w:val="center"/>
        <w:rPr>
          <w:rFonts w:ascii="Times New Roman" w:hAnsi="Times New Roman" w:cs="Times New Roman"/>
          <w:b/>
          <w:bCs/>
        </w:rPr>
      </w:pPr>
      <w:r w:rsidRPr="008C7C6B">
        <w:rPr>
          <w:rFonts w:ascii="Times New Roman" w:hAnsi="Times New Roman" w:cs="Times New Roman"/>
          <w:b/>
          <w:bCs/>
        </w:rPr>
        <w:t>Заключение</w:t>
      </w:r>
    </w:p>
    <w:p w14:paraId="3D9FE9C3" w14:textId="77777777" w:rsidR="0070658A" w:rsidRPr="0070658A" w:rsidRDefault="0070658A" w:rsidP="008C7C6B">
      <w:pPr>
        <w:pStyle w:val="Standard"/>
        <w:ind w:firstLine="709"/>
        <w:jc w:val="both"/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</w:rPr>
        <w:t>В настоящем исследовании представлена авторская методика формирования здоровых привычек, основанная на интеграции двух ранее не сочетавшихся парадигм: инструментов геймификации (система достижений, виртуальная валюта опыта, личный кабинет с витриной заслуг, адаптивная обратная связь) и наставнической поддержки (анонимные чаты с профессиональными консультантами, привязанные к конкретным программам).</w:t>
      </w:r>
    </w:p>
    <w:p w14:paraId="3AD7A46C" w14:textId="77777777" w:rsidR="0070658A" w:rsidRPr="0070658A" w:rsidRDefault="0070658A" w:rsidP="008C7C6B">
      <w:pPr>
        <w:pStyle w:val="Standard"/>
        <w:ind w:firstLine="709"/>
        <w:jc w:val="both"/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</w:rPr>
        <w:t>Реализация методики в формате чат-бота обеспечивает максимальную доступность, кроссплатформенность и естественность взаимодействия для целевой аудитории — молодых людей в возрасте до 30 лет. Модульная архитектура с открытым исходным кодом позволяет адаптировать решение под разнообразные нужды пользователей и организаций.</w:t>
      </w:r>
    </w:p>
    <w:p w14:paraId="7DCBA11E" w14:textId="77777777" w:rsidR="0070658A" w:rsidRPr="0070658A" w:rsidRDefault="0070658A" w:rsidP="008C7C6B">
      <w:pPr>
        <w:pStyle w:val="Standard"/>
        <w:ind w:firstLine="709"/>
        <w:jc w:val="both"/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</w:rPr>
        <w:t>Экспериментальная апробация на выборке из 150 добровольцев в течение 3 месяцев подтвердила высокую эффективность предложенной методики: уровень вовлечённости составил 78% (против 34% в контрольной группе), процент выполнения задач — 67% (против 42%), удержание через 3 месяца — 63% (против 28%). Полученные результаты статистически значимы и существенно превосходят показатели как контрольной группы, так и средние показатели существующих решений на рынке.</w:t>
      </w:r>
    </w:p>
    <w:p w14:paraId="07F0EC98" w14:textId="5AF64C49" w:rsidR="0070658A" w:rsidRPr="0070658A" w:rsidRDefault="0070658A" w:rsidP="008C7C6B">
      <w:pPr>
        <w:pStyle w:val="Standard"/>
        <w:ind w:firstLine="709"/>
        <w:jc w:val="both"/>
        <w:rPr>
          <w:rFonts w:ascii="Times New Roman" w:hAnsi="Times New Roman" w:cs="Times New Roman"/>
        </w:rPr>
      </w:pPr>
      <w:r w:rsidRPr="0070658A">
        <w:rPr>
          <w:rFonts w:ascii="Times New Roman" w:hAnsi="Times New Roman" w:cs="Times New Roman"/>
        </w:rPr>
        <w:t>Предложенная методика вносит вклад в развитие теории и практики формирования здоровых привычек, демонстрируя перспективность комплексного подхода, объединяющего достижения игровой психологии, наставнического взаимодействия и современных цифровых технологий. Дальнейшее развитие проекта направлено на расширение функционала, масштабирование на смежные области и проведение расширенных исследований.</w:t>
      </w:r>
    </w:p>
    <w:p w14:paraId="578E2A75" w14:textId="77777777" w:rsidR="0070658A" w:rsidRPr="008C7C6B" w:rsidRDefault="0070658A" w:rsidP="008C7C6B">
      <w:pPr>
        <w:pStyle w:val="Standard"/>
      </w:pPr>
    </w:p>
    <w:p w14:paraId="4AB258AB" w14:textId="77777777" w:rsidR="0070658A" w:rsidRPr="0070658A" w:rsidRDefault="0070658A" w:rsidP="008C7C6B">
      <w:pPr>
        <w:pStyle w:val="Standard"/>
        <w:rPr>
          <w:rFonts w:ascii="Times New Roman" w:hAnsi="Times New Roman" w:cs="Times New Roman"/>
          <w:b/>
          <w:bCs/>
        </w:rPr>
      </w:pPr>
      <w:r w:rsidRPr="0070658A">
        <w:rPr>
          <w:rFonts w:ascii="Times New Roman" w:hAnsi="Times New Roman" w:cs="Times New Roman"/>
          <w:b/>
          <w:bCs/>
        </w:rPr>
        <w:t>Список литературы</w:t>
      </w:r>
    </w:p>
    <w:p w14:paraId="37007C4D" w14:textId="77777777" w:rsidR="0070658A" w:rsidRPr="0070658A" w:rsidRDefault="0070658A" w:rsidP="008C7C6B">
      <w:pPr>
        <w:pStyle w:val="Standard"/>
        <w:numPr>
          <w:ilvl w:val="0"/>
          <w:numId w:val="15"/>
        </w:numPr>
        <w:tabs>
          <w:tab w:val="clear" w:pos="720"/>
          <w:tab w:val="num" w:pos="567"/>
        </w:tabs>
        <w:ind w:hanging="720"/>
        <w:rPr>
          <w:rFonts w:ascii="Times New Roman" w:hAnsi="Times New Roman" w:cs="Times New Roman"/>
          <w:lang w:val="en-US"/>
        </w:rPr>
      </w:pPr>
      <w:r w:rsidRPr="0070658A">
        <w:rPr>
          <w:rFonts w:ascii="Times New Roman" w:hAnsi="Times New Roman" w:cs="Times New Roman"/>
          <w:lang w:val="en-US"/>
        </w:rPr>
        <w:t>World Health Organization. </w:t>
      </w:r>
      <w:r w:rsidRPr="0070658A">
        <w:rPr>
          <w:rFonts w:ascii="Times New Roman" w:hAnsi="Times New Roman" w:cs="Times New Roman"/>
          <w:i/>
          <w:iCs/>
          <w:lang w:val="en-US"/>
        </w:rPr>
        <w:t>Global action plan on physical activity 2018–2030: more active people for a healthier world</w:t>
      </w:r>
      <w:r w:rsidRPr="0070658A">
        <w:rPr>
          <w:rFonts w:ascii="Times New Roman" w:hAnsi="Times New Roman" w:cs="Times New Roman"/>
          <w:lang w:val="en-US"/>
        </w:rPr>
        <w:t>. — Geneva: WHO, 2018. — 104 p.</w:t>
      </w:r>
    </w:p>
    <w:p w14:paraId="28AD6A32" w14:textId="77777777" w:rsidR="0070658A" w:rsidRPr="0070658A" w:rsidRDefault="0070658A" w:rsidP="008C7C6B">
      <w:pPr>
        <w:pStyle w:val="Standard"/>
        <w:numPr>
          <w:ilvl w:val="0"/>
          <w:numId w:val="15"/>
        </w:numPr>
        <w:tabs>
          <w:tab w:val="clear" w:pos="720"/>
          <w:tab w:val="num" w:pos="567"/>
        </w:tabs>
        <w:ind w:hanging="720"/>
        <w:rPr>
          <w:rFonts w:ascii="Times New Roman" w:hAnsi="Times New Roman" w:cs="Times New Roman"/>
          <w:lang w:val="en-US"/>
        </w:rPr>
      </w:pPr>
      <w:r w:rsidRPr="0070658A">
        <w:rPr>
          <w:rFonts w:ascii="Times New Roman" w:hAnsi="Times New Roman" w:cs="Times New Roman"/>
          <w:lang w:val="en-US"/>
        </w:rPr>
        <w:t>Twenge, J. M. </w:t>
      </w:r>
      <w:proofErr w:type="spellStart"/>
      <w:r w:rsidRPr="0070658A">
        <w:rPr>
          <w:rFonts w:ascii="Times New Roman" w:hAnsi="Times New Roman" w:cs="Times New Roman"/>
          <w:i/>
          <w:iCs/>
          <w:lang w:val="en-US"/>
        </w:rPr>
        <w:t>iGen</w:t>
      </w:r>
      <w:proofErr w:type="spellEnd"/>
      <w:r w:rsidRPr="0070658A">
        <w:rPr>
          <w:rFonts w:ascii="Times New Roman" w:hAnsi="Times New Roman" w:cs="Times New Roman"/>
          <w:i/>
          <w:iCs/>
          <w:lang w:val="en-US"/>
        </w:rPr>
        <w:t>: Why Today's Super-Connected Kids Are Growing Up Less Rebellious, More Tolerant, Less Happy — and Completely Unprepared for Adulthood</w:t>
      </w:r>
      <w:r w:rsidRPr="0070658A">
        <w:rPr>
          <w:rFonts w:ascii="Times New Roman" w:hAnsi="Times New Roman" w:cs="Times New Roman"/>
          <w:lang w:val="en-US"/>
        </w:rPr>
        <w:t>. — New York: Atria Books, 2017. — 352 p.</w:t>
      </w:r>
    </w:p>
    <w:p w14:paraId="1FCFB9F0" w14:textId="77777777" w:rsidR="0070658A" w:rsidRPr="0070658A" w:rsidRDefault="0070658A" w:rsidP="008C7C6B">
      <w:pPr>
        <w:pStyle w:val="Standard"/>
        <w:numPr>
          <w:ilvl w:val="0"/>
          <w:numId w:val="15"/>
        </w:numPr>
        <w:tabs>
          <w:tab w:val="clear" w:pos="720"/>
          <w:tab w:val="num" w:pos="567"/>
        </w:tabs>
        <w:ind w:hanging="720"/>
        <w:rPr>
          <w:rFonts w:ascii="Times New Roman" w:hAnsi="Times New Roman" w:cs="Times New Roman"/>
          <w:lang w:val="en-US"/>
        </w:rPr>
      </w:pPr>
      <w:proofErr w:type="spellStart"/>
      <w:r w:rsidRPr="0070658A">
        <w:rPr>
          <w:rFonts w:ascii="Times New Roman" w:hAnsi="Times New Roman" w:cs="Times New Roman"/>
          <w:lang w:val="en-US"/>
        </w:rPr>
        <w:t>Klasnja</w:t>
      </w:r>
      <w:proofErr w:type="spellEnd"/>
      <w:r w:rsidRPr="0070658A">
        <w:rPr>
          <w:rFonts w:ascii="Times New Roman" w:hAnsi="Times New Roman" w:cs="Times New Roman"/>
          <w:lang w:val="en-US"/>
        </w:rPr>
        <w:t>, P., Pratt, W. Healthcare in the pocket: Mapping the space of mobile-phone health interventions // </w:t>
      </w:r>
      <w:r w:rsidRPr="0070658A">
        <w:rPr>
          <w:rFonts w:ascii="Times New Roman" w:hAnsi="Times New Roman" w:cs="Times New Roman"/>
          <w:i/>
          <w:iCs/>
          <w:lang w:val="en-US"/>
        </w:rPr>
        <w:t>Journal of Biomedical Informatics</w:t>
      </w:r>
      <w:r w:rsidRPr="0070658A">
        <w:rPr>
          <w:rFonts w:ascii="Times New Roman" w:hAnsi="Times New Roman" w:cs="Times New Roman"/>
          <w:lang w:val="en-US"/>
        </w:rPr>
        <w:t>. — 2012. — Vol. 45, No. 1. — P. 184–198.</w:t>
      </w:r>
    </w:p>
    <w:p w14:paraId="7F1CE162" w14:textId="77777777" w:rsidR="0070658A" w:rsidRPr="0070658A" w:rsidRDefault="0070658A" w:rsidP="008C7C6B">
      <w:pPr>
        <w:pStyle w:val="Standard"/>
        <w:numPr>
          <w:ilvl w:val="0"/>
          <w:numId w:val="15"/>
        </w:numPr>
        <w:tabs>
          <w:tab w:val="clear" w:pos="720"/>
          <w:tab w:val="num" w:pos="567"/>
        </w:tabs>
        <w:ind w:hanging="720"/>
        <w:rPr>
          <w:rFonts w:ascii="Times New Roman" w:hAnsi="Times New Roman" w:cs="Times New Roman"/>
          <w:lang w:val="en-US"/>
        </w:rPr>
      </w:pPr>
      <w:r w:rsidRPr="0070658A">
        <w:rPr>
          <w:rFonts w:ascii="Times New Roman" w:hAnsi="Times New Roman" w:cs="Times New Roman"/>
          <w:lang w:val="en-US"/>
        </w:rPr>
        <w:lastRenderedPageBreak/>
        <w:t>Krebs, P., Duncan, D. T. Health app use among US mobile phone owners: A national survey // </w:t>
      </w:r>
      <w:r w:rsidRPr="0070658A">
        <w:rPr>
          <w:rFonts w:ascii="Times New Roman" w:hAnsi="Times New Roman" w:cs="Times New Roman"/>
          <w:i/>
          <w:iCs/>
          <w:lang w:val="en-US"/>
        </w:rPr>
        <w:t xml:space="preserve">JMIR mHealth and </w:t>
      </w:r>
      <w:proofErr w:type="spellStart"/>
      <w:r w:rsidRPr="0070658A">
        <w:rPr>
          <w:rFonts w:ascii="Times New Roman" w:hAnsi="Times New Roman" w:cs="Times New Roman"/>
          <w:i/>
          <w:iCs/>
          <w:lang w:val="en-US"/>
        </w:rPr>
        <w:t>uHealth</w:t>
      </w:r>
      <w:proofErr w:type="spellEnd"/>
      <w:r w:rsidRPr="0070658A">
        <w:rPr>
          <w:rFonts w:ascii="Times New Roman" w:hAnsi="Times New Roman" w:cs="Times New Roman"/>
          <w:lang w:val="en-US"/>
        </w:rPr>
        <w:t>. — 2015. — Vol. 3, No. 4. — e101.</w:t>
      </w:r>
    </w:p>
    <w:p w14:paraId="11FF6B75" w14:textId="77777777" w:rsidR="0070658A" w:rsidRPr="0070658A" w:rsidRDefault="0070658A" w:rsidP="008C7C6B">
      <w:pPr>
        <w:pStyle w:val="Standard"/>
        <w:numPr>
          <w:ilvl w:val="0"/>
          <w:numId w:val="15"/>
        </w:numPr>
        <w:tabs>
          <w:tab w:val="clear" w:pos="720"/>
          <w:tab w:val="num" w:pos="567"/>
        </w:tabs>
        <w:ind w:hanging="720"/>
        <w:rPr>
          <w:rFonts w:ascii="Times New Roman" w:hAnsi="Times New Roman" w:cs="Times New Roman"/>
          <w:lang w:val="en-US"/>
        </w:rPr>
      </w:pPr>
      <w:r w:rsidRPr="0070658A">
        <w:rPr>
          <w:rFonts w:ascii="Times New Roman" w:hAnsi="Times New Roman" w:cs="Times New Roman"/>
          <w:lang w:val="en-US"/>
        </w:rPr>
        <w:t xml:space="preserve">Schoeppe, S., Alley, S., Van Lippevelde, W. et al. Efficacy of interventions that use apps to improve diet, physical activity and sedentary </w:t>
      </w:r>
      <w:proofErr w:type="spellStart"/>
      <w:r w:rsidRPr="0070658A">
        <w:rPr>
          <w:rFonts w:ascii="Times New Roman" w:hAnsi="Times New Roman" w:cs="Times New Roman"/>
          <w:lang w:val="en-US"/>
        </w:rPr>
        <w:t>behaviour</w:t>
      </w:r>
      <w:proofErr w:type="spellEnd"/>
      <w:r w:rsidRPr="0070658A">
        <w:rPr>
          <w:rFonts w:ascii="Times New Roman" w:hAnsi="Times New Roman" w:cs="Times New Roman"/>
          <w:lang w:val="en-US"/>
        </w:rPr>
        <w:t>: A systematic review // </w:t>
      </w:r>
      <w:r w:rsidRPr="0070658A">
        <w:rPr>
          <w:rFonts w:ascii="Times New Roman" w:hAnsi="Times New Roman" w:cs="Times New Roman"/>
          <w:i/>
          <w:iCs/>
          <w:lang w:val="en-US"/>
        </w:rPr>
        <w:t>International Journal of Behavioral Nutrition and Physical Activity</w:t>
      </w:r>
      <w:r w:rsidRPr="0070658A">
        <w:rPr>
          <w:rFonts w:ascii="Times New Roman" w:hAnsi="Times New Roman" w:cs="Times New Roman"/>
          <w:lang w:val="en-US"/>
        </w:rPr>
        <w:t>. — 2016. — Vol. 13, No. 1. — P. 127.</w:t>
      </w:r>
    </w:p>
    <w:p w14:paraId="0ECA2EEA" w14:textId="77777777" w:rsidR="0070658A" w:rsidRPr="0070658A" w:rsidRDefault="0070658A" w:rsidP="008C7C6B">
      <w:pPr>
        <w:pStyle w:val="Standard"/>
        <w:numPr>
          <w:ilvl w:val="0"/>
          <w:numId w:val="15"/>
        </w:numPr>
        <w:tabs>
          <w:tab w:val="clear" w:pos="720"/>
          <w:tab w:val="num" w:pos="567"/>
        </w:tabs>
        <w:ind w:hanging="720"/>
        <w:rPr>
          <w:rFonts w:ascii="Times New Roman" w:hAnsi="Times New Roman" w:cs="Times New Roman"/>
          <w:lang w:val="en-US"/>
        </w:rPr>
      </w:pPr>
      <w:r w:rsidRPr="0070658A">
        <w:rPr>
          <w:rFonts w:ascii="Times New Roman" w:hAnsi="Times New Roman" w:cs="Times New Roman"/>
          <w:lang w:val="en-US"/>
        </w:rPr>
        <w:t>Fogg, B. J. </w:t>
      </w:r>
      <w:r w:rsidRPr="0070658A">
        <w:rPr>
          <w:rFonts w:ascii="Times New Roman" w:hAnsi="Times New Roman" w:cs="Times New Roman"/>
          <w:i/>
          <w:iCs/>
          <w:lang w:val="en-US"/>
        </w:rPr>
        <w:t>Tiny Habits: The Small Changes That Change Everything</w:t>
      </w:r>
      <w:r w:rsidRPr="0070658A">
        <w:rPr>
          <w:rFonts w:ascii="Times New Roman" w:hAnsi="Times New Roman" w:cs="Times New Roman"/>
          <w:lang w:val="en-US"/>
        </w:rPr>
        <w:t>. — Boston: Houghton Mifflin Harcourt, 2019. — 320 p.</w:t>
      </w:r>
    </w:p>
    <w:p w14:paraId="7D767E74" w14:textId="77777777" w:rsidR="0070658A" w:rsidRPr="0070658A" w:rsidRDefault="0070658A" w:rsidP="008C7C6B">
      <w:pPr>
        <w:pStyle w:val="Standard"/>
        <w:numPr>
          <w:ilvl w:val="0"/>
          <w:numId w:val="15"/>
        </w:numPr>
        <w:tabs>
          <w:tab w:val="clear" w:pos="720"/>
          <w:tab w:val="num" w:pos="567"/>
        </w:tabs>
        <w:ind w:hanging="720"/>
        <w:rPr>
          <w:rFonts w:ascii="Times New Roman" w:hAnsi="Times New Roman" w:cs="Times New Roman"/>
          <w:lang w:val="en-US"/>
        </w:rPr>
      </w:pPr>
      <w:r w:rsidRPr="0070658A">
        <w:rPr>
          <w:rFonts w:ascii="Times New Roman" w:hAnsi="Times New Roman" w:cs="Times New Roman"/>
          <w:lang w:val="en-US"/>
        </w:rPr>
        <w:t xml:space="preserve">Pinder, C., Vermeulen, J., Cowan, B. R., Beale, R. Digital </w:t>
      </w:r>
      <w:proofErr w:type="spellStart"/>
      <w:r w:rsidRPr="0070658A">
        <w:rPr>
          <w:rFonts w:ascii="Times New Roman" w:hAnsi="Times New Roman" w:cs="Times New Roman"/>
          <w:lang w:val="en-US"/>
        </w:rPr>
        <w:t>behaviour</w:t>
      </w:r>
      <w:proofErr w:type="spellEnd"/>
      <w:r w:rsidRPr="0070658A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70658A">
        <w:rPr>
          <w:rFonts w:ascii="Times New Roman" w:hAnsi="Times New Roman" w:cs="Times New Roman"/>
          <w:lang w:val="en-US"/>
        </w:rPr>
        <w:t>change</w:t>
      </w:r>
      <w:proofErr w:type="gramEnd"/>
      <w:r w:rsidRPr="0070658A">
        <w:rPr>
          <w:rFonts w:ascii="Times New Roman" w:hAnsi="Times New Roman" w:cs="Times New Roman"/>
          <w:lang w:val="en-US"/>
        </w:rPr>
        <w:t xml:space="preserve"> interventions to break and form habits // </w:t>
      </w:r>
      <w:r w:rsidRPr="0070658A">
        <w:rPr>
          <w:rFonts w:ascii="Times New Roman" w:hAnsi="Times New Roman" w:cs="Times New Roman"/>
          <w:i/>
          <w:iCs/>
          <w:lang w:val="en-US"/>
        </w:rPr>
        <w:t>ACM Transactions on Computer-Human Interaction</w:t>
      </w:r>
      <w:r w:rsidRPr="0070658A">
        <w:rPr>
          <w:rFonts w:ascii="Times New Roman" w:hAnsi="Times New Roman" w:cs="Times New Roman"/>
          <w:lang w:val="en-US"/>
        </w:rPr>
        <w:t>. — 2018. — Vol. 25, No. 3. — P. 1–66.</w:t>
      </w:r>
    </w:p>
    <w:p w14:paraId="45DE11DD" w14:textId="77777777" w:rsidR="0070658A" w:rsidRPr="0070658A" w:rsidRDefault="0070658A" w:rsidP="008C7C6B">
      <w:pPr>
        <w:pStyle w:val="Standard"/>
        <w:numPr>
          <w:ilvl w:val="0"/>
          <w:numId w:val="15"/>
        </w:numPr>
        <w:tabs>
          <w:tab w:val="clear" w:pos="720"/>
          <w:tab w:val="num" w:pos="567"/>
        </w:tabs>
        <w:ind w:hanging="720"/>
        <w:rPr>
          <w:rFonts w:ascii="Times New Roman" w:hAnsi="Times New Roman" w:cs="Times New Roman"/>
          <w:lang w:val="en-US"/>
        </w:rPr>
      </w:pPr>
      <w:r w:rsidRPr="0070658A">
        <w:rPr>
          <w:rFonts w:ascii="Times New Roman" w:hAnsi="Times New Roman" w:cs="Times New Roman"/>
          <w:lang w:val="en-US"/>
        </w:rPr>
        <w:t>Lally, P., Van Jaarsveld, C. H. M., Potts, H. W. W., Wardle, J. How are habits formed: Modelling habit formation in the real world // </w:t>
      </w:r>
      <w:r w:rsidRPr="0070658A">
        <w:rPr>
          <w:rFonts w:ascii="Times New Roman" w:hAnsi="Times New Roman" w:cs="Times New Roman"/>
          <w:i/>
          <w:iCs/>
          <w:lang w:val="en-US"/>
        </w:rPr>
        <w:t>European Journal of Social Psychology</w:t>
      </w:r>
      <w:r w:rsidRPr="0070658A">
        <w:rPr>
          <w:rFonts w:ascii="Times New Roman" w:hAnsi="Times New Roman" w:cs="Times New Roman"/>
          <w:lang w:val="en-US"/>
        </w:rPr>
        <w:t>. — 2010. — Vol. 40, No. 6. — P. 998–1009.</w:t>
      </w:r>
    </w:p>
    <w:p w14:paraId="73603083" w14:textId="77777777" w:rsidR="0070658A" w:rsidRPr="0070658A" w:rsidRDefault="0070658A" w:rsidP="008C7C6B">
      <w:pPr>
        <w:pStyle w:val="Standard"/>
        <w:numPr>
          <w:ilvl w:val="0"/>
          <w:numId w:val="15"/>
        </w:numPr>
        <w:tabs>
          <w:tab w:val="clear" w:pos="720"/>
          <w:tab w:val="num" w:pos="567"/>
        </w:tabs>
        <w:ind w:hanging="720"/>
        <w:rPr>
          <w:rFonts w:ascii="Times New Roman" w:hAnsi="Times New Roman" w:cs="Times New Roman"/>
          <w:lang w:val="en-US"/>
        </w:rPr>
      </w:pPr>
      <w:r w:rsidRPr="0070658A">
        <w:rPr>
          <w:rFonts w:ascii="Times New Roman" w:hAnsi="Times New Roman" w:cs="Times New Roman"/>
          <w:lang w:val="en-US"/>
        </w:rPr>
        <w:t>Duhigg, C. </w:t>
      </w:r>
      <w:r w:rsidRPr="0070658A">
        <w:rPr>
          <w:rFonts w:ascii="Times New Roman" w:hAnsi="Times New Roman" w:cs="Times New Roman"/>
          <w:i/>
          <w:iCs/>
          <w:lang w:val="en-US"/>
        </w:rPr>
        <w:t>The Power of Habit: Why We Do What We Do in Life and Business</w:t>
      </w:r>
      <w:r w:rsidRPr="0070658A">
        <w:rPr>
          <w:rFonts w:ascii="Times New Roman" w:hAnsi="Times New Roman" w:cs="Times New Roman"/>
          <w:lang w:val="en-US"/>
        </w:rPr>
        <w:t>. — New York: Random House, 2012. — 371 p.</w:t>
      </w:r>
    </w:p>
    <w:p w14:paraId="4C31FAA4" w14:textId="77777777" w:rsidR="0070658A" w:rsidRPr="0070658A" w:rsidRDefault="0070658A" w:rsidP="008C7C6B">
      <w:pPr>
        <w:pStyle w:val="Standard"/>
        <w:numPr>
          <w:ilvl w:val="0"/>
          <w:numId w:val="15"/>
        </w:numPr>
        <w:tabs>
          <w:tab w:val="clear" w:pos="720"/>
          <w:tab w:val="num" w:pos="567"/>
        </w:tabs>
        <w:ind w:hanging="720"/>
        <w:rPr>
          <w:rFonts w:ascii="Times New Roman" w:hAnsi="Times New Roman" w:cs="Times New Roman"/>
          <w:lang w:val="en-US"/>
        </w:rPr>
      </w:pPr>
      <w:r w:rsidRPr="0070658A">
        <w:rPr>
          <w:rFonts w:ascii="Times New Roman" w:hAnsi="Times New Roman" w:cs="Times New Roman"/>
          <w:lang w:val="en-US"/>
        </w:rPr>
        <w:t xml:space="preserve">Deterding, S., Dixon, D., Khaled, R., Nacke, L. From game design elements to </w:t>
      </w:r>
      <w:proofErr w:type="spellStart"/>
      <w:r w:rsidRPr="0070658A">
        <w:rPr>
          <w:rFonts w:ascii="Times New Roman" w:hAnsi="Times New Roman" w:cs="Times New Roman"/>
          <w:lang w:val="en-US"/>
        </w:rPr>
        <w:t>gamefulness</w:t>
      </w:r>
      <w:proofErr w:type="spellEnd"/>
      <w:r w:rsidRPr="0070658A">
        <w:rPr>
          <w:rFonts w:ascii="Times New Roman" w:hAnsi="Times New Roman" w:cs="Times New Roman"/>
          <w:lang w:val="en-US"/>
        </w:rPr>
        <w:t>: Defining "gamification" // </w:t>
      </w:r>
      <w:r w:rsidRPr="0070658A">
        <w:rPr>
          <w:rFonts w:ascii="Times New Roman" w:hAnsi="Times New Roman" w:cs="Times New Roman"/>
          <w:i/>
          <w:iCs/>
          <w:lang w:val="en-US"/>
        </w:rPr>
        <w:t xml:space="preserve">Proceedings of the 15th International Academic </w:t>
      </w:r>
      <w:proofErr w:type="spellStart"/>
      <w:r w:rsidRPr="0070658A">
        <w:rPr>
          <w:rFonts w:ascii="Times New Roman" w:hAnsi="Times New Roman" w:cs="Times New Roman"/>
          <w:i/>
          <w:iCs/>
          <w:lang w:val="en-US"/>
        </w:rPr>
        <w:t>MindTrek</w:t>
      </w:r>
      <w:proofErr w:type="spellEnd"/>
      <w:r w:rsidRPr="0070658A">
        <w:rPr>
          <w:rFonts w:ascii="Times New Roman" w:hAnsi="Times New Roman" w:cs="Times New Roman"/>
          <w:i/>
          <w:iCs/>
          <w:lang w:val="en-US"/>
        </w:rPr>
        <w:t xml:space="preserve"> Conference</w:t>
      </w:r>
      <w:r w:rsidRPr="0070658A">
        <w:rPr>
          <w:rFonts w:ascii="Times New Roman" w:hAnsi="Times New Roman" w:cs="Times New Roman"/>
          <w:lang w:val="en-US"/>
        </w:rPr>
        <w:t>. — 2011. — P. 9–15.</w:t>
      </w:r>
    </w:p>
    <w:p w14:paraId="34693288" w14:textId="77777777" w:rsidR="0070658A" w:rsidRPr="0070658A" w:rsidRDefault="0070658A" w:rsidP="008C7C6B">
      <w:pPr>
        <w:pStyle w:val="Standard"/>
        <w:numPr>
          <w:ilvl w:val="0"/>
          <w:numId w:val="15"/>
        </w:numPr>
        <w:tabs>
          <w:tab w:val="clear" w:pos="720"/>
          <w:tab w:val="num" w:pos="567"/>
        </w:tabs>
        <w:ind w:hanging="720"/>
        <w:rPr>
          <w:rFonts w:ascii="Times New Roman" w:hAnsi="Times New Roman" w:cs="Times New Roman"/>
          <w:lang w:val="en-US"/>
        </w:rPr>
      </w:pPr>
      <w:r w:rsidRPr="0070658A">
        <w:rPr>
          <w:rFonts w:ascii="Times New Roman" w:hAnsi="Times New Roman" w:cs="Times New Roman"/>
          <w:lang w:val="en-US"/>
        </w:rPr>
        <w:t>Deci, E. L., Ryan, R. M. </w:t>
      </w:r>
      <w:r w:rsidRPr="0070658A">
        <w:rPr>
          <w:rFonts w:ascii="Times New Roman" w:hAnsi="Times New Roman" w:cs="Times New Roman"/>
          <w:i/>
          <w:iCs/>
          <w:lang w:val="en-US"/>
        </w:rPr>
        <w:t>Self-determination theory and the facilitation of intrinsic motivation, social development, and well-being</w:t>
      </w:r>
      <w:r w:rsidRPr="0070658A">
        <w:rPr>
          <w:rFonts w:ascii="Times New Roman" w:hAnsi="Times New Roman" w:cs="Times New Roman"/>
          <w:lang w:val="en-US"/>
        </w:rPr>
        <w:t> // </w:t>
      </w:r>
      <w:r w:rsidRPr="0070658A">
        <w:rPr>
          <w:rFonts w:ascii="Times New Roman" w:hAnsi="Times New Roman" w:cs="Times New Roman"/>
          <w:i/>
          <w:iCs/>
          <w:lang w:val="en-US"/>
        </w:rPr>
        <w:t>American Psychologist</w:t>
      </w:r>
      <w:r w:rsidRPr="0070658A">
        <w:rPr>
          <w:rFonts w:ascii="Times New Roman" w:hAnsi="Times New Roman" w:cs="Times New Roman"/>
          <w:lang w:val="en-US"/>
        </w:rPr>
        <w:t>. — 2000. — Vol. 55, No. 1. — P. 68–78.</w:t>
      </w:r>
    </w:p>
    <w:p w14:paraId="42C453CA" w14:textId="77777777" w:rsidR="0070658A" w:rsidRPr="0070658A" w:rsidRDefault="0070658A" w:rsidP="008C7C6B">
      <w:pPr>
        <w:pStyle w:val="Standard"/>
        <w:numPr>
          <w:ilvl w:val="0"/>
          <w:numId w:val="15"/>
        </w:numPr>
        <w:tabs>
          <w:tab w:val="clear" w:pos="720"/>
          <w:tab w:val="num" w:pos="567"/>
        </w:tabs>
        <w:ind w:hanging="720"/>
        <w:rPr>
          <w:rFonts w:ascii="Times New Roman" w:hAnsi="Times New Roman" w:cs="Times New Roman"/>
          <w:lang w:val="en-US"/>
        </w:rPr>
      </w:pPr>
      <w:r w:rsidRPr="0070658A">
        <w:rPr>
          <w:rFonts w:ascii="Times New Roman" w:hAnsi="Times New Roman" w:cs="Times New Roman"/>
          <w:lang w:val="en-US"/>
        </w:rPr>
        <w:t>Hamari, J., Koivisto, J., Sarsa, H. Does gamification work? — A literature review of empirical studies on gamification // </w:t>
      </w:r>
      <w:r w:rsidRPr="0070658A">
        <w:rPr>
          <w:rFonts w:ascii="Times New Roman" w:hAnsi="Times New Roman" w:cs="Times New Roman"/>
          <w:i/>
          <w:iCs/>
          <w:lang w:val="en-US"/>
        </w:rPr>
        <w:t>Proceedings of the 47th Hawaii International Conference on System Sciences</w:t>
      </w:r>
      <w:r w:rsidRPr="0070658A">
        <w:rPr>
          <w:rFonts w:ascii="Times New Roman" w:hAnsi="Times New Roman" w:cs="Times New Roman"/>
          <w:lang w:val="en-US"/>
        </w:rPr>
        <w:t>. — 2014. — P. 3025–3034.</w:t>
      </w:r>
    </w:p>
    <w:p w14:paraId="00CF31B2" w14:textId="77777777" w:rsidR="0070658A" w:rsidRPr="0070658A" w:rsidRDefault="0070658A" w:rsidP="008C7C6B">
      <w:pPr>
        <w:pStyle w:val="Standard"/>
        <w:numPr>
          <w:ilvl w:val="0"/>
          <w:numId w:val="15"/>
        </w:numPr>
        <w:tabs>
          <w:tab w:val="clear" w:pos="720"/>
          <w:tab w:val="num" w:pos="567"/>
        </w:tabs>
        <w:ind w:hanging="720"/>
        <w:rPr>
          <w:rFonts w:ascii="Times New Roman" w:hAnsi="Times New Roman" w:cs="Times New Roman"/>
          <w:lang w:val="en-US"/>
        </w:rPr>
      </w:pPr>
      <w:r w:rsidRPr="0070658A">
        <w:rPr>
          <w:rFonts w:ascii="Times New Roman" w:hAnsi="Times New Roman" w:cs="Times New Roman"/>
          <w:lang w:val="en-US"/>
        </w:rPr>
        <w:t>Johnson, D., Deterding, S., Kuhn, K.-A. et al. Gamification for health and wellbeing: A systematic review of the literature // </w:t>
      </w:r>
      <w:r w:rsidRPr="0070658A">
        <w:rPr>
          <w:rFonts w:ascii="Times New Roman" w:hAnsi="Times New Roman" w:cs="Times New Roman"/>
          <w:i/>
          <w:iCs/>
          <w:lang w:val="en-US"/>
        </w:rPr>
        <w:t>Internet Interventions</w:t>
      </w:r>
      <w:r w:rsidRPr="0070658A">
        <w:rPr>
          <w:rFonts w:ascii="Times New Roman" w:hAnsi="Times New Roman" w:cs="Times New Roman"/>
          <w:lang w:val="en-US"/>
        </w:rPr>
        <w:t>. — 2016. — Vol. 6. — P. 89–106.</w:t>
      </w:r>
    </w:p>
    <w:p w14:paraId="27B22DD1" w14:textId="77777777" w:rsidR="0070658A" w:rsidRPr="0070658A" w:rsidRDefault="0070658A" w:rsidP="008C7C6B">
      <w:pPr>
        <w:pStyle w:val="Standard"/>
        <w:numPr>
          <w:ilvl w:val="0"/>
          <w:numId w:val="15"/>
        </w:numPr>
        <w:tabs>
          <w:tab w:val="clear" w:pos="720"/>
          <w:tab w:val="num" w:pos="567"/>
        </w:tabs>
        <w:ind w:hanging="720"/>
        <w:rPr>
          <w:rFonts w:ascii="Times New Roman" w:hAnsi="Times New Roman" w:cs="Times New Roman"/>
          <w:lang w:val="en-US"/>
        </w:rPr>
      </w:pPr>
      <w:r w:rsidRPr="0070658A">
        <w:rPr>
          <w:rFonts w:ascii="Times New Roman" w:hAnsi="Times New Roman" w:cs="Times New Roman"/>
          <w:lang w:val="en-US"/>
        </w:rPr>
        <w:t>Nicholson, S. A RECIPE for meaningful gamification // </w:t>
      </w:r>
      <w:r w:rsidRPr="0070658A">
        <w:rPr>
          <w:rFonts w:ascii="Times New Roman" w:hAnsi="Times New Roman" w:cs="Times New Roman"/>
          <w:i/>
          <w:iCs/>
          <w:lang w:val="en-US"/>
        </w:rPr>
        <w:t>Gamification in Education and Business</w:t>
      </w:r>
      <w:r w:rsidRPr="0070658A">
        <w:rPr>
          <w:rFonts w:ascii="Times New Roman" w:hAnsi="Times New Roman" w:cs="Times New Roman"/>
          <w:lang w:val="en-US"/>
        </w:rPr>
        <w:t>. — Cham: Springer, 2015. — P. 1–20.</w:t>
      </w:r>
    </w:p>
    <w:p w14:paraId="79946E96" w14:textId="77777777" w:rsidR="0070658A" w:rsidRPr="0070658A" w:rsidRDefault="0070658A" w:rsidP="008C7C6B">
      <w:pPr>
        <w:pStyle w:val="Standard"/>
        <w:numPr>
          <w:ilvl w:val="0"/>
          <w:numId w:val="15"/>
        </w:numPr>
        <w:tabs>
          <w:tab w:val="clear" w:pos="720"/>
          <w:tab w:val="num" w:pos="567"/>
        </w:tabs>
        <w:ind w:hanging="720"/>
        <w:rPr>
          <w:rFonts w:ascii="Times New Roman" w:hAnsi="Times New Roman" w:cs="Times New Roman"/>
          <w:lang w:val="en-US"/>
        </w:rPr>
      </w:pPr>
      <w:r w:rsidRPr="0070658A">
        <w:rPr>
          <w:rFonts w:ascii="Times New Roman" w:hAnsi="Times New Roman" w:cs="Times New Roman"/>
          <w:lang w:val="en-US"/>
        </w:rPr>
        <w:t>Hogan, B. E., Linden, W., Najarian, B. Social support interventions: Do they work? // </w:t>
      </w:r>
      <w:r w:rsidRPr="0070658A">
        <w:rPr>
          <w:rFonts w:ascii="Times New Roman" w:hAnsi="Times New Roman" w:cs="Times New Roman"/>
          <w:i/>
          <w:iCs/>
          <w:lang w:val="en-US"/>
        </w:rPr>
        <w:t>Clinical Psychology Review</w:t>
      </w:r>
      <w:r w:rsidRPr="0070658A">
        <w:rPr>
          <w:rFonts w:ascii="Times New Roman" w:hAnsi="Times New Roman" w:cs="Times New Roman"/>
          <w:lang w:val="en-US"/>
        </w:rPr>
        <w:t>. — 2002. — Vol. 22, No. 3. — P. 381–440.</w:t>
      </w:r>
    </w:p>
    <w:p w14:paraId="4E6356A8" w14:textId="77777777" w:rsidR="0070658A" w:rsidRPr="0070658A" w:rsidRDefault="0070658A" w:rsidP="008C7C6B">
      <w:pPr>
        <w:pStyle w:val="Standard"/>
        <w:numPr>
          <w:ilvl w:val="0"/>
          <w:numId w:val="15"/>
        </w:numPr>
        <w:tabs>
          <w:tab w:val="clear" w:pos="720"/>
          <w:tab w:val="num" w:pos="567"/>
        </w:tabs>
        <w:ind w:hanging="720"/>
        <w:rPr>
          <w:rFonts w:ascii="Times New Roman" w:hAnsi="Times New Roman" w:cs="Times New Roman"/>
          <w:lang w:val="en-US"/>
        </w:rPr>
      </w:pPr>
      <w:r w:rsidRPr="0070658A">
        <w:rPr>
          <w:rFonts w:ascii="Times New Roman" w:hAnsi="Times New Roman" w:cs="Times New Roman"/>
          <w:lang w:val="en-US"/>
        </w:rPr>
        <w:t>Barak, A., Gluck-Ofri, O. Degree and reciprocity of self-disclosure in online forums // </w:t>
      </w:r>
      <w:proofErr w:type="spellStart"/>
      <w:r w:rsidRPr="0070658A">
        <w:rPr>
          <w:rFonts w:ascii="Times New Roman" w:hAnsi="Times New Roman" w:cs="Times New Roman"/>
          <w:i/>
          <w:iCs/>
          <w:lang w:val="en-US"/>
        </w:rPr>
        <w:t>CyberPsychology</w:t>
      </w:r>
      <w:proofErr w:type="spellEnd"/>
      <w:r w:rsidRPr="0070658A">
        <w:rPr>
          <w:rFonts w:ascii="Times New Roman" w:hAnsi="Times New Roman" w:cs="Times New Roman"/>
          <w:i/>
          <w:iCs/>
          <w:lang w:val="en-US"/>
        </w:rPr>
        <w:t xml:space="preserve"> &amp; Behavior</w:t>
      </w:r>
      <w:r w:rsidRPr="0070658A">
        <w:rPr>
          <w:rFonts w:ascii="Times New Roman" w:hAnsi="Times New Roman" w:cs="Times New Roman"/>
          <w:lang w:val="en-US"/>
        </w:rPr>
        <w:t>. — 2007. — Vol. 10, No. 3. — P. 407–417.</w:t>
      </w:r>
    </w:p>
    <w:p w14:paraId="54004B50" w14:textId="77777777" w:rsidR="0070658A" w:rsidRPr="0070658A" w:rsidRDefault="0070658A" w:rsidP="008C7C6B">
      <w:pPr>
        <w:pStyle w:val="Standard"/>
        <w:numPr>
          <w:ilvl w:val="0"/>
          <w:numId w:val="15"/>
        </w:numPr>
        <w:tabs>
          <w:tab w:val="clear" w:pos="720"/>
          <w:tab w:val="num" w:pos="567"/>
        </w:tabs>
        <w:ind w:hanging="720"/>
        <w:rPr>
          <w:rFonts w:ascii="Times New Roman" w:hAnsi="Times New Roman" w:cs="Times New Roman"/>
          <w:lang w:val="en-US"/>
        </w:rPr>
      </w:pPr>
      <w:r w:rsidRPr="0070658A">
        <w:rPr>
          <w:rFonts w:ascii="Times New Roman" w:hAnsi="Times New Roman" w:cs="Times New Roman"/>
          <w:lang w:val="en-US"/>
        </w:rPr>
        <w:t>Fjeldsoe, B. S., Marshall, A. L., Miller, Y. D. Behavior change interventions delivered by mobile telephone short-message service // </w:t>
      </w:r>
      <w:r w:rsidRPr="0070658A">
        <w:rPr>
          <w:rFonts w:ascii="Times New Roman" w:hAnsi="Times New Roman" w:cs="Times New Roman"/>
          <w:i/>
          <w:iCs/>
          <w:lang w:val="en-US"/>
        </w:rPr>
        <w:t>American Journal of Preventive Medicine</w:t>
      </w:r>
      <w:r w:rsidRPr="0070658A">
        <w:rPr>
          <w:rFonts w:ascii="Times New Roman" w:hAnsi="Times New Roman" w:cs="Times New Roman"/>
          <w:lang w:val="en-US"/>
        </w:rPr>
        <w:t>. — 2009. — Vol. 36, No. 2. — P. 165–173.</w:t>
      </w:r>
    </w:p>
    <w:p w14:paraId="2A562590" w14:textId="77777777" w:rsidR="0070658A" w:rsidRPr="0070658A" w:rsidRDefault="0070658A" w:rsidP="008C7C6B">
      <w:pPr>
        <w:pStyle w:val="Standard"/>
        <w:numPr>
          <w:ilvl w:val="0"/>
          <w:numId w:val="15"/>
        </w:numPr>
        <w:tabs>
          <w:tab w:val="clear" w:pos="720"/>
          <w:tab w:val="num" w:pos="567"/>
        </w:tabs>
        <w:ind w:hanging="720"/>
        <w:rPr>
          <w:rFonts w:ascii="Times New Roman" w:hAnsi="Times New Roman" w:cs="Times New Roman"/>
          <w:lang w:val="en-US"/>
        </w:rPr>
      </w:pPr>
      <w:r w:rsidRPr="0070658A">
        <w:rPr>
          <w:rFonts w:ascii="Times New Roman" w:hAnsi="Times New Roman" w:cs="Times New Roman"/>
          <w:lang w:val="en-US"/>
        </w:rPr>
        <w:t>Csikszentmihalyi, M. </w:t>
      </w:r>
      <w:r w:rsidRPr="0070658A">
        <w:rPr>
          <w:rFonts w:ascii="Times New Roman" w:hAnsi="Times New Roman" w:cs="Times New Roman"/>
          <w:i/>
          <w:iCs/>
          <w:lang w:val="en-US"/>
        </w:rPr>
        <w:t>Flow: The Psychology of Optimal Experience</w:t>
      </w:r>
      <w:r w:rsidRPr="0070658A">
        <w:rPr>
          <w:rFonts w:ascii="Times New Roman" w:hAnsi="Times New Roman" w:cs="Times New Roman"/>
          <w:lang w:val="en-US"/>
        </w:rPr>
        <w:t>. — New York: Harper Perennial, 1990. — 303 p.</w:t>
      </w:r>
    </w:p>
    <w:p w14:paraId="45EBD590" w14:textId="77777777" w:rsidR="0070658A" w:rsidRPr="0070658A" w:rsidRDefault="0070658A" w:rsidP="008C7C6B">
      <w:pPr>
        <w:pStyle w:val="Standard"/>
        <w:numPr>
          <w:ilvl w:val="0"/>
          <w:numId w:val="15"/>
        </w:numPr>
        <w:tabs>
          <w:tab w:val="clear" w:pos="720"/>
          <w:tab w:val="num" w:pos="567"/>
        </w:tabs>
        <w:ind w:hanging="720"/>
        <w:rPr>
          <w:rFonts w:ascii="Times New Roman" w:hAnsi="Times New Roman" w:cs="Times New Roman"/>
          <w:lang w:val="en-US"/>
        </w:rPr>
      </w:pPr>
      <w:r w:rsidRPr="0070658A">
        <w:rPr>
          <w:rFonts w:ascii="Times New Roman" w:hAnsi="Times New Roman" w:cs="Times New Roman"/>
          <w:lang w:val="en-US"/>
        </w:rPr>
        <w:t>Skinner, B. F. </w:t>
      </w:r>
      <w:r w:rsidRPr="0070658A">
        <w:rPr>
          <w:rFonts w:ascii="Times New Roman" w:hAnsi="Times New Roman" w:cs="Times New Roman"/>
          <w:i/>
          <w:iCs/>
          <w:lang w:val="en-US"/>
        </w:rPr>
        <w:t>Science and Human Behavior</w:t>
      </w:r>
      <w:r w:rsidRPr="0070658A">
        <w:rPr>
          <w:rFonts w:ascii="Times New Roman" w:hAnsi="Times New Roman" w:cs="Times New Roman"/>
          <w:lang w:val="en-US"/>
        </w:rPr>
        <w:t>. — New York: Free Press, 1953. — 461 p.</w:t>
      </w:r>
    </w:p>
    <w:p w14:paraId="57B2428E" w14:textId="0A76AFDE" w:rsidR="0070658A" w:rsidRPr="008C7C6B" w:rsidRDefault="0070658A" w:rsidP="008C7C6B">
      <w:pPr>
        <w:pStyle w:val="Standard"/>
        <w:numPr>
          <w:ilvl w:val="0"/>
          <w:numId w:val="15"/>
        </w:numPr>
        <w:tabs>
          <w:tab w:val="clear" w:pos="720"/>
          <w:tab w:val="num" w:pos="567"/>
        </w:tabs>
        <w:ind w:hanging="720"/>
        <w:rPr>
          <w:rFonts w:ascii="Times New Roman" w:hAnsi="Times New Roman" w:cs="Times New Roman"/>
          <w:lang w:val="en-US"/>
        </w:rPr>
      </w:pPr>
      <w:proofErr w:type="spellStart"/>
      <w:r w:rsidRPr="0070658A">
        <w:rPr>
          <w:rFonts w:ascii="Times New Roman" w:hAnsi="Times New Roman" w:cs="Times New Roman"/>
          <w:lang w:val="en-US"/>
        </w:rPr>
        <w:t>Brandtzaeg</w:t>
      </w:r>
      <w:proofErr w:type="spellEnd"/>
      <w:r w:rsidRPr="0070658A">
        <w:rPr>
          <w:rFonts w:ascii="Times New Roman" w:hAnsi="Times New Roman" w:cs="Times New Roman"/>
          <w:lang w:val="en-US"/>
        </w:rPr>
        <w:t>, P. B., Følstad, A. Why people use chatbots // </w:t>
      </w:r>
      <w:r w:rsidRPr="0070658A">
        <w:rPr>
          <w:rFonts w:ascii="Times New Roman" w:hAnsi="Times New Roman" w:cs="Times New Roman"/>
          <w:i/>
          <w:iCs/>
          <w:lang w:val="en-US"/>
        </w:rPr>
        <w:t>Proceedings of the 4th International Conference on Internet Science</w:t>
      </w:r>
      <w:r w:rsidRPr="0070658A">
        <w:rPr>
          <w:rFonts w:ascii="Times New Roman" w:hAnsi="Times New Roman" w:cs="Times New Roman"/>
          <w:lang w:val="en-US"/>
        </w:rPr>
        <w:t>. — 2017. — P. 377–392.</w:t>
      </w:r>
    </w:p>
    <w:sectPr w:rsidR="0070658A" w:rsidRPr="008C7C6B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E3D14" w14:textId="77777777" w:rsidR="00B45FB0" w:rsidRDefault="00B45FB0">
      <w:pPr>
        <w:rPr>
          <w:rFonts w:hint="eastAsia"/>
        </w:rPr>
      </w:pPr>
      <w:r>
        <w:separator/>
      </w:r>
    </w:p>
  </w:endnote>
  <w:endnote w:type="continuationSeparator" w:id="0">
    <w:p w14:paraId="60C2DD19" w14:textId="77777777" w:rsidR="00B45FB0" w:rsidRDefault="00B45FB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Calibri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8F215" w14:textId="77777777" w:rsidR="00B45FB0" w:rsidRDefault="00B45FB0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4E78A3ED" w14:textId="77777777" w:rsidR="00B45FB0" w:rsidRDefault="00B45FB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96B6A"/>
    <w:multiLevelType w:val="multilevel"/>
    <w:tmpl w:val="19BA3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14730"/>
    <w:multiLevelType w:val="multilevel"/>
    <w:tmpl w:val="941EA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1B7580"/>
    <w:multiLevelType w:val="multilevel"/>
    <w:tmpl w:val="0F743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F37DEA"/>
    <w:multiLevelType w:val="multilevel"/>
    <w:tmpl w:val="8548A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1867A1"/>
    <w:multiLevelType w:val="multilevel"/>
    <w:tmpl w:val="A868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710F90"/>
    <w:multiLevelType w:val="multilevel"/>
    <w:tmpl w:val="996E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5DA7E33"/>
    <w:multiLevelType w:val="multilevel"/>
    <w:tmpl w:val="89C27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5906DF"/>
    <w:multiLevelType w:val="multilevel"/>
    <w:tmpl w:val="952C48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4E7E7B40"/>
    <w:multiLevelType w:val="hybridMultilevel"/>
    <w:tmpl w:val="379604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1D112F0"/>
    <w:multiLevelType w:val="multilevel"/>
    <w:tmpl w:val="5E626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275E4C"/>
    <w:multiLevelType w:val="multilevel"/>
    <w:tmpl w:val="AB62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E6D5698"/>
    <w:multiLevelType w:val="multilevel"/>
    <w:tmpl w:val="AE36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24F07C6"/>
    <w:multiLevelType w:val="multilevel"/>
    <w:tmpl w:val="B2E2F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A05C95"/>
    <w:multiLevelType w:val="multilevel"/>
    <w:tmpl w:val="2C9EF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825CD7"/>
    <w:multiLevelType w:val="multilevel"/>
    <w:tmpl w:val="CAC8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BF64DB5"/>
    <w:multiLevelType w:val="multilevel"/>
    <w:tmpl w:val="DE4E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72264734">
    <w:abstractNumId w:val="7"/>
  </w:num>
  <w:num w:numId="2" w16cid:durableId="2059355042">
    <w:abstractNumId w:val="0"/>
  </w:num>
  <w:num w:numId="3" w16cid:durableId="1208252260">
    <w:abstractNumId w:val="2"/>
  </w:num>
  <w:num w:numId="4" w16cid:durableId="599525932">
    <w:abstractNumId w:val="10"/>
  </w:num>
  <w:num w:numId="5" w16cid:durableId="255134018">
    <w:abstractNumId w:val="14"/>
  </w:num>
  <w:num w:numId="6" w16cid:durableId="1441031519">
    <w:abstractNumId w:val="9"/>
  </w:num>
  <w:num w:numId="7" w16cid:durableId="1533033662">
    <w:abstractNumId w:val="12"/>
  </w:num>
  <w:num w:numId="8" w16cid:durableId="1110467839">
    <w:abstractNumId w:val="13"/>
  </w:num>
  <w:num w:numId="9" w16cid:durableId="1680155275">
    <w:abstractNumId w:val="15"/>
  </w:num>
  <w:num w:numId="10" w16cid:durableId="755444723">
    <w:abstractNumId w:val="5"/>
  </w:num>
  <w:num w:numId="11" w16cid:durableId="1364330048">
    <w:abstractNumId w:val="3"/>
  </w:num>
  <w:num w:numId="12" w16cid:durableId="635644478">
    <w:abstractNumId w:val="4"/>
  </w:num>
  <w:num w:numId="13" w16cid:durableId="2131588570">
    <w:abstractNumId w:val="11"/>
  </w:num>
  <w:num w:numId="14" w16cid:durableId="1209873406">
    <w:abstractNumId w:val="1"/>
  </w:num>
  <w:num w:numId="15" w16cid:durableId="1715999474">
    <w:abstractNumId w:val="6"/>
  </w:num>
  <w:num w:numId="16" w16cid:durableId="16310902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C18"/>
    <w:rsid w:val="00107A68"/>
    <w:rsid w:val="0017028C"/>
    <w:rsid w:val="00187849"/>
    <w:rsid w:val="001B5BD4"/>
    <w:rsid w:val="001B5F1B"/>
    <w:rsid w:val="00484A7D"/>
    <w:rsid w:val="00511860"/>
    <w:rsid w:val="005A2806"/>
    <w:rsid w:val="005A353C"/>
    <w:rsid w:val="0070658A"/>
    <w:rsid w:val="00737BD3"/>
    <w:rsid w:val="00771C18"/>
    <w:rsid w:val="00881FA9"/>
    <w:rsid w:val="008C7C6B"/>
    <w:rsid w:val="00B45FB0"/>
    <w:rsid w:val="00C00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F8814"/>
  <w15:docId w15:val="{DEE71EAD-3092-4690-8818-AE9F9E8E1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3"/>
        <w:sz w:val="24"/>
        <w:szCs w:val="24"/>
        <w:lang w:val="ru-RU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7C6B"/>
    <w:pPr>
      <w:suppressAutoHyphens/>
      <w:ind w:firstLine="709"/>
      <w:jc w:val="both"/>
    </w:pPr>
    <w:rPr>
      <w:rFonts w:ascii="Times New Roman" w:hAnsi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a5">
    <w:name w:val="Balloon Text"/>
    <w:basedOn w:val="a"/>
    <w:rPr>
      <w:rFonts w:ascii="Segoe UI" w:eastAsia="Segoe UI" w:hAnsi="Segoe UI" w:cs="Mangal"/>
      <w:sz w:val="18"/>
      <w:szCs w:val="16"/>
    </w:rPr>
  </w:style>
  <w:style w:type="paragraph" w:styleId="a6">
    <w:name w:val="annotation text"/>
    <w:basedOn w:val="a"/>
    <w:rPr>
      <w:rFonts w:cs="Mangal"/>
      <w:sz w:val="20"/>
      <w:szCs w:val="18"/>
    </w:rPr>
  </w:style>
  <w:style w:type="paragraph" w:styleId="a7">
    <w:name w:val="annotation subject"/>
    <w:basedOn w:val="a6"/>
    <w:next w:val="a6"/>
    <w:rPr>
      <w:b/>
      <w:bCs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NumberingSymbols">
    <w:name w:val="Numbering Symbols"/>
  </w:style>
  <w:style w:type="character" w:customStyle="1" w:styleId="a8">
    <w:name w:val="Текст выноски Знак"/>
    <w:basedOn w:val="a0"/>
    <w:rPr>
      <w:rFonts w:ascii="Segoe UI" w:eastAsia="Segoe UI" w:hAnsi="Segoe UI" w:cs="Mangal"/>
      <w:sz w:val="18"/>
      <w:szCs w:val="16"/>
    </w:rPr>
  </w:style>
  <w:style w:type="character" w:styleId="a9">
    <w:name w:val="annotation reference"/>
    <w:basedOn w:val="a0"/>
    <w:rPr>
      <w:sz w:val="16"/>
      <w:szCs w:val="16"/>
    </w:rPr>
  </w:style>
  <w:style w:type="character" w:customStyle="1" w:styleId="aa">
    <w:name w:val="Текст примечания Знак"/>
    <w:basedOn w:val="a0"/>
    <w:rPr>
      <w:rFonts w:cs="Mangal"/>
      <w:sz w:val="20"/>
      <w:szCs w:val="18"/>
    </w:rPr>
  </w:style>
  <w:style w:type="character" w:customStyle="1" w:styleId="ab">
    <w:name w:val="Тема примечания Знак"/>
    <w:basedOn w:val="aa"/>
    <w:rPr>
      <w:rFonts w:cs="Mangal"/>
      <w:b/>
      <w:bCs/>
      <w:sz w:val="20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511860"/>
    <w:rPr>
      <w:rFonts w:ascii="Consolas" w:hAnsi="Consolas" w:cs="Mangal"/>
      <w:sz w:val="20"/>
      <w:szCs w:val="18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11860"/>
    <w:rPr>
      <w:rFonts w:ascii="Consolas" w:hAnsi="Consolas" w:cs="Mangal"/>
      <w:sz w:val="20"/>
      <w:szCs w:val="18"/>
    </w:rPr>
  </w:style>
  <w:style w:type="paragraph" w:styleId="ac">
    <w:name w:val="List Paragraph"/>
    <w:basedOn w:val="a"/>
    <w:uiPriority w:val="34"/>
    <w:qFormat/>
    <w:rsid w:val="008C7C6B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9</Pages>
  <Words>4123</Words>
  <Characters>23502</Characters>
  <Application>Microsoft Office Word</Application>
  <DocSecurity>0</DocSecurity>
  <Lines>195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Павел Гамов</dc:creator>
  <cp:lastModifiedBy>Павел Гамов</cp:lastModifiedBy>
  <cp:revision>9</cp:revision>
  <cp:lastPrinted>2026-03-04T14:37:00Z</cp:lastPrinted>
  <dcterms:created xsi:type="dcterms:W3CDTF">2026-03-16T10:40:00Z</dcterms:created>
  <dcterms:modified xsi:type="dcterms:W3CDTF">2026-03-18T16:04:00Z</dcterms:modified>
</cp:coreProperties>
</file>