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1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1590B" w14:textId="77777777" w:rsidR="003B1B64"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7F41F414" w14:textId="77777777" w:rsidR="003B1B64"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203D917D" w14:textId="77777777" w:rsidR="003B1B64"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635" distB="0" distL="0" distR="5080" simplePos="0" relativeHeight="5" behindDoc="0" locked="0" layoutInCell="0" allowOverlap="1" wp14:anchorId="569055CA" wp14:editId="5A11DC66">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75032360" w14:textId="77777777" w:rsidR="003B1B64"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14711835" w14:textId="77777777" w:rsidR="003B1B64" w:rsidRDefault="00000000">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51BA6652" w14:textId="77777777" w:rsidR="003B1B64"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76F4330C" w14:textId="77777777" w:rsidR="003B1B64"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3B1B64" w14:paraId="68A55668" w14:textId="77777777">
        <w:tc>
          <w:tcPr>
            <w:tcW w:w="4814" w:type="dxa"/>
          </w:tcPr>
          <w:p w14:paraId="11575CB5" w14:textId="77777777" w:rsidR="003B1B64"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sidRPr="00920BAF">
              <w:rPr>
                <w:rFonts w:ascii="Times New Roman" w:eastAsia="Times New Roman" w:hAnsi="Times New Roman" w:cs="Times New Roman"/>
                <w:b/>
                <w:kern w:val="0"/>
                <w:sz w:val="20"/>
                <w:lang w:val="ru-RU" w:eastAsia="ru-RU"/>
              </w:rPr>
              <w:t>СОГЛАСОВАНО</w:t>
            </w:r>
          </w:p>
          <w:p w14:paraId="5F8C3D48" w14:textId="77777777" w:rsidR="003B1B64"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eastAsia="ru-RU"/>
              </w:rPr>
            </w:pPr>
            <w:r w:rsidRPr="00920BAF">
              <w:rPr>
                <w:rFonts w:ascii="Times New Roman" w:eastAsia="Times New Roman" w:hAnsi="Times New Roman" w:cs="Times New Roman"/>
                <w:b/>
                <w:kern w:val="0"/>
                <w:sz w:val="20"/>
                <w:lang w:val="ru-RU" w:eastAsia="ru-RU"/>
              </w:rPr>
              <w:t>Руководитель магистерской программы</w:t>
            </w:r>
          </w:p>
          <w:p w14:paraId="2217CF78" w14:textId="77777777" w:rsidR="003B1B64" w:rsidRDefault="00000000">
            <w:pPr>
              <w:widowControl w:val="0"/>
              <w:tabs>
                <w:tab w:val="left" w:pos="3513"/>
              </w:tabs>
              <w:suppressAutoHyphens w:val="0"/>
              <w:textAlignment w:val="auto"/>
              <w:rPr>
                <w:rFonts w:ascii="Times New Roman" w:eastAsia="Times New Roman" w:hAnsi="Times New Roman"/>
                <w:b/>
                <w:sz w:val="14"/>
                <w:lang w:eastAsia="ru-RU"/>
              </w:rPr>
            </w:pPr>
            <w:r w:rsidRPr="00920BAF">
              <w:rPr>
                <w:rFonts w:ascii="Times New Roman" w:eastAsia="Times New Roman" w:hAnsi="Times New Roman" w:cs="Times New Roman"/>
                <w:b/>
                <w:kern w:val="0"/>
                <w:sz w:val="20"/>
                <w:szCs w:val="20"/>
                <w:lang w:val="ru-RU" w:eastAsia="ru-RU"/>
              </w:rPr>
              <w:t>Каргина Л.А.</w:t>
            </w:r>
            <w:r w:rsidRPr="00920BAF">
              <w:rPr>
                <w:rFonts w:ascii="Times New Roman" w:eastAsia="Times New Roman" w:hAnsi="Times New Roman" w:cs="Times New Roman"/>
                <w:b/>
                <w:kern w:val="0"/>
                <w:sz w:val="14"/>
                <w:lang w:val="ru-RU" w:eastAsia="ru-RU"/>
              </w:rPr>
              <w:tab/>
              <w:t xml:space="preserve"> </w:t>
            </w:r>
            <w:r>
              <w:rPr>
                <w:rFonts w:ascii="Times New Roman" w:eastAsia="Times New Roman" w:hAnsi="Times New Roman" w:cs="Times New Roman"/>
                <w:b/>
                <w:kern w:val="0"/>
                <w:sz w:val="14"/>
                <w:lang w:eastAsia="ru-RU"/>
              </w:rPr>
              <w:t>_____________________ ____________________</w:t>
            </w:r>
          </w:p>
          <w:p w14:paraId="067F000B" w14:textId="77777777" w:rsidR="003B1B64" w:rsidRDefault="00000000">
            <w:pPr>
              <w:widowControl w:val="0"/>
              <w:tabs>
                <w:tab w:val="left" w:pos="3513"/>
              </w:tabs>
              <w:suppressAutoHyphens w:val="0"/>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51316A7B" w14:textId="77777777" w:rsidR="003B1B64" w:rsidRDefault="003B1B64">
            <w:pPr>
              <w:widowControl w:val="0"/>
              <w:suppressAutoHyphens w:val="0"/>
              <w:textAlignment w:val="auto"/>
              <w:rPr>
                <w:rFonts w:ascii="Times New Roman" w:eastAsia="Times New Roman" w:hAnsi="Times New Roman"/>
                <w:b/>
                <w:sz w:val="17"/>
                <w:szCs w:val="26"/>
                <w:lang w:eastAsia="ru-RU"/>
              </w:rPr>
            </w:pPr>
          </w:p>
          <w:p w14:paraId="6FCECB45" w14:textId="77777777" w:rsidR="003B1B64" w:rsidRDefault="00000000">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2026 г.</w:t>
            </w:r>
          </w:p>
          <w:p w14:paraId="6B59070E" w14:textId="77777777" w:rsidR="003B1B64" w:rsidRDefault="003B1B64">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5170A0FE" w14:textId="77777777" w:rsidR="003B1B64" w:rsidRDefault="00000000">
            <w:pPr>
              <w:widowControl w:val="0"/>
              <w:suppressAutoHyphens w:val="0"/>
              <w:spacing w:line="196" w:lineRule="exact"/>
              <w:ind w:left="714"/>
              <w:textAlignment w:val="auto"/>
              <w:rPr>
                <w:rFonts w:ascii="Times New Roman" w:eastAsia="Times New Roman" w:hAnsi="Times New Roman"/>
                <w:b/>
                <w:sz w:val="20"/>
                <w:lang w:eastAsia="ru-RU"/>
              </w:rPr>
            </w:pPr>
            <w:r w:rsidRPr="00920BAF">
              <w:rPr>
                <w:rFonts w:ascii="Times New Roman" w:eastAsia="Times New Roman" w:hAnsi="Times New Roman" w:cs="Times New Roman"/>
                <w:b/>
                <w:kern w:val="0"/>
                <w:sz w:val="20"/>
                <w:lang w:val="ru-RU" w:eastAsia="ru-RU"/>
              </w:rPr>
              <w:t>ДОПУСТИТЬ</w:t>
            </w:r>
            <w:r w:rsidRPr="00920BAF">
              <w:rPr>
                <w:rFonts w:ascii="Times New Roman" w:eastAsia="Times New Roman" w:hAnsi="Times New Roman" w:cs="Times New Roman"/>
                <w:b/>
                <w:spacing w:val="-4"/>
                <w:kern w:val="0"/>
                <w:sz w:val="20"/>
                <w:lang w:val="ru-RU" w:eastAsia="ru-RU"/>
              </w:rPr>
              <w:t xml:space="preserve"> </w:t>
            </w:r>
            <w:r w:rsidRPr="00920BAF">
              <w:rPr>
                <w:rFonts w:ascii="Times New Roman" w:eastAsia="Times New Roman" w:hAnsi="Times New Roman" w:cs="Times New Roman"/>
                <w:b/>
                <w:kern w:val="0"/>
                <w:sz w:val="20"/>
                <w:lang w:val="ru-RU" w:eastAsia="ru-RU"/>
              </w:rPr>
              <w:t>К</w:t>
            </w:r>
            <w:r w:rsidRPr="00920BAF">
              <w:rPr>
                <w:rFonts w:ascii="Times New Roman" w:eastAsia="Times New Roman" w:hAnsi="Times New Roman" w:cs="Times New Roman"/>
                <w:b/>
                <w:spacing w:val="-6"/>
                <w:kern w:val="0"/>
                <w:sz w:val="20"/>
                <w:lang w:val="ru-RU" w:eastAsia="ru-RU"/>
              </w:rPr>
              <w:t xml:space="preserve"> </w:t>
            </w:r>
            <w:r w:rsidRPr="00920BAF">
              <w:rPr>
                <w:rFonts w:ascii="Times New Roman" w:eastAsia="Times New Roman" w:hAnsi="Times New Roman" w:cs="Times New Roman"/>
                <w:b/>
                <w:kern w:val="0"/>
                <w:sz w:val="20"/>
                <w:lang w:val="ru-RU" w:eastAsia="ru-RU"/>
              </w:rPr>
              <w:t>ЗАЩИТЕ</w:t>
            </w:r>
          </w:p>
          <w:p w14:paraId="68DD0251" w14:textId="77777777" w:rsidR="003B1B64" w:rsidRDefault="003B1B64">
            <w:pPr>
              <w:widowControl w:val="0"/>
              <w:suppressAutoHyphens w:val="0"/>
              <w:ind w:left="714"/>
              <w:textAlignment w:val="auto"/>
              <w:rPr>
                <w:rFonts w:ascii="Times New Roman" w:eastAsia="Times New Roman" w:hAnsi="Times New Roman"/>
                <w:b/>
                <w:sz w:val="20"/>
                <w:szCs w:val="26"/>
                <w:lang w:eastAsia="ru-RU"/>
              </w:rPr>
            </w:pPr>
          </w:p>
          <w:p w14:paraId="01AED9A9" w14:textId="77777777" w:rsidR="003B1B64" w:rsidRDefault="00000000">
            <w:pPr>
              <w:widowControl w:val="0"/>
              <w:suppressAutoHyphens w:val="0"/>
              <w:ind w:left="714"/>
              <w:textAlignment w:val="auto"/>
              <w:rPr>
                <w:rFonts w:ascii="Times New Roman" w:eastAsia="Times New Roman" w:hAnsi="Times New Roman"/>
                <w:b/>
                <w:sz w:val="20"/>
                <w:lang w:eastAsia="ru-RU"/>
              </w:rPr>
            </w:pPr>
            <w:r w:rsidRPr="00920BAF">
              <w:rPr>
                <w:rFonts w:ascii="Times New Roman" w:eastAsia="Times New Roman" w:hAnsi="Times New Roman" w:cs="Times New Roman"/>
                <w:b/>
                <w:kern w:val="0"/>
                <w:sz w:val="20"/>
                <w:lang w:val="ru-RU" w:eastAsia="ru-RU"/>
              </w:rPr>
              <w:t>Заведующий</w:t>
            </w:r>
            <w:r w:rsidRPr="00920BAF">
              <w:rPr>
                <w:rFonts w:ascii="Times New Roman" w:eastAsia="Times New Roman" w:hAnsi="Times New Roman" w:cs="Times New Roman"/>
                <w:b/>
                <w:spacing w:val="-4"/>
                <w:kern w:val="0"/>
                <w:sz w:val="20"/>
                <w:lang w:val="ru-RU" w:eastAsia="ru-RU"/>
              </w:rPr>
              <w:t xml:space="preserve"> </w:t>
            </w:r>
            <w:r w:rsidRPr="00920BAF">
              <w:rPr>
                <w:rFonts w:ascii="Times New Roman" w:eastAsia="Times New Roman" w:hAnsi="Times New Roman" w:cs="Times New Roman"/>
                <w:b/>
                <w:kern w:val="0"/>
                <w:sz w:val="20"/>
                <w:lang w:val="ru-RU" w:eastAsia="ru-RU"/>
              </w:rPr>
              <w:t>кафедрой</w:t>
            </w:r>
          </w:p>
          <w:p w14:paraId="2BE0E204" w14:textId="77777777" w:rsidR="003B1B64" w:rsidRDefault="003B1B64">
            <w:pPr>
              <w:widowControl w:val="0"/>
              <w:tabs>
                <w:tab w:val="left" w:pos="3513"/>
              </w:tabs>
              <w:suppressAutoHyphens w:val="0"/>
              <w:ind w:left="714"/>
              <w:textAlignment w:val="auto"/>
              <w:rPr>
                <w:rFonts w:ascii="Times New Roman" w:eastAsia="Times New Roman" w:hAnsi="Times New Roman"/>
                <w:b/>
                <w:sz w:val="14"/>
                <w:lang w:eastAsia="ru-RU"/>
              </w:rPr>
            </w:pPr>
          </w:p>
          <w:p w14:paraId="6D4B8114" w14:textId="77777777" w:rsidR="003B1B64" w:rsidRDefault="00000000">
            <w:pPr>
              <w:widowControl w:val="0"/>
              <w:tabs>
                <w:tab w:val="left" w:pos="3513"/>
              </w:tabs>
              <w:suppressAutoHyphens w:val="0"/>
              <w:ind w:left="714"/>
              <w:textAlignment w:val="auto"/>
              <w:rPr>
                <w:rFonts w:ascii="Times New Roman" w:eastAsia="Times New Roman" w:hAnsi="Times New Roman"/>
                <w:b/>
                <w:sz w:val="20"/>
                <w:szCs w:val="20"/>
                <w:lang w:eastAsia="ru-RU"/>
              </w:rPr>
            </w:pPr>
            <w:r w:rsidRPr="00920BAF">
              <w:rPr>
                <w:rFonts w:ascii="Times New Roman" w:eastAsia="Times New Roman" w:hAnsi="Times New Roman" w:cs="Times New Roman"/>
                <w:b/>
                <w:kern w:val="0"/>
                <w:sz w:val="20"/>
                <w:szCs w:val="20"/>
                <w:lang w:val="ru-RU" w:eastAsia="ru-RU"/>
              </w:rPr>
              <w:t>Каргина Л.А.</w:t>
            </w:r>
          </w:p>
          <w:p w14:paraId="04A3D401" w14:textId="77777777" w:rsidR="003B1B64" w:rsidRDefault="00000000">
            <w:pPr>
              <w:widowControl w:val="0"/>
              <w:tabs>
                <w:tab w:val="left" w:pos="3513"/>
              </w:tabs>
              <w:suppressAutoHyphens w:val="0"/>
              <w:ind w:left="714"/>
              <w:textAlignment w:val="auto"/>
              <w:rPr>
                <w:rFonts w:ascii="Times New Roman" w:eastAsia="Times New Roman" w:hAnsi="Times New Roman"/>
                <w:b/>
                <w:sz w:val="14"/>
                <w:lang w:eastAsia="ru-RU"/>
              </w:rPr>
            </w:pPr>
            <w:r w:rsidRPr="00920BAF">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1C08E808" w14:textId="77777777" w:rsidR="003B1B64" w:rsidRDefault="00000000">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ФИО)   </w:t>
            </w:r>
            <w:proofErr w:type="gramEnd"/>
            <w:r>
              <w:rPr>
                <w:rFonts w:ascii="Times New Roman" w:eastAsia="Times New Roman" w:hAnsi="Times New Roman" w:cs="Times New Roman"/>
                <w:b/>
                <w:kern w:val="0"/>
                <w:sz w:val="14"/>
                <w:lang w:eastAsia="ru-RU"/>
              </w:rPr>
              <w:t xml:space="preserve">                             </w:t>
            </w:r>
            <w:proofErr w:type="gramStart"/>
            <w:r>
              <w:rPr>
                <w:rFonts w:ascii="Times New Roman" w:eastAsia="Times New Roman" w:hAnsi="Times New Roman" w:cs="Times New Roman"/>
                <w:b/>
                <w:kern w:val="0"/>
                <w:sz w:val="14"/>
                <w:lang w:eastAsia="ru-RU"/>
              </w:rPr>
              <w:t xml:space="preserve">   (</w:t>
            </w:r>
            <w:proofErr w:type="spellStart"/>
            <w:proofErr w:type="gramEnd"/>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1CBA4131" w14:textId="77777777" w:rsidR="003B1B64" w:rsidRDefault="003B1B64">
            <w:pPr>
              <w:widowControl w:val="0"/>
              <w:suppressAutoHyphens w:val="0"/>
              <w:ind w:left="714"/>
              <w:textAlignment w:val="auto"/>
              <w:rPr>
                <w:rFonts w:ascii="Times New Roman" w:eastAsia="Times New Roman" w:hAnsi="Times New Roman"/>
                <w:b/>
                <w:sz w:val="17"/>
                <w:szCs w:val="26"/>
                <w:lang w:eastAsia="ru-RU"/>
              </w:rPr>
            </w:pPr>
          </w:p>
          <w:p w14:paraId="3063B6D0" w14:textId="77777777" w:rsidR="003B1B64" w:rsidRDefault="00000000">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7C69245F" w14:textId="77777777" w:rsidR="003B1B64" w:rsidRDefault="003B1B64">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29F0C466" w14:textId="77777777" w:rsidR="003B1B64" w:rsidRDefault="003B1B64">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14AB571F" w14:textId="77777777" w:rsidR="003B1B64" w:rsidRDefault="00000000">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C3A007B" w14:textId="77777777" w:rsidR="003B1B64" w:rsidRDefault="003B1B64">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38"/>
        <w:gridCol w:w="7516"/>
      </w:tblGrid>
      <w:tr w:rsidR="003B1B64" w14:paraId="4B2EE8C3" w14:textId="77777777">
        <w:trPr>
          <w:trHeight w:val="370"/>
        </w:trPr>
        <w:tc>
          <w:tcPr>
            <w:tcW w:w="1438" w:type="dxa"/>
            <w:vMerge w:val="restart"/>
          </w:tcPr>
          <w:p w14:paraId="28311559" w14:textId="77777777" w:rsidR="003B1B64" w:rsidRDefault="00000000">
            <w:pPr>
              <w:suppressAutoHyphens w:val="0"/>
              <w:ind w:left="200"/>
              <w:textAlignment w:val="auto"/>
              <w:rPr>
                <w:rFonts w:ascii="Times New Roman" w:eastAsia="Times New Roman" w:hAnsi="Times New Roman" w:cs="Times New Roman"/>
                <w:kern w:val="0"/>
                <w:sz w:val="32"/>
                <w:szCs w:val="32"/>
                <w:lang w:eastAsia="ru-RU" w:bidi="ar-SA"/>
              </w:rPr>
            </w:pPr>
            <w:r>
              <w:rPr>
                <w:rFonts w:ascii="Times New Roman" w:eastAsia="Times New Roman" w:hAnsi="Times New Roman" w:cs="Times New Roman"/>
                <w:kern w:val="0"/>
                <w:sz w:val="32"/>
                <w:szCs w:val="32"/>
                <w:lang w:eastAsia="ru-RU" w:bidi="ar-SA"/>
              </w:rPr>
              <w:t>на</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kern w:val="0"/>
                <w:sz w:val="32"/>
                <w:szCs w:val="32"/>
                <w:lang w:eastAsia="ru-RU" w:bidi="ar-SA"/>
              </w:rPr>
              <w:t>тему:</w:t>
            </w:r>
          </w:p>
        </w:tc>
        <w:tc>
          <w:tcPr>
            <w:tcW w:w="7516" w:type="dxa"/>
            <w:tcBorders>
              <w:bottom w:val="single" w:sz="4" w:space="0" w:color="000000"/>
            </w:tcBorders>
            <w:vAlign w:val="center"/>
          </w:tcPr>
          <w:p w14:paraId="7E0CC6AD" w14:textId="77777777" w:rsidR="003B1B64"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Times New Roman" w:hAnsi="Times New Roman" w:cs="Times New Roman"/>
                <w:bCs/>
                <w:kern w:val="0"/>
                <w:sz w:val="28"/>
                <w:szCs w:val="28"/>
                <w:lang w:eastAsia="ru-RU" w:bidi="ar-SA"/>
              </w:rPr>
              <w:t>«</w:t>
            </w:r>
            <w:r>
              <w:rPr>
                <w:rFonts w:ascii="Times New Roman" w:eastAsia="Calibri" w:hAnsi="Times New Roman" w:cs="Times New Roman"/>
                <w:b/>
                <w:bCs/>
                <w:iCs/>
                <w:kern w:val="0"/>
                <w:sz w:val="28"/>
                <w:szCs w:val="28"/>
                <w:lang w:eastAsia="en-US" w:bidi="ar-SA"/>
              </w:rPr>
              <w:t xml:space="preserve">Реализация методики формирования </w:t>
            </w:r>
          </w:p>
        </w:tc>
      </w:tr>
      <w:tr w:rsidR="003B1B64" w14:paraId="490AD3BE" w14:textId="77777777">
        <w:trPr>
          <w:trHeight w:val="495"/>
        </w:trPr>
        <w:tc>
          <w:tcPr>
            <w:tcW w:w="1438" w:type="dxa"/>
            <w:vMerge/>
          </w:tcPr>
          <w:p w14:paraId="61A45BE0" w14:textId="77777777" w:rsidR="003B1B64" w:rsidRDefault="003B1B64">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796594CF" w14:textId="77777777" w:rsidR="003B1B64" w:rsidRDefault="00000000">
            <w:pPr>
              <w:suppressAutoHyphens w:val="0"/>
              <w:spacing w:before="6"/>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здоровых привычек средствами игровой психологии</w:t>
            </w:r>
          </w:p>
        </w:tc>
      </w:tr>
      <w:tr w:rsidR="003B1B64" w14:paraId="3A0A487C" w14:textId="77777777">
        <w:trPr>
          <w:trHeight w:val="424"/>
        </w:trPr>
        <w:tc>
          <w:tcPr>
            <w:tcW w:w="1438" w:type="dxa"/>
            <w:vMerge/>
          </w:tcPr>
          <w:p w14:paraId="3F69F451" w14:textId="77777777" w:rsidR="003B1B64" w:rsidRDefault="003B1B64">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5ECEAE87" w14:textId="77777777" w:rsidR="003B1B64" w:rsidRDefault="00000000">
            <w:pPr>
              <w:suppressAutoHyphens w:val="0"/>
              <w:jc w:val="center"/>
              <w:textAlignment w:val="auto"/>
              <w:rPr>
                <w:rFonts w:ascii="Times New Roman" w:eastAsia="Times New Roman" w:hAnsi="Times New Roman" w:cs="Times New Roman"/>
                <w:bCs/>
                <w:kern w:val="0"/>
                <w:sz w:val="32"/>
                <w:szCs w:val="32"/>
                <w:lang w:eastAsia="ru-RU" w:bidi="ar-SA"/>
              </w:rPr>
            </w:pPr>
            <w:r>
              <w:rPr>
                <w:rFonts w:ascii="Times New Roman" w:eastAsia="Calibri" w:hAnsi="Times New Roman" w:cs="Times New Roman"/>
                <w:b/>
                <w:bCs/>
                <w:iCs/>
                <w:kern w:val="0"/>
                <w:sz w:val="28"/>
                <w:szCs w:val="28"/>
                <w:lang w:eastAsia="en-US" w:bidi="ar-SA"/>
              </w:rPr>
              <w:t>и наставнической поддержки в Телеграм боте</w:t>
            </w:r>
            <w:r>
              <w:rPr>
                <w:rFonts w:ascii="Times New Roman" w:eastAsia="Times New Roman" w:hAnsi="Times New Roman" w:cs="Times New Roman"/>
                <w:bCs/>
                <w:kern w:val="0"/>
                <w:sz w:val="28"/>
                <w:szCs w:val="28"/>
                <w:lang w:eastAsia="ru-RU" w:bidi="ar-SA"/>
              </w:rPr>
              <w:t>»</w:t>
            </w:r>
          </w:p>
        </w:tc>
      </w:tr>
    </w:tbl>
    <w:p w14:paraId="378B95EA" w14:textId="77777777" w:rsidR="003B1B64" w:rsidRDefault="003B1B64">
      <w:pPr>
        <w:widowControl w:val="0"/>
        <w:suppressAutoHyphens w:val="0"/>
        <w:textAlignment w:val="auto"/>
        <w:rPr>
          <w:rFonts w:ascii="Times New Roman" w:eastAsia="Times New Roman" w:hAnsi="Times New Roman" w:cs="Times New Roman"/>
          <w:b/>
          <w:kern w:val="0"/>
          <w:sz w:val="32"/>
          <w:szCs w:val="32"/>
          <w:lang w:eastAsia="ru-RU" w:bidi="ar-SA"/>
        </w:rPr>
      </w:pPr>
    </w:p>
    <w:p w14:paraId="0102F5D2" w14:textId="77777777" w:rsidR="003B1B64" w:rsidRDefault="003B1B64">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699D3B86" w14:textId="77777777" w:rsidR="003B1B64" w:rsidRDefault="00000000">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50017366" w14:textId="77777777" w:rsidR="003B1B64" w:rsidRDefault="003B1B64">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62B4EEB0" w14:textId="77777777" w:rsidR="003B1B64" w:rsidRDefault="00000000">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Pr>
          <w:rFonts w:ascii="Times New Roman" w:eastAsia="Times New Roman" w:hAnsi="Times New Roman" w:cs="Times New Roman"/>
          <w:color w:val="EE0000"/>
          <w:spacing w:val="-1"/>
          <w:kern w:val="0"/>
          <w:sz w:val="28"/>
          <w:szCs w:val="28"/>
          <w:u w:val="single"/>
          <w:lang w:eastAsia="ru-RU" w:bidi="ar-SA"/>
        </w:rPr>
        <w:t>Информационные системы в бизнесе</w:t>
      </w:r>
    </w:p>
    <w:p w14:paraId="5235BF96" w14:textId="77777777" w:rsidR="003B1B64" w:rsidRDefault="003B1B64">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7303BBAD" w14:textId="77777777" w:rsidR="003B1B64" w:rsidRDefault="003B1B64">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0"/>
        <w:gridCol w:w="4502"/>
      </w:tblGrid>
      <w:tr w:rsidR="003B1B64" w14:paraId="1C6F9B9E" w14:textId="77777777">
        <w:trPr>
          <w:trHeight w:val="386"/>
        </w:trPr>
        <w:tc>
          <w:tcPr>
            <w:tcW w:w="4950" w:type="dxa"/>
          </w:tcPr>
          <w:p w14:paraId="7143C20C" w14:textId="77777777" w:rsidR="003B1B64" w:rsidRDefault="003B1B64">
            <w:pPr>
              <w:widowControl w:val="0"/>
              <w:suppressAutoHyphens w:val="0"/>
              <w:spacing w:after="160" w:line="266" w:lineRule="exact"/>
              <w:textAlignment w:val="auto"/>
              <w:rPr>
                <w:rFonts w:ascii="Times New Roman" w:hAnsi="Times New Roman"/>
                <w:b/>
              </w:rPr>
            </w:pPr>
          </w:p>
          <w:p w14:paraId="4F783D45" w14:textId="77777777" w:rsidR="003B1B64" w:rsidRDefault="003B1B64">
            <w:pPr>
              <w:widowControl w:val="0"/>
              <w:suppressAutoHyphens w:val="0"/>
              <w:spacing w:after="160" w:line="266" w:lineRule="exact"/>
              <w:textAlignment w:val="auto"/>
              <w:rPr>
                <w:rFonts w:ascii="Times New Roman" w:hAnsi="Times New Roman"/>
                <w:b/>
              </w:rPr>
            </w:pPr>
          </w:p>
          <w:p w14:paraId="52D36418" w14:textId="77777777" w:rsidR="003B1B64" w:rsidRDefault="003B1B64">
            <w:pPr>
              <w:widowControl w:val="0"/>
              <w:suppressAutoHyphens w:val="0"/>
              <w:spacing w:after="160" w:line="266" w:lineRule="exact"/>
              <w:textAlignment w:val="auto"/>
              <w:rPr>
                <w:rFonts w:ascii="Times New Roman" w:hAnsi="Times New Roman"/>
                <w:b/>
              </w:rPr>
            </w:pPr>
          </w:p>
          <w:p w14:paraId="12B3D95E" w14:textId="77777777" w:rsidR="003B1B64" w:rsidRDefault="003B1B64">
            <w:pPr>
              <w:widowControl w:val="0"/>
              <w:suppressAutoHyphens w:val="0"/>
              <w:spacing w:after="160" w:line="266" w:lineRule="exact"/>
              <w:textAlignment w:val="auto"/>
              <w:rPr>
                <w:rFonts w:ascii="Times New Roman" w:hAnsi="Times New Roman"/>
                <w:b/>
              </w:rPr>
            </w:pPr>
          </w:p>
          <w:p w14:paraId="18A6AD2A" w14:textId="77777777" w:rsidR="003B1B64" w:rsidRDefault="00000000">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4D4DD8B5" w14:textId="77777777" w:rsidR="003B1B64" w:rsidRDefault="003B1B64">
            <w:pPr>
              <w:widowControl w:val="0"/>
              <w:suppressAutoHyphens w:val="0"/>
              <w:spacing w:after="160" w:line="266" w:lineRule="exact"/>
              <w:textAlignment w:val="auto"/>
              <w:rPr>
                <w:rFonts w:ascii="Times New Roman" w:hAnsi="Times New Roman"/>
                <w:b/>
              </w:rPr>
            </w:pPr>
          </w:p>
        </w:tc>
        <w:tc>
          <w:tcPr>
            <w:tcW w:w="4502" w:type="dxa"/>
          </w:tcPr>
          <w:p w14:paraId="3E7F774A" w14:textId="77777777" w:rsidR="003B1B64" w:rsidRDefault="003B1B64">
            <w:pPr>
              <w:widowControl w:val="0"/>
              <w:tabs>
                <w:tab w:val="left" w:pos="2059"/>
              </w:tabs>
              <w:suppressAutoHyphens w:val="0"/>
              <w:spacing w:after="160" w:line="266" w:lineRule="exact"/>
              <w:jc w:val="right"/>
              <w:textAlignment w:val="auto"/>
              <w:rPr>
                <w:rFonts w:ascii="Times New Roman" w:hAnsi="Times New Roman"/>
                <w:b/>
              </w:rPr>
            </w:pPr>
          </w:p>
          <w:p w14:paraId="3B101C10" w14:textId="77777777" w:rsidR="003B1B64" w:rsidRDefault="003B1B64">
            <w:pPr>
              <w:widowControl w:val="0"/>
              <w:tabs>
                <w:tab w:val="left" w:pos="2059"/>
              </w:tabs>
              <w:suppressAutoHyphens w:val="0"/>
              <w:spacing w:after="160" w:line="266" w:lineRule="exact"/>
              <w:jc w:val="right"/>
              <w:textAlignment w:val="auto"/>
              <w:rPr>
                <w:rFonts w:ascii="Times New Roman" w:hAnsi="Times New Roman"/>
                <w:b/>
              </w:rPr>
            </w:pPr>
          </w:p>
          <w:p w14:paraId="741164E8" w14:textId="77777777" w:rsidR="003B1B64" w:rsidRDefault="003B1B64">
            <w:pPr>
              <w:widowControl w:val="0"/>
              <w:tabs>
                <w:tab w:val="left" w:pos="2059"/>
              </w:tabs>
              <w:suppressAutoHyphens w:val="0"/>
              <w:spacing w:after="160" w:line="266" w:lineRule="exact"/>
              <w:jc w:val="right"/>
              <w:textAlignment w:val="auto"/>
              <w:rPr>
                <w:rFonts w:ascii="Times New Roman" w:hAnsi="Times New Roman"/>
                <w:b/>
              </w:rPr>
            </w:pPr>
          </w:p>
          <w:p w14:paraId="5A5902FA" w14:textId="77777777" w:rsidR="003B1B64" w:rsidRDefault="003B1B64">
            <w:pPr>
              <w:widowControl w:val="0"/>
              <w:tabs>
                <w:tab w:val="left" w:pos="2059"/>
              </w:tabs>
              <w:suppressAutoHyphens w:val="0"/>
              <w:spacing w:after="160" w:line="266" w:lineRule="exact"/>
              <w:jc w:val="right"/>
              <w:textAlignment w:val="auto"/>
              <w:rPr>
                <w:rFonts w:ascii="Times New Roman" w:hAnsi="Times New Roman"/>
                <w:b/>
              </w:rPr>
            </w:pPr>
          </w:p>
          <w:p w14:paraId="23D423D6" w14:textId="77777777" w:rsidR="003B1B64" w:rsidRDefault="00000000">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3B1B64" w14:paraId="6575ADA7" w14:textId="77777777">
        <w:trPr>
          <w:trHeight w:val="386"/>
        </w:trPr>
        <w:tc>
          <w:tcPr>
            <w:tcW w:w="4950" w:type="dxa"/>
          </w:tcPr>
          <w:p w14:paraId="00B1ABD5" w14:textId="77777777" w:rsidR="003B1B64" w:rsidRDefault="00000000">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2" w:type="dxa"/>
          </w:tcPr>
          <w:p w14:paraId="3B19BD08" w14:textId="77777777" w:rsidR="003B1B64" w:rsidRDefault="00000000">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  </w:t>
            </w:r>
          </w:p>
        </w:tc>
      </w:tr>
    </w:tbl>
    <w:p w14:paraId="6E93CB7D" w14:textId="77777777" w:rsidR="003B1B64" w:rsidRDefault="003B1B64">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36F262DC" w14:textId="77777777" w:rsidR="003B1B64" w:rsidRDefault="003B1B64">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0BC773DB" w14:textId="77777777" w:rsidR="003B1B64" w:rsidRDefault="003B1B64">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DB45B8B" w14:textId="77777777" w:rsidR="003B1B64" w:rsidRDefault="00000000">
      <w:pPr>
        <w:suppressAutoHyphens w:val="0"/>
        <w:spacing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p w14:paraId="0B28CC2D" w14:textId="77777777" w:rsidR="003B1B64" w:rsidRDefault="003B1B64">
      <w:pPr>
        <w:sectPr w:rsidR="003B1B64">
          <w:footerReference w:type="even" r:id="rId8"/>
          <w:footerReference w:type="default" r:id="rId9"/>
          <w:footerReference w:type="first" r:id="rId10"/>
          <w:pgSz w:w="11906" w:h="16838"/>
          <w:pgMar w:top="1134" w:right="1134" w:bottom="1134" w:left="1134" w:header="0" w:footer="0" w:gutter="0"/>
          <w:cols w:space="720"/>
          <w:formProt w:val="0"/>
          <w:titlePg/>
          <w:docGrid w:linePitch="326"/>
        </w:sectPr>
      </w:pPr>
    </w:p>
    <w:sdt>
      <w:sdtPr>
        <w:rPr>
          <w:rFonts w:ascii="Liberation Serif" w:eastAsia="NSimSun" w:hAnsi="Liberation Serif"/>
          <w:b w:val="0"/>
          <w:bCs w:val="0"/>
          <w:sz w:val="24"/>
          <w:szCs w:val="24"/>
        </w:rPr>
        <w:id w:val="-128407224"/>
        <w:docPartObj>
          <w:docPartGallery w:val="Table of Contents"/>
          <w:docPartUnique/>
        </w:docPartObj>
      </w:sdtPr>
      <w:sdtContent>
        <w:p w14:paraId="372D8462" w14:textId="77777777" w:rsidR="003B1B64" w:rsidRDefault="00000000">
          <w:pPr>
            <w:pStyle w:val="af5"/>
            <w:spacing w:before="0"/>
            <w:jc w:val="center"/>
            <w:rPr>
              <w:rFonts w:ascii="Times New Roman" w:hAnsi="Times New Roman" w:cs="Times New Roman"/>
              <w:sz w:val="28"/>
              <w:szCs w:val="28"/>
            </w:rPr>
          </w:pPr>
          <w:r>
            <w:rPr>
              <w:rFonts w:ascii="Times New Roman" w:hAnsi="Times New Roman" w:cs="Times New Roman"/>
              <w:sz w:val="28"/>
              <w:szCs w:val="28"/>
            </w:rPr>
            <w:t>Содержание</w:t>
          </w:r>
        </w:p>
        <w:p w14:paraId="683C799E" w14:textId="77777777" w:rsidR="003B1B64" w:rsidRDefault="00000000">
          <w:pPr>
            <w:pStyle w:val="1a"/>
            <w:rPr>
              <w:rFonts w:ascii="Times New Roman" w:eastAsiaTheme="minorEastAsia" w:hAnsi="Times New Roman" w:cs="Times New Roman"/>
              <w:sz w:val="28"/>
              <w:szCs w:val="28"/>
              <w:lang w:eastAsia="ru-RU" w:bidi="ar-SA"/>
              <w14:ligatures w14:val="standardContextual"/>
            </w:rPr>
          </w:pPr>
          <w:r>
            <w:fldChar w:fldCharType="begin"/>
          </w:r>
          <w:r>
            <w:rPr>
              <w:rStyle w:val="a9"/>
              <w:rFonts w:ascii="Times New Roman" w:hAnsi="Times New Roman" w:cs="Times New Roman"/>
              <w:webHidden/>
              <w:sz w:val="28"/>
              <w:szCs w:val="28"/>
            </w:rPr>
            <w:instrText xml:space="preserve"> TOC \z \o "1-3" \u \h</w:instrText>
          </w:r>
          <w:r>
            <w:rPr>
              <w:rStyle w:val="a9"/>
              <w:rFonts w:ascii="Times New Roman" w:hAnsi="Times New Roman" w:cs="Times New Roman"/>
              <w:sz w:val="28"/>
              <w:szCs w:val="28"/>
            </w:rPr>
            <w:fldChar w:fldCharType="separate"/>
          </w:r>
          <w:hyperlink w:anchor="_Toc228735816">
            <w:r>
              <w:rPr>
                <w:rStyle w:val="a9"/>
                <w:rFonts w:ascii="Times New Roman" w:hAnsi="Times New Roman" w:cs="Times New Roman"/>
                <w:webHidden/>
                <w:sz w:val="28"/>
                <w:szCs w:val="28"/>
              </w:rPr>
              <w:t>Глава 1. Проблема формирования здоровых привычек в цифровую эпоху: анализ факторов, последствий и существующие решения</w:t>
            </w:r>
            <w:r>
              <w:rPr>
                <w:webHidden/>
              </w:rPr>
              <w:fldChar w:fldCharType="begin"/>
            </w:r>
            <w:r>
              <w:rPr>
                <w:webHidden/>
              </w:rPr>
              <w:instrText>PAGEREF _Toc228735816 \h</w:instrText>
            </w:r>
            <w:r>
              <w:rPr>
                <w:webHidden/>
              </w:rPr>
            </w:r>
            <w:r>
              <w:rPr>
                <w:webHidden/>
              </w:rPr>
              <w:fldChar w:fldCharType="separate"/>
            </w:r>
            <w:r>
              <w:rPr>
                <w:rStyle w:val="a9"/>
                <w:rFonts w:ascii="Times New Roman" w:hAnsi="Times New Roman" w:cs="Times New Roman"/>
                <w:sz w:val="28"/>
                <w:szCs w:val="28"/>
              </w:rPr>
              <w:tab/>
              <w:t>4</w:t>
            </w:r>
            <w:r>
              <w:rPr>
                <w:webHidden/>
              </w:rPr>
              <w:fldChar w:fldCharType="end"/>
            </w:r>
          </w:hyperlink>
        </w:p>
        <w:p w14:paraId="73129051"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17">
            <w:r>
              <w:rPr>
                <w:rStyle w:val="a9"/>
                <w:rFonts w:ascii="Times New Roman" w:hAnsi="Times New Roman" w:cs="Times New Roman"/>
                <w:webHidden/>
                <w:sz w:val="28"/>
                <w:szCs w:val="28"/>
              </w:rPr>
              <w:t>1.1. Здоровые привычки в условиях цифровой трансформации: определение понятия и актуальность проблемы</w:t>
            </w:r>
            <w:r>
              <w:rPr>
                <w:webHidden/>
              </w:rPr>
              <w:fldChar w:fldCharType="begin"/>
            </w:r>
            <w:r>
              <w:rPr>
                <w:webHidden/>
              </w:rPr>
              <w:instrText>PAGEREF _Toc228735817 \h</w:instrText>
            </w:r>
            <w:r>
              <w:rPr>
                <w:webHidden/>
              </w:rPr>
            </w:r>
            <w:r>
              <w:rPr>
                <w:webHidden/>
              </w:rPr>
              <w:fldChar w:fldCharType="separate"/>
            </w:r>
            <w:r>
              <w:rPr>
                <w:rStyle w:val="a9"/>
                <w:rFonts w:ascii="Times New Roman" w:hAnsi="Times New Roman" w:cs="Times New Roman"/>
                <w:sz w:val="28"/>
                <w:szCs w:val="28"/>
              </w:rPr>
              <w:tab/>
              <w:t>4</w:t>
            </w:r>
            <w:r>
              <w:rPr>
                <w:webHidden/>
              </w:rPr>
              <w:fldChar w:fldCharType="end"/>
            </w:r>
          </w:hyperlink>
        </w:p>
        <w:p w14:paraId="2A375F2D"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18">
            <w:r>
              <w:rPr>
                <w:rStyle w:val="a9"/>
                <w:rFonts w:ascii="Times New Roman" w:hAnsi="Times New Roman" w:cs="Times New Roman"/>
                <w:webHidden/>
                <w:sz w:val="28"/>
                <w:szCs w:val="28"/>
              </w:rPr>
              <w:t>1.2 Последствия отсутствия здоровых привычек: влияние на физиологические, психологические и социальные аспекты жизни</w:t>
            </w:r>
            <w:r>
              <w:rPr>
                <w:webHidden/>
              </w:rPr>
              <w:fldChar w:fldCharType="begin"/>
            </w:r>
            <w:r>
              <w:rPr>
                <w:webHidden/>
              </w:rPr>
              <w:instrText>PAGEREF _Toc228735818 \h</w:instrText>
            </w:r>
            <w:r>
              <w:rPr>
                <w:webHidden/>
              </w:rPr>
            </w:r>
            <w:r>
              <w:rPr>
                <w:webHidden/>
              </w:rPr>
              <w:fldChar w:fldCharType="separate"/>
            </w:r>
            <w:r>
              <w:rPr>
                <w:rStyle w:val="a9"/>
                <w:rFonts w:ascii="Times New Roman" w:hAnsi="Times New Roman" w:cs="Times New Roman"/>
                <w:sz w:val="28"/>
                <w:szCs w:val="28"/>
              </w:rPr>
              <w:tab/>
              <w:t>6</w:t>
            </w:r>
            <w:r>
              <w:rPr>
                <w:webHidden/>
              </w:rPr>
              <w:fldChar w:fldCharType="end"/>
            </w:r>
          </w:hyperlink>
        </w:p>
        <w:p w14:paraId="294AFC9E"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19">
            <w:r>
              <w:rPr>
                <w:rStyle w:val="a9"/>
                <w:rFonts w:ascii="Times New Roman" w:hAnsi="Times New Roman" w:cs="Times New Roman"/>
                <w:webHidden/>
                <w:sz w:val="28"/>
                <w:szCs w:val="28"/>
              </w:rPr>
              <w:t>1.3 Причины отсутствия здоровых привычек: многофакторный анализ</w:t>
            </w:r>
            <w:r>
              <w:rPr>
                <w:webHidden/>
              </w:rPr>
              <w:fldChar w:fldCharType="begin"/>
            </w:r>
            <w:r>
              <w:rPr>
                <w:webHidden/>
              </w:rPr>
              <w:instrText>PAGEREF _Toc228735819 \h</w:instrText>
            </w:r>
            <w:r>
              <w:rPr>
                <w:webHidden/>
              </w:rPr>
            </w:r>
            <w:r>
              <w:rPr>
                <w:webHidden/>
              </w:rPr>
              <w:fldChar w:fldCharType="separate"/>
            </w:r>
            <w:r>
              <w:rPr>
                <w:rStyle w:val="a9"/>
                <w:rFonts w:ascii="Times New Roman" w:hAnsi="Times New Roman" w:cs="Times New Roman"/>
                <w:sz w:val="28"/>
                <w:szCs w:val="28"/>
              </w:rPr>
              <w:tab/>
              <w:t>8</w:t>
            </w:r>
            <w:r>
              <w:rPr>
                <w:webHidden/>
              </w:rPr>
              <w:fldChar w:fldCharType="end"/>
            </w:r>
          </w:hyperlink>
        </w:p>
        <w:p w14:paraId="3CCA06E0"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0">
            <w:r>
              <w:rPr>
                <w:rStyle w:val="a9"/>
                <w:rFonts w:ascii="Times New Roman" w:hAnsi="Times New Roman" w:cs="Times New Roman"/>
                <w:webHidden/>
                <w:sz w:val="28"/>
                <w:szCs w:val="28"/>
              </w:rPr>
              <w:t>1.4 Существующие решения для формирования привычек: критический анализ</w:t>
            </w:r>
            <w:r>
              <w:rPr>
                <w:webHidden/>
              </w:rPr>
              <w:fldChar w:fldCharType="begin"/>
            </w:r>
            <w:r>
              <w:rPr>
                <w:webHidden/>
              </w:rPr>
              <w:instrText>PAGEREF _Toc228735820 \h</w:instrText>
            </w:r>
            <w:r>
              <w:rPr>
                <w:webHidden/>
              </w:rPr>
            </w:r>
            <w:r>
              <w:rPr>
                <w:webHidden/>
              </w:rPr>
              <w:fldChar w:fldCharType="separate"/>
            </w:r>
            <w:r>
              <w:rPr>
                <w:rStyle w:val="a9"/>
                <w:rFonts w:ascii="Times New Roman" w:hAnsi="Times New Roman" w:cs="Times New Roman"/>
                <w:sz w:val="28"/>
                <w:szCs w:val="28"/>
              </w:rPr>
              <w:tab/>
              <w:t>12</w:t>
            </w:r>
            <w:r>
              <w:rPr>
                <w:webHidden/>
              </w:rPr>
              <w:fldChar w:fldCharType="end"/>
            </w:r>
          </w:hyperlink>
        </w:p>
        <w:p w14:paraId="2D76922C" w14:textId="77777777" w:rsidR="003B1B64" w:rsidRDefault="00000000">
          <w:pPr>
            <w:pStyle w:val="1a"/>
            <w:rPr>
              <w:rFonts w:ascii="Times New Roman" w:eastAsiaTheme="minorEastAsia" w:hAnsi="Times New Roman" w:cs="Times New Roman"/>
              <w:sz w:val="28"/>
              <w:szCs w:val="28"/>
              <w:lang w:eastAsia="ru-RU" w:bidi="ar-SA"/>
              <w14:ligatures w14:val="standardContextual"/>
            </w:rPr>
          </w:pPr>
          <w:hyperlink w:anchor="_Toc228735821">
            <w:r>
              <w:rPr>
                <w:rStyle w:val="a9"/>
                <w:rFonts w:ascii="Times New Roman" w:hAnsi="Times New Roman" w:cs="Times New Roman"/>
                <w:webHidden/>
                <w:sz w:val="28"/>
                <w:szCs w:val="28"/>
              </w:rPr>
              <w:t>Выводы по главе 1</w:t>
            </w:r>
            <w:r>
              <w:rPr>
                <w:webHidden/>
              </w:rPr>
              <w:fldChar w:fldCharType="begin"/>
            </w:r>
            <w:r>
              <w:rPr>
                <w:webHidden/>
              </w:rPr>
              <w:instrText>PAGEREF _Toc228735821 \h</w:instrText>
            </w:r>
            <w:r>
              <w:rPr>
                <w:webHidden/>
              </w:rPr>
            </w:r>
            <w:r>
              <w:rPr>
                <w:webHidden/>
              </w:rPr>
              <w:fldChar w:fldCharType="separate"/>
            </w:r>
            <w:r>
              <w:rPr>
                <w:rStyle w:val="a9"/>
                <w:rFonts w:ascii="Times New Roman" w:hAnsi="Times New Roman" w:cs="Times New Roman"/>
                <w:sz w:val="28"/>
                <w:szCs w:val="28"/>
              </w:rPr>
              <w:tab/>
              <w:t>22</w:t>
            </w:r>
            <w:r>
              <w:rPr>
                <w:webHidden/>
              </w:rPr>
              <w:fldChar w:fldCharType="end"/>
            </w:r>
          </w:hyperlink>
        </w:p>
        <w:p w14:paraId="38D270CF" w14:textId="77777777" w:rsidR="003B1B64" w:rsidRDefault="00000000">
          <w:pPr>
            <w:pStyle w:val="1a"/>
            <w:rPr>
              <w:rFonts w:ascii="Times New Roman" w:eastAsiaTheme="minorEastAsia" w:hAnsi="Times New Roman" w:cs="Times New Roman"/>
              <w:sz w:val="28"/>
              <w:szCs w:val="28"/>
              <w:lang w:eastAsia="ru-RU" w:bidi="ar-SA"/>
              <w14:ligatures w14:val="standardContextual"/>
            </w:rPr>
          </w:pPr>
          <w:hyperlink w:anchor="_Toc228735822">
            <w:r>
              <w:rPr>
                <w:rStyle w:val="a9"/>
                <w:rFonts w:ascii="Times New Roman" w:hAnsi="Times New Roman" w:cs="Times New Roman"/>
                <w:webHidden/>
                <w:sz w:val="28"/>
                <w:szCs w:val="28"/>
              </w:rPr>
              <w:t>Глава 2. Авторская методика формирования здоровых привычек: разработка, реализация и проверка эффективности</w:t>
            </w:r>
            <w:r>
              <w:rPr>
                <w:webHidden/>
              </w:rPr>
              <w:fldChar w:fldCharType="begin"/>
            </w:r>
            <w:r>
              <w:rPr>
                <w:webHidden/>
              </w:rPr>
              <w:instrText>PAGEREF _Toc228735822 \h</w:instrText>
            </w:r>
            <w:r>
              <w:rPr>
                <w:webHidden/>
              </w:rPr>
            </w:r>
            <w:r>
              <w:rPr>
                <w:webHidden/>
              </w:rPr>
              <w:fldChar w:fldCharType="separate"/>
            </w:r>
            <w:r>
              <w:rPr>
                <w:rStyle w:val="a9"/>
                <w:rFonts w:ascii="Times New Roman" w:hAnsi="Times New Roman" w:cs="Times New Roman"/>
                <w:sz w:val="28"/>
                <w:szCs w:val="28"/>
              </w:rPr>
              <w:tab/>
              <w:t>25</w:t>
            </w:r>
            <w:r>
              <w:rPr>
                <w:webHidden/>
              </w:rPr>
              <w:fldChar w:fldCharType="end"/>
            </w:r>
          </w:hyperlink>
        </w:p>
        <w:p w14:paraId="7C3E9255"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3">
            <w:r>
              <w:rPr>
                <w:rStyle w:val="a9"/>
                <w:rFonts w:ascii="Times New Roman" w:hAnsi="Times New Roman" w:cs="Times New Roman"/>
                <w:webHidden/>
                <w:sz w:val="28"/>
                <w:szCs w:val="28"/>
              </w:rPr>
              <w:t>2.1 Разработка требований к методике</w:t>
            </w:r>
            <w:r>
              <w:rPr>
                <w:webHidden/>
              </w:rPr>
              <w:fldChar w:fldCharType="begin"/>
            </w:r>
            <w:r>
              <w:rPr>
                <w:webHidden/>
              </w:rPr>
              <w:instrText>PAGEREF _Toc228735823 \h</w:instrText>
            </w:r>
            <w:r>
              <w:rPr>
                <w:webHidden/>
              </w:rPr>
            </w:r>
            <w:r>
              <w:rPr>
                <w:webHidden/>
              </w:rPr>
              <w:fldChar w:fldCharType="separate"/>
            </w:r>
            <w:r>
              <w:rPr>
                <w:rStyle w:val="a9"/>
                <w:rFonts w:ascii="Times New Roman" w:hAnsi="Times New Roman" w:cs="Times New Roman"/>
                <w:sz w:val="28"/>
                <w:szCs w:val="28"/>
              </w:rPr>
              <w:tab/>
              <w:t>25</w:t>
            </w:r>
            <w:r>
              <w:rPr>
                <w:webHidden/>
              </w:rPr>
              <w:fldChar w:fldCharType="end"/>
            </w:r>
          </w:hyperlink>
        </w:p>
        <w:p w14:paraId="0780BE9E"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4">
            <w:r>
              <w:rPr>
                <w:rStyle w:val="a9"/>
                <w:rFonts w:ascii="Times New Roman" w:hAnsi="Times New Roman" w:cs="Times New Roman"/>
                <w:webHidden/>
                <w:sz w:val="28"/>
                <w:szCs w:val="28"/>
              </w:rPr>
              <w:t>2.2 Описание авторской методики и её ключевых нововведений</w:t>
            </w:r>
            <w:r>
              <w:rPr>
                <w:webHidden/>
              </w:rPr>
              <w:fldChar w:fldCharType="begin"/>
            </w:r>
            <w:r>
              <w:rPr>
                <w:webHidden/>
              </w:rPr>
              <w:instrText>PAGEREF _Toc228735824 \h</w:instrText>
            </w:r>
            <w:r>
              <w:rPr>
                <w:webHidden/>
              </w:rPr>
            </w:r>
            <w:r>
              <w:rPr>
                <w:webHidden/>
              </w:rPr>
              <w:fldChar w:fldCharType="separate"/>
            </w:r>
            <w:r>
              <w:rPr>
                <w:rStyle w:val="a9"/>
                <w:rFonts w:ascii="Times New Roman" w:hAnsi="Times New Roman" w:cs="Times New Roman"/>
                <w:sz w:val="28"/>
                <w:szCs w:val="28"/>
              </w:rPr>
              <w:tab/>
              <w:t>26</w:t>
            </w:r>
            <w:r>
              <w:rPr>
                <w:webHidden/>
              </w:rPr>
              <w:fldChar w:fldCharType="end"/>
            </w:r>
          </w:hyperlink>
        </w:p>
        <w:p w14:paraId="711D7110"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5">
            <w:r>
              <w:rPr>
                <w:rStyle w:val="a9"/>
                <w:rFonts w:ascii="Times New Roman" w:hAnsi="Times New Roman" w:cs="Times New Roman"/>
                <w:webHidden/>
                <w:sz w:val="28"/>
                <w:szCs w:val="28"/>
              </w:rPr>
              <w:t>2.3 Обоснование выбора программных средств</w:t>
            </w:r>
            <w:r>
              <w:rPr>
                <w:webHidden/>
              </w:rPr>
              <w:fldChar w:fldCharType="begin"/>
            </w:r>
            <w:r>
              <w:rPr>
                <w:webHidden/>
              </w:rPr>
              <w:instrText>PAGEREF _Toc228735825 \h</w:instrText>
            </w:r>
            <w:r>
              <w:rPr>
                <w:webHidden/>
              </w:rPr>
            </w:r>
            <w:r>
              <w:rPr>
                <w:webHidden/>
              </w:rPr>
              <w:fldChar w:fldCharType="separate"/>
            </w:r>
            <w:r>
              <w:rPr>
                <w:rStyle w:val="a9"/>
                <w:rFonts w:ascii="Times New Roman" w:hAnsi="Times New Roman" w:cs="Times New Roman"/>
                <w:sz w:val="28"/>
                <w:szCs w:val="28"/>
              </w:rPr>
              <w:tab/>
              <w:t>30</w:t>
            </w:r>
            <w:r>
              <w:rPr>
                <w:webHidden/>
              </w:rPr>
              <w:fldChar w:fldCharType="end"/>
            </w:r>
          </w:hyperlink>
        </w:p>
        <w:p w14:paraId="11875F76"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6">
            <w:r>
              <w:rPr>
                <w:rStyle w:val="a9"/>
                <w:rFonts w:ascii="Times New Roman" w:hAnsi="Times New Roman" w:cs="Times New Roman"/>
                <w:webHidden/>
                <w:sz w:val="28"/>
                <w:szCs w:val="28"/>
              </w:rPr>
              <w:t xml:space="preserve">2.3.1 Обоснование выбора платформы </w:t>
            </w:r>
            <w:r>
              <w:rPr>
                <w:rStyle w:val="a9"/>
                <w:rFonts w:ascii="Times New Roman" w:hAnsi="Times New Roman" w:cs="Times New Roman"/>
                <w:sz w:val="28"/>
                <w:szCs w:val="28"/>
                <w:lang w:val="en-US"/>
              </w:rPr>
              <w:t>Telegram</w:t>
            </w:r>
            <w:r>
              <w:rPr>
                <w:webHidden/>
              </w:rPr>
              <w:fldChar w:fldCharType="begin"/>
            </w:r>
            <w:r>
              <w:rPr>
                <w:webHidden/>
              </w:rPr>
              <w:instrText>PAGEREF _Toc228735826 \h</w:instrText>
            </w:r>
            <w:r>
              <w:rPr>
                <w:webHidden/>
              </w:rPr>
            </w:r>
            <w:r>
              <w:rPr>
                <w:webHidden/>
              </w:rPr>
              <w:fldChar w:fldCharType="separate"/>
            </w:r>
            <w:r>
              <w:rPr>
                <w:rStyle w:val="a9"/>
                <w:rFonts w:ascii="Times New Roman" w:hAnsi="Times New Roman" w:cs="Times New Roman"/>
                <w:sz w:val="28"/>
                <w:szCs w:val="28"/>
              </w:rPr>
              <w:tab/>
              <w:t>30</w:t>
            </w:r>
            <w:r>
              <w:rPr>
                <w:webHidden/>
              </w:rPr>
              <w:fldChar w:fldCharType="end"/>
            </w:r>
          </w:hyperlink>
        </w:p>
        <w:p w14:paraId="1165F408"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7">
            <w:r>
              <w:rPr>
                <w:rStyle w:val="a9"/>
                <w:rFonts w:ascii="Times New Roman" w:hAnsi="Times New Roman" w:cs="Times New Roman"/>
                <w:webHidden/>
                <w:sz w:val="28"/>
                <w:szCs w:val="28"/>
              </w:rPr>
              <w:t xml:space="preserve">2.3.2 Обоснование выбора принципа </w:t>
            </w:r>
            <w:r>
              <w:rPr>
                <w:rStyle w:val="a9"/>
                <w:rFonts w:ascii="Times New Roman" w:hAnsi="Times New Roman" w:cs="Times New Roman"/>
                <w:sz w:val="28"/>
                <w:szCs w:val="28"/>
                <w:lang w:val="en-US"/>
              </w:rPr>
              <w:t>Open</w:t>
            </w:r>
            <w:r>
              <w:rPr>
                <w:rStyle w:val="a9"/>
                <w:rFonts w:ascii="Times New Roman" w:hAnsi="Times New Roman" w:cs="Times New Roman"/>
                <w:sz w:val="28"/>
                <w:szCs w:val="28"/>
              </w:rPr>
              <w:t xml:space="preserve"> </w:t>
            </w:r>
            <w:r>
              <w:rPr>
                <w:rStyle w:val="a9"/>
                <w:rFonts w:ascii="Times New Roman" w:hAnsi="Times New Roman" w:cs="Times New Roman"/>
                <w:sz w:val="28"/>
                <w:szCs w:val="28"/>
                <w:lang w:val="en-US"/>
              </w:rPr>
              <w:t>Source</w:t>
            </w:r>
            <w:r>
              <w:rPr>
                <w:webHidden/>
              </w:rPr>
              <w:fldChar w:fldCharType="begin"/>
            </w:r>
            <w:r>
              <w:rPr>
                <w:webHidden/>
              </w:rPr>
              <w:instrText>PAGEREF _Toc228735827 \h</w:instrText>
            </w:r>
            <w:r>
              <w:rPr>
                <w:webHidden/>
              </w:rPr>
            </w:r>
            <w:r>
              <w:rPr>
                <w:webHidden/>
              </w:rPr>
              <w:fldChar w:fldCharType="separate"/>
            </w:r>
            <w:r>
              <w:rPr>
                <w:rStyle w:val="a9"/>
                <w:rFonts w:ascii="Times New Roman" w:hAnsi="Times New Roman" w:cs="Times New Roman"/>
                <w:sz w:val="28"/>
                <w:szCs w:val="28"/>
              </w:rPr>
              <w:tab/>
              <w:t>33</w:t>
            </w:r>
            <w:r>
              <w:rPr>
                <w:webHidden/>
              </w:rPr>
              <w:fldChar w:fldCharType="end"/>
            </w:r>
          </w:hyperlink>
        </w:p>
        <w:p w14:paraId="0F4F994C"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8">
            <w:r>
              <w:rPr>
                <w:rStyle w:val="a9"/>
                <w:rFonts w:ascii="Times New Roman" w:hAnsi="Times New Roman" w:cs="Times New Roman"/>
                <w:webHidden/>
                <w:sz w:val="28"/>
                <w:szCs w:val="28"/>
              </w:rPr>
              <w:t>2.3.3 Выбор библиотеки для разработки Telegram-бота</w:t>
            </w:r>
            <w:r>
              <w:rPr>
                <w:webHidden/>
              </w:rPr>
              <w:fldChar w:fldCharType="begin"/>
            </w:r>
            <w:r>
              <w:rPr>
                <w:webHidden/>
              </w:rPr>
              <w:instrText>PAGEREF _Toc228735828 \h</w:instrText>
            </w:r>
            <w:r>
              <w:rPr>
                <w:webHidden/>
              </w:rPr>
            </w:r>
            <w:r>
              <w:rPr>
                <w:webHidden/>
              </w:rPr>
              <w:fldChar w:fldCharType="separate"/>
            </w:r>
            <w:r>
              <w:rPr>
                <w:rStyle w:val="a9"/>
                <w:rFonts w:ascii="Times New Roman" w:hAnsi="Times New Roman" w:cs="Times New Roman"/>
                <w:sz w:val="28"/>
                <w:szCs w:val="28"/>
              </w:rPr>
              <w:tab/>
              <w:t>35</w:t>
            </w:r>
            <w:r>
              <w:rPr>
                <w:webHidden/>
              </w:rPr>
              <w:fldChar w:fldCharType="end"/>
            </w:r>
          </w:hyperlink>
        </w:p>
        <w:p w14:paraId="7BB8A989"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29">
            <w:r>
              <w:rPr>
                <w:rStyle w:val="a9"/>
                <w:rFonts w:ascii="Times New Roman" w:hAnsi="Times New Roman" w:cs="Times New Roman"/>
                <w:webHidden/>
                <w:sz w:val="28"/>
                <w:szCs w:val="28"/>
              </w:rPr>
              <w:t>2.4 Архитектура и функциональные модули системы</w:t>
            </w:r>
            <w:r>
              <w:rPr>
                <w:webHidden/>
              </w:rPr>
              <w:fldChar w:fldCharType="begin"/>
            </w:r>
            <w:r>
              <w:rPr>
                <w:webHidden/>
              </w:rPr>
              <w:instrText>PAGEREF _Toc228735829 \h</w:instrText>
            </w:r>
            <w:r>
              <w:rPr>
                <w:webHidden/>
              </w:rPr>
            </w:r>
            <w:r>
              <w:rPr>
                <w:webHidden/>
              </w:rPr>
              <w:fldChar w:fldCharType="separate"/>
            </w:r>
            <w:r>
              <w:rPr>
                <w:rStyle w:val="a9"/>
                <w:rFonts w:ascii="Times New Roman" w:hAnsi="Times New Roman" w:cs="Times New Roman"/>
                <w:sz w:val="28"/>
                <w:szCs w:val="28"/>
              </w:rPr>
              <w:tab/>
              <w:t>36</w:t>
            </w:r>
            <w:r>
              <w:rPr>
                <w:webHidden/>
              </w:rPr>
              <w:fldChar w:fldCharType="end"/>
            </w:r>
          </w:hyperlink>
        </w:p>
        <w:p w14:paraId="764CDE0F"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0">
            <w:r>
              <w:rPr>
                <w:rStyle w:val="a9"/>
                <w:rFonts w:ascii="Times New Roman" w:hAnsi="Times New Roman" w:cs="Times New Roman"/>
                <w:webHidden/>
                <w:sz w:val="28"/>
                <w:szCs w:val="28"/>
              </w:rPr>
              <w:t>2.4.1 Имплементация глубинной геймификации: система достижений и бейджей</w:t>
            </w:r>
            <w:r>
              <w:rPr>
                <w:webHidden/>
              </w:rPr>
              <w:fldChar w:fldCharType="begin"/>
            </w:r>
            <w:r>
              <w:rPr>
                <w:webHidden/>
              </w:rPr>
              <w:instrText>PAGEREF _Toc228735830 \h</w:instrText>
            </w:r>
            <w:r>
              <w:rPr>
                <w:webHidden/>
              </w:rPr>
            </w:r>
            <w:r>
              <w:rPr>
                <w:webHidden/>
              </w:rPr>
              <w:fldChar w:fldCharType="separate"/>
            </w:r>
            <w:r>
              <w:rPr>
                <w:rStyle w:val="a9"/>
                <w:rFonts w:ascii="Times New Roman" w:hAnsi="Times New Roman" w:cs="Times New Roman"/>
                <w:sz w:val="28"/>
                <w:szCs w:val="28"/>
              </w:rPr>
              <w:tab/>
              <w:t>39</w:t>
            </w:r>
            <w:r>
              <w:rPr>
                <w:webHidden/>
              </w:rPr>
              <w:fldChar w:fldCharType="end"/>
            </w:r>
          </w:hyperlink>
        </w:p>
        <w:p w14:paraId="7DEFD7DC"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1">
            <w:r>
              <w:rPr>
                <w:rStyle w:val="a9"/>
                <w:rFonts w:ascii="Times New Roman" w:hAnsi="Times New Roman" w:cs="Times New Roman"/>
                <w:webHidden/>
                <w:sz w:val="28"/>
                <w:szCs w:val="28"/>
              </w:rPr>
              <w:t>2.4.2 Реализация системы анонимной наставнической поддержки</w:t>
            </w:r>
            <w:r>
              <w:rPr>
                <w:webHidden/>
              </w:rPr>
              <w:fldChar w:fldCharType="begin"/>
            </w:r>
            <w:r>
              <w:rPr>
                <w:webHidden/>
              </w:rPr>
              <w:instrText>PAGEREF _Toc228735831 \h</w:instrText>
            </w:r>
            <w:r>
              <w:rPr>
                <w:webHidden/>
              </w:rPr>
            </w:r>
            <w:r>
              <w:rPr>
                <w:webHidden/>
              </w:rPr>
              <w:fldChar w:fldCharType="separate"/>
            </w:r>
            <w:r>
              <w:rPr>
                <w:rStyle w:val="a9"/>
                <w:rFonts w:ascii="Times New Roman" w:hAnsi="Times New Roman" w:cs="Times New Roman"/>
                <w:sz w:val="28"/>
                <w:szCs w:val="28"/>
              </w:rPr>
              <w:tab/>
              <w:t>43</w:t>
            </w:r>
            <w:r>
              <w:rPr>
                <w:webHidden/>
              </w:rPr>
              <w:fldChar w:fldCharType="end"/>
            </w:r>
          </w:hyperlink>
        </w:p>
        <w:p w14:paraId="75392135"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2">
            <w:r>
              <w:rPr>
                <w:rStyle w:val="a9"/>
                <w:rFonts w:ascii="Times New Roman" w:hAnsi="Times New Roman" w:cs="Times New Roman"/>
                <w:webHidden/>
                <w:sz w:val="28"/>
                <w:szCs w:val="28"/>
              </w:rPr>
              <w:t>2.4.3 Архитектурные решения по защите данных</w:t>
            </w:r>
            <w:r>
              <w:rPr>
                <w:webHidden/>
              </w:rPr>
              <w:fldChar w:fldCharType="begin"/>
            </w:r>
            <w:r>
              <w:rPr>
                <w:webHidden/>
              </w:rPr>
              <w:instrText>PAGEREF _Toc228735832 \h</w:instrText>
            </w:r>
            <w:r>
              <w:rPr>
                <w:webHidden/>
              </w:rPr>
            </w:r>
            <w:r>
              <w:rPr>
                <w:webHidden/>
              </w:rPr>
              <w:fldChar w:fldCharType="separate"/>
            </w:r>
            <w:r>
              <w:rPr>
                <w:rStyle w:val="a9"/>
                <w:rFonts w:ascii="Times New Roman" w:hAnsi="Times New Roman" w:cs="Times New Roman"/>
                <w:sz w:val="28"/>
                <w:szCs w:val="28"/>
              </w:rPr>
              <w:tab/>
              <w:t>46</w:t>
            </w:r>
            <w:r>
              <w:rPr>
                <w:webHidden/>
              </w:rPr>
              <w:fldChar w:fldCharType="end"/>
            </w:r>
          </w:hyperlink>
        </w:p>
        <w:p w14:paraId="2BBBEC0F"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3">
            <w:r>
              <w:rPr>
                <w:rStyle w:val="a9"/>
                <w:rFonts w:ascii="Times New Roman" w:hAnsi="Times New Roman" w:cs="Times New Roman"/>
                <w:webHidden/>
                <w:sz w:val="28"/>
                <w:szCs w:val="28"/>
              </w:rPr>
              <w:t>2.4.4 Сбор метрик для экспериментальной проверки эффективности</w:t>
            </w:r>
            <w:r>
              <w:rPr>
                <w:webHidden/>
              </w:rPr>
              <w:fldChar w:fldCharType="begin"/>
            </w:r>
            <w:r>
              <w:rPr>
                <w:webHidden/>
              </w:rPr>
              <w:instrText>PAGEREF _Toc228735833 \h</w:instrText>
            </w:r>
            <w:r>
              <w:rPr>
                <w:webHidden/>
              </w:rPr>
            </w:r>
            <w:r>
              <w:rPr>
                <w:webHidden/>
              </w:rPr>
              <w:fldChar w:fldCharType="separate"/>
            </w:r>
            <w:r>
              <w:rPr>
                <w:rStyle w:val="a9"/>
                <w:rFonts w:ascii="Times New Roman" w:hAnsi="Times New Roman" w:cs="Times New Roman"/>
                <w:sz w:val="28"/>
                <w:szCs w:val="28"/>
              </w:rPr>
              <w:tab/>
              <w:t>50</w:t>
            </w:r>
            <w:r>
              <w:rPr>
                <w:webHidden/>
              </w:rPr>
              <w:fldChar w:fldCharType="end"/>
            </w:r>
          </w:hyperlink>
        </w:p>
        <w:p w14:paraId="635BD463"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4">
            <w:r>
              <w:rPr>
                <w:rStyle w:val="a9"/>
                <w:rFonts w:ascii="Times New Roman" w:hAnsi="Times New Roman" w:cs="Times New Roman"/>
                <w:webHidden/>
                <w:sz w:val="28"/>
                <w:szCs w:val="28"/>
              </w:rPr>
              <w:t>2.5 Интеграция системы монетизации: система подписок и спонсорских рекламных мест</w:t>
            </w:r>
            <w:r>
              <w:rPr>
                <w:webHidden/>
              </w:rPr>
              <w:fldChar w:fldCharType="begin"/>
            </w:r>
            <w:r>
              <w:rPr>
                <w:webHidden/>
              </w:rPr>
              <w:instrText>PAGEREF _Toc228735834 \h</w:instrText>
            </w:r>
            <w:r>
              <w:rPr>
                <w:webHidden/>
              </w:rPr>
            </w:r>
            <w:r>
              <w:rPr>
                <w:webHidden/>
              </w:rPr>
              <w:fldChar w:fldCharType="separate"/>
            </w:r>
            <w:r>
              <w:rPr>
                <w:rStyle w:val="a9"/>
                <w:rFonts w:ascii="Times New Roman" w:hAnsi="Times New Roman" w:cs="Times New Roman"/>
                <w:sz w:val="28"/>
                <w:szCs w:val="28"/>
              </w:rPr>
              <w:tab/>
              <w:t>57</w:t>
            </w:r>
            <w:r>
              <w:rPr>
                <w:webHidden/>
              </w:rPr>
              <w:fldChar w:fldCharType="end"/>
            </w:r>
          </w:hyperlink>
        </w:p>
        <w:p w14:paraId="54EFCB1B"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5">
            <w:r>
              <w:rPr>
                <w:rStyle w:val="a9"/>
                <w:rFonts w:ascii="Times New Roman" w:hAnsi="Times New Roman" w:cs="Times New Roman"/>
                <w:webHidden/>
                <w:sz w:val="28"/>
                <w:szCs w:val="28"/>
              </w:rPr>
              <w:t>2.5.1 Система премиум-подписки</w:t>
            </w:r>
            <w:r>
              <w:rPr>
                <w:webHidden/>
              </w:rPr>
              <w:fldChar w:fldCharType="begin"/>
            </w:r>
            <w:r>
              <w:rPr>
                <w:webHidden/>
              </w:rPr>
              <w:instrText>PAGEREF _Toc228735835 \h</w:instrText>
            </w:r>
            <w:r>
              <w:rPr>
                <w:webHidden/>
              </w:rPr>
            </w:r>
            <w:r>
              <w:rPr>
                <w:webHidden/>
              </w:rPr>
              <w:fldChar w:fldCharType="separate"/>
            </w:r>
            <w:r>
              <w:rPr>
                <w:rStyle w:val="a9"/>
                <w:rFonts w:ascii="Times New Roman" w:hAnsi="Times New Roman" w:cs="Times New Roman"/>
                <w:sz w:val="28"/>
                <w:szCs w:val="28"/>
              </w:rPr>
              <w:tab/>
              <w:t>57</w:t>
            </w:r>
            <w:r>
              <w:rPr>
                <w:webHidden/>
              </w:rPr>
              <w:fldChar w:fldCharType="end"/>
            </w:r>
          </w:hyperlink>
        </w:p>
        <w:p w14:paraId="0E4FAF4A"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6">
            <w:r>
              <w:rPr>
                <w:rStyle w:val="a9"/>
                <w:rFonts w:ascii="Times New Roman" w:hAnsi="Times New Roman" w:cs="Times New Roman"/>
                <w:webHidden/>
                <w:sz w:val="28"/>
                <w:szCs w:val="28"/>
              </w:rPr>
              <w:t>2.5.2 Система спонсорской рекламы</w:t>
            </w:r>
            <w:r>
              <w:rPr>
                <w:webHidden/>
              </w:rPr>
              <w:fldChar w:fldCharType="begin"/>
            </w:r>
            <w:r>
              <w:rPr>
                <w:webHidden/>
              </w:rPr>
              <w:instrText>PAGEREF _Toc228735836 \h</w:instrText>
            </w:r>
            <w:r>
              <w:rPr>
                <w:webHidden/>
              </w:rPr>
            </w:r>
            <w:r>
              <w:rPr>
                <w:webHidden/>
              </w:rPr>
              <w:fldChar w:fldCharType="separate"/>
            </w:r>
            <w:r>
              <w:rPr>
                <w:rStyle w:val="a9"/>
                <w:rFonts w:ascii="Times New Roman" w:hAnsi="Times New Roman" w:cs="Times New Roman"/>
                <w:sz w:val="28"/>
                <w:szCs w:val="28"/>
              </w:rPr>
              <w:tab/>
              <w:t>60</w:t>
            </w:r>
            <w:r>
              <w:rPr>
                <w:webHidden/>
              </w:rPr>
              <w:fldChar w:fldCharType="end"/>
            </w:r>
          </w:hyperlink>
        </w:p>
        <w:p w14:paraId="2204739D"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7">
            <w:r>
              <w:rPr>
                <w:rStyle w:val="a9"/>
                <w:rFonts w:ascii="Times New Roman" w:hAnsi="Times New Roman" w:cs="Times New Roman"/>
                <w:webHidden/>
                <w:sz w:val="28"/>
                <w:szCs w:val="28"/>
              </w:rPr>
              <w:t>2.6 Выводы по главе 2</w:t>
            </w:r>
            <w:r>
              <w:rPr>
                <w:webHidden/>
              </w:rPr>
              <w:fldChar w:fldCharType="begin"/>
            </w:r>
            <w:r>
              <w:rPr>
                <w:webHidden/>
              </w:rPr>
              <w:instrText>PAGEREF _Toc228735837 \h</w:instrText>
            </w:r>
            <w:r>
              <w:rPr>
                <w:webHidden/>
              </w:rPr>
            </w:r>
            <w:r>
              <w:rPr>
                <w:webHidden/>
              </w:rPr>
              <w:fldChar w:fldCharType="separate"/>
            </w:r>
            <w:r>
              <w:rPr>
                <w:rStyle w:val="a9"/>
                <w:rFonts w:ascii="Times New Roman" w:hAnsi="Times New Roman" w:cs="Times New Roman"/>
                <w:sz w:val="28"/>
                <w:szCs w:val="28"/>
              </w:rPr>
              <w:tab/>
              <w:t>62</w:t>
            </w:r>
            <w:r>
              <w:rPr>
                <w:webHidden/>
              </w:rPr>
              <w:fldChar w:fldCharType="end"/>
            </w:r>
          </w:hyperlink>
        </w:p>
        <w:p w14:paraId="1FD41DB0" w14:textId="77777777" w:rsidR="003B1B64" w:rsidRDefault="00000000">
          <w:pPr>
            <w:pStyle w:val="1a"/>
            <w:rPr>
              <w:rFonts w:ascii="Times New Roman" w:eastAsiaTheme="minorEastAsia" w:hAnsi="Times New Roman" w:cs="Times New Roman"/>
              <w:sz w:val="28"/>
              <w:szCs w:val="28"/>
              <w:lang w:eastAsia="ru-RU" w:bidi="ar-SA"/>
              <w14:ligatures w14:val="standardContextual"/>
            </w:rPr>
          </w:pPr>
          <w:hyperlink w:anchor="_Toc228735838">
            <w:r>
              <w:rPr>
                <w:rStyle w:val="a9"/>
                <w:rFonts w:ascii="Times New Roman" w:hAnsi="Times New Roman" w:cs="Times New Roman"/>
                <w:webHidden/>
                <w:sz w:val="28"/>
                <w:szCs w:val="28"/>
              </w:rPr>
              <w:t>Глава 3. Оценка эффективности внедрения методики и проектного решения</w:t>
            </w:r>
            <w:r>
              <w:rPr>
                <w:webHidden/>
              </w:rPr>
              <w:fldChar w:fldCharType="begin"/>
            </w:r>
            <w:r>
              <w:rPr>
                <w:webHidden/>
              </w:rPr>
              <w:instrText>PAGEREF _Toc228735838 \h</w:instrText>
            </w:r>
            <w:r>
              <w:rPr>
                <w:webHidden/>
              </w:rPr>
            </w:r>
            <w:r>
              <w:rPr>
                <w:webHidden/>
              </w:rPr>
              <w:fldChar w:fldCharType="separate"/>
            </w:r>
            <w:r>
              <w:rPr>
                <w:rStyle w:val="a9"/>
                <w:rFonts w:ascii="Times New Roman" w:hAnsi="Times New Roman" w:cs="Times New Roman"/>
                <w:sz w:val="28"/>
                <w:szCs w:val="28"/>
              </w:rPr>
              <w:tab/>
              <w:t>67</w:t>
            </w:r>
            <w:r>
              <w:rPr>
                <w:webHidden/>
              </w:rPr>
              <w:fldChar w:fldCharType="end"/>
            </w:r>
          </w:hyperlink>
        </w:p>
        <w:p w14:paraId="27839FA3"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39">
            <w:r>
              <w:rPr>
                <w:rStyle w:val="a9"/>
                <w:rFonts w:ascii="Times New Roman" w:hAnsi="Times New Roman" w:cs="Times New Roman"/>
                <w:webHidden/>
                <w:sz w:val="28"/>
                <w:szCs w:val="28"/>
              </w:rPr>
              <w:t>3.1. Выявление источников эффектов (эффектообразующих факторов проектного решения</w:t>
            </w:r>
            <w:r>
              <w:rPr>
                <w:webHidden/>
              </w:rPr>
              <w:fldChar w:fldCharType="begin"/>
            </w:r>
            <w:r>
              <w:rPr>
                <w:webHidden/>
              </w:rPr>
              <w:instrText>PAGEREF _Toc228735839 \h</w:instrText>
            </w:r>
            <w:r>
              <w:rPr>
                <w:webHidden/>
              </w:rPr>
            </w:r>
            <w:r>
              <w:rPr>
                <w:webHidden/>
              </w:rPr>
              <w:fldChar w:fldCharType="separate"/>
            </w:r>
            <w:r>
              <w:rPr>
                <w:rStyle w:val="a9"/>
                <w:rFonts w:ascii="Times New Roman" w:hAnsi="Times New Roman" w:cs="Times New Roman"/>
                <w:sz w:val="28"/>
                <w:szCs w:val="28"/>
              </w:rPr>
              <w:tab/>
              <w:t>67</w:t>
            </w:r>
            <w:r>
              <w:rPr>
                <w:webHidden/>
              </w:rPr>
              <w:fldChar w:fldCharType="end"/>
            </w:r>
          </w:hyperlink>
        </w:p>
        <w:p w14:paraId="7F8FFA9D"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0">
            <w:r>
              <w:rPr>
                <w:rStyle w:val="a9"/>
                <w:rFonts w:ascii="Times New Roman" w:hAnsi="Times New Roman" w:cs="Times New Roman"/>
                <w:webHidden/>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r>
            <w:r>
              <w:rPr>
                <w:webHidden/>
              </w:rPr>
              <w:fldChar w:fldCharType="begin"/>
            </w:r>
            <w:r>
              <w:rPr>
                <w:webHidden/>
              </w:rPr>
              <w:instrText>PAGEREF _Toc228735840 \h</w:instrText>
            </w:r>
            <w:r>
              <w:rPr>
                <w:webHidden/>
              </w:rPr>
            </w:r>
            <w:r>
              <w:rPr>
                <w:webHidden/>
              </w:rPr>
              <w:fldChar w:fldCharType="separate"/>
            </w:r>
            <w:r>
              <w:rPr>
                <w:rStyle w:val="a9"/>
                <w:rFonts w:ascii="Times New Roman" w:hAnsi="Times New Roman" w:cs="Times New Roman"/>
                <w:sz w:val="28"/>
                <w:szCs w:val="28"/>
              </w:rPr>
              <w:tab/>
              <w:t>67</w:t>
            </w:r>
            <w:r>
              <w:rPr>
                <w:webHidden/>
              </w:rPr>
              <w:fldChar w:fldCharType="end"/>
            </w:r>
          </w:hyperlink>
        </w:p>
        <w:p w14:paraId="518E6766"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1">
            <w:r>
              <w:rPr>
                <w:rStyle w:val="a9"/>
                <w:rFonts w:ascii="Times New Roman" w:hAnsi="Times New Roman" w:cs="Times New Roman"/>
                <w:webHidden/>
                <w:sz w:val="28"/>
                <w:szCs w:val="28"/>
              </w:rPr>
              <w:t>3.1.2. Выявление основных эффектообразующих факторов (источники эффективности)</w:t>
            </w:r>
            <w:r>
              <w:rPr>
                <w:webHidden/>
              </w:rPr>
              <w:fldChar w:fldCharType="begin"/>
            </w:r>
            <w:r>
              <w:rPr>
                <w:webHidden/>
              </w:rPr>
              <w:instrText>PAGEREF _Toc228735841 \h</w:instrText>
            </w:r>
            <w:r>
              <w:rPr>
                <w:webHidden/>
              </w:rPr>
            </w:r>
            <w:r>
              <w:rPr>
                <w:webHidden/>
              </w:rPr>
              <w:fldChar w:fldCharType="separate"/>
            </w:r>
            <w:r>
              <w:rPr>
                <w:rStyle w:val="a9"/>
                <w:rFonts w:ascii="Times New Roman" w:hAnsi="Times New Roman" w:cs="Times New Roman"/>
                <w:sz w:val="28"/>
                <w:szCs w:val="28"/>
              </w:rPr>
              <w:tab/>
              <w:t>69</w:t>
            </w:r>
            <w:r>
              <w:rPr>
                <w:webHidden/>
              </w:rPr>
              <w:fldChar w:fldCharType="end"/>
            </w:r>
          </w:hyperlink>
        </w:p>
        <w:p w14:paraId="5F219263"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2">
            <w:r>
              <w:rPr>
                <w:rStyle w:val="a9"/>
                <w:rFonts w:ascii="Times New Roman" w:hAnsi="Times New Roman" w:cs="Times New Roman"/>
                <w:webHidden/>
                <w:sz w:val="28"/>
                <w:szCs w:val="28"/>
              </w:rPr>
              <w:t>3.1.3. Формирование матрицы сопоставления ключевых функций проектного решения с эффектообразующими факторами</w:t>
            </w:r>
            <w:r>
              <w:rPr>
                <w:webHidden/>
              </w:rPr>
              <w:fldChar w:fldCharType="begin"/>
            </w:r>
            <w:r>
              <w:rPr>
                <w:webHidden/>
              </w:rPr>
              <w:instrText>PAGEREF _Toc228735842 \h</w:instrText>
            </w:r>
            <w:r>
              <w:rPr>
                <w:webHidden/>
              </w:rPr>
            </w:r>
            <w:r>
              <w:rPr>
                <w:webHidden/>
              </w:rPr>
              <w:fldChar w:fldCharType="separate"/>
            </w:r>
            <w:r>
              <w:rPr>
                <w:rStyle w:val="a9"/>
                <w:rFonts w:ascii="Times New Roman" w:hAnsi="Times New Roman" w:cs="Times New Roman"/>
                <w:sz w:val="28"/>
                <w:szCs w:val="28"/>
              </w:rPr>
              <w:tab/>
              <w:t>71</w:t>
            </w:r>
            <w:r>
              <w:rPr>
                <w:webHidden/>
              </w:rPr>
              <w:fldChar w:fldCharType="end"/>
            </w:r>
          </w:hyperlink>
        </w:p>
        <w:p w14:paraId="25F9D41B"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3">
            <w:r>
              <w:rPr>
                <w:rStyle w:val="a9"/>
                <w:rFonts w:ascii="Times New Roman" w:hAnsi="Times New Roman" w:cs="Times New Roman"/>
                <w:webHidden/>
                <w:sz w:val="28"/>
                <w:szCs w:val="28"/>
              </w:rPr>
              <w:t>3.1.4. Расчет технических эффектов</w:t>
            </w:r>
            <w:r>
              <w:rPr>
                <w:webHidden/>
              </w:rPr>
              <w:fldChar w:fldCharType="begin"/>
            </w:r>
            <w:r>
              <w:rPr>
                <w:webHidden/>
              </w:rPr>
              <w:instrText>PAGEREF _Toc228735843 \h</w:instrText>
            </w:r>
            <w:r>
              <w:rPr>
                <w:webHidden/>
              </w:rPr>
            </w:r>
            <w:r>
              <w:rPr>
                <w:webHidden/>
              </w:rPr>
              <w:fldChar w:fldCharType="separate"/>
            </w:r>
            <w:r>
              <w:rPr>
                <w:rStyle w:val="a9"/>
                <w:rFonts w:ascii="Times New Roman" w:hAnsi="Times New Roman" w:cs="Times New Roman"/>
                <w:sz w:val="28"/>
                <w:szCs w:val="28"/>
              </w:rPr>
              <w:tab/>
              <w:t>73</w:t>
            </w:r>
            <w:r>
              <w:rPr>
                <w:webHidden/>
              </w:rPr>
              <w:fldChar w:fldCharType="end"/>
            </w:r>
          </w:hyperlink>
        </w:p>
        <w:p w14:paraId="7C4AD81C"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4">
            <w:r>
              <w:rPr>
                <w:rStyle w:val="a9"/>
                <w:rFonts w:ascii="Times New Roman" w:hAnsi="Times New Roman" w:cs="Times New Roman"/>
                <w:webHidden/>
                <w:sz w:val="28"/>
                <w:szCs w:val="28"/>
              </w:rPr>
              <w:t>3.2. Оценка экономической эффективности внедрения проектного решения</w:t>
            </w:r>
            <w:r>
              <w:rPr>
                <w:webHidden/>
              </w:rPr>
              <w:fldChar w:fldCharType="begin"/>
            </w:r>
            <w:r>
              <w:rPr>
                <w:webHidden/>
              </w:rPr>
              <w:instrText>PAGEREF _Toc228735844 \h</w:instrText>
            </w:r>
            <w:r>
              <w:rPr>
                <w:webHidden/>
              </w:rPr>
            </w:r>
            <w:r>
              <w:rPr>
                <w:webHidden/>
              </w:rPr>
              <w:fldChar w:fldCharType="separate"/>
            </w:r>
            <w:r>
              <w:rPr>
                <w:rStyle w:val="a9"/>
                <w:rFonts w:ascii="Times New Roman" w:hAnsi="Times New Roman" w:cs="Times New Roman"/>
                <w:sz w:val="28"/>
                <w:szCs w:val="28"/>
              </w:rPr>
              <w:tab/>
              <w:t>73</w:t>
            </w:r>
            <w:r>
              <w:rPr>
                <w:webHidden/>
              </w:rPr>
              <w:fldChar w:fldCharType="end"/>
            </w:r>
          </w:hyperlink>
        </w:p>
        <w:p w14:paraId="5E51B53D"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5">
            <w:r>
              <w:rPr>
                <w:rStyle w:val="a9"/>
                <w:rFonts w:ascii="Times New Roman" w:hAnsi="Times New Roman" w:cs="Times New Roman"/>
                <w:webHidden/>
                <w:sz w:val="28"/>
                <w:szCs w:val="28"/>
              </w:rPr>
              <w:t>3.2.1 Оценка экономической эффективности внедрения проектного решения по методичке</w:t>
            </w:r>
            <w:r>
              <w:rPr>
                <w:webHidden/>
              </w:rPr>
              <w:fldChar w:fldCharType="begin"/>
            </w:r>
            <w:r>
              <w:rPr>
                <w:webHidden/>
              </w:rPr>
              <w:instrText>PAGEREF _Toc228735845 \h</w:instrText>
            </w:r>
            <w:r>
              <w:rPr>
                <w:webHidden/>
              </w:rPr>
            </w:r>
            <w:r>
              <w:rPr>
                <w:webHidden/>
              </w:rPr>
              <w:fldChar w:fldCharType="separate"/>
            </w:r>
            <w:r>
              <w:rPr>
                <w:rStyle w:val="a9"/>
                <w:rFonts w:ascii="Times New Roman" w:hAnsi="Times New Roman" w:cs="Times New Roman"/>
                <w:sz w:val="28"/>
                <w:szCs w:val="28"/>
              </w:rPr>
              <w:tab/>
              <w:t>74</w:t>
            </w:r>
            <w:r>
              <w:rPr>
                <w:webHidden/>
              </w:rPr>
              <w:fldChar w:fldCharType="end"/>
            </w:r>
          </w:hyperlink>
        </w:p>
        <w:p w14:paraId="7FA2C3CB" w14:textId="77777777" w:rsidR="003B1B64" w:rsidRDefault="00000000">
          <w:pPr>
            <w:pStyle w:val="3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6">
            <w:r>
              <w:rPr>
                <w:rStyle w:val="a9"/>
                <w:rFonts w:ascii="Times New Roman" w:hAnsi="Times New Roman" w:cs="Times New Roman"/>
                <w:webHidden/>
                <w:sz w:val="28"/>
                <w:szCs w:val="28"/>
              </w:rPr>
              <w:t>3.2.2 Оценка эффективности внедрения проектного решения методом экспертных оценок (по Елизарьеву)</w:t>
            </w:r>
            <w:r>
              <w:rPr>
                <w:webHidden/>
              </w:rPr>
              <w:fldChar w:fldCharType="begin"/>
            </w:r>
            <w:r>
              <w:rPr>
                <w:webHidden/>
              </w:rPr>
              <w:instrText>PAGEREF _Toc228735846 \h</w:instrText>
            </w:r>
            <w:r>
              <w:rPr>
                <w:webHidden/>
              </w:rPr>
            </w:r>
            <w:r>
              <w:rPr>
                <w:webHidden/>
              </w:rPr>
              <w:fldChar w:fldCharType="separate"/>
            </w:r>
            <w:r>
              <w:rPr>
                <w:rStyle w:val="a9"/>
                <w:rFonts w:ascii="Times New Roman" w:hAnsi="Times New Roman" w:cs="Times New Roman"/>
                <w:sz w:val="28"/>
                <w:szCs w:val="28"/>
              </w:rPr>
              <w:tab/>
              <w:t>74</w:t>
            </w:r>
            <w:r>
              <w:rPr>
                <w:webHidden/>
              </w:rPr>
              <w:fldChar w:fldCharType="end"/>
            </w:r>
          </w:hyperlink>
        </w:p>
        <w:p w14:paraId="223E2C66" w14:textId="77777777" w:rsidR="003B1B64" w:rsidRDefault="00000000">
          <w:pPr>
            <w:pStyle w:val="21"/>
            <w:tabs>
              <w:tab w:val="right" w:leader="dot" w:pos="9628"/>
            </w:tabs>
            <w:rPr>
              <w:rFonts w:ascii="Times New Roman" w:eastAsiaTheme="minorEastAsia" w:hAnsi="Times New Roman" w:cs="Times New Roman"/>
              <w:sz w:val="28"/>
              <w:szCs w:val="28"/>
              <w:lang w:eastAsia="ru-RU" w:bidi="ar-SA"/>
              <w14:ligatures w14:val="standardContextual"/>
            </w:rPr>
          </w:pPr>
          <w:hyperlink w:anchor="_Toc228735847">
            <w:r>
              <w:rPr>
                <w:rStyle w:val="a9"/>
                <w:rFonts w:ascii="Times New Roman" w:hAnsi="Times New Roman" w:cs="Times New Roman"/>
                <w:webHidden/>
                <w:sz w:val="28"/>
                <w:szCs w:val="28"/>
              </w:rPr>
              <w:t>3.3 Заключение - краткий обзор содержания магистрской работы</w:t>
            </w:r>
            <w:r>
              <w:rPr>
                <w:webHidden/>
              </w:rPr>
              <w:fldChar w:fldCharType="begin"/>
            </w:r>
            <w:r>
              <w:rPr>
                <w:webHidden/>
              </w:rPr>
              <w:instrText>PAGEREF _Toc228735847 \h</w:instrText>
            </w:r>
            <w:r>
              <w:rPr>
                <w:webHidden/>
              </w:rPr>
            </w:r>
            <w:r>
              <w:rPr>
                <w:webHidden/>
              </w:rPr>
              <w:fldChar w:fldCharType="separate"/>
            </w:r>
            <w:r>
              <w:rPr>
                <w:rStyle w:val="a9"/>
                <w:rFonts w:ascii="Times New Roman" w:hAnsi="Times New Roman" w:cs="Times New Roman"/>
                <w:sz w:val="28"/>
                <w:szCs w:val="28"/>
              </w:rPr>
              <w:tab/>
              <w:t>74</w:t>
            </w:r>
            <w:r>
              <w:rPr>
                <w:webHidden/>
              </w:rPr>
              <w:fldChar w:fldCharType="end"/>
            </w:r>
          </w:hyperlink>
        </w:p>
        <w:p w14:paraId="4639FD07" w14:textId="77777777" w:rsidR="003B1B64" w:rsidRDefault="00000000">
          <w:pPr>
            <w:pStyle w:val="1a"/>
            <w:rPr>
              <w:rFonts w:ascii="Times New Roman" w:eastAsiaTheme="minorEastAsia" w:hAnsi="Times New Roman" w:cs="Times New Roman"/>
              <w:sz w:val="28"/>
              <w:szCs w:val="28"/>
              <w:lang w:eastAsia="ru-RU" w:bidi="ar-SA"/>
              <w14:ligatures w14:val="standardContextual"/>
            </w:rPr>
          </w:pPr>
          <w:hyperlink w:anchor="_Toc228735848">
            <w:r>
              <w:rPr>
                <w:rStyle w:val="a9"/>
                <w:rFonts w:ascii="Times New Roman" w:hAnsi="Times New Roman" w:cs="Times New Roman"/>
                <w:webHidden/>
                <w:sz w:val="28"/>
                <w:szCs w:val="28"/>
              </w:rPr>
              <w:t>СПИСОК ЛИТЕРАТУРЫ</w:t>
            </w:r>
            <w:r>
              <w:rPr>
                <w:webHidden/>
              </w:rPr>
              <w:fldChar w:fldCharType="begin"/>
            </w:r>
            <w:r>
              <w:rPr>
                <w:webHidden/>
              </w:rPr>
              <w:instrText>PAGEREF _Toc228735848 \h</w:instrText>
            </w:r>
            <w:r>
              <w:rPr>
                <w:webHidden/>
              </w:rPr>
            </w:r>
            <w:r>
              <w:rPr>
                <w:webHidden/>
              </w:rPr>
              <w:fldChar w:fldCharType="separate"/>
            </w:r>
            <w:r>
              <w:rPr>
                <w:rStyle w:val="a9"/>
                <w:rFonts w:ascii="Times New Roman" w:hAnsi="Times New Roman" w:cs="Times New Roman"/>
                <w:sz w:val="28"/>
                <w:szCs w:val="28"/>
              </w:rPr>
              <w:tab/>
              <w:t>76</w:t>
            </w:r>
            <w:r>
              <w:rPr>
                <w:webHidden/>
              </w:rPr>
              <w:fldChar w:fldCharType="end"/>
            </w:r>
          </w:hyperlink>
        </w:p>
        <w:p w14:paraId="39ACC352" w14:textId="77777777" w:rsidR="003B1B64" w:rsidRDefault="00000000">
          <w:pPr>
            <w:pStyle w:val="1a"/>
            <w:tabs>
              <w:tab w:val="clear" w:pos="9638"/>
              <w:tab w:val="right" w:leader="dot" w:pos="9637"/>
            </w:tabs>
          </w:pPr>
          <w:r>
            <w:fldChar w:fldCharType="end"/>
          </w:r>
        </w:p>
      </w:sdtContent>
    </w:sdt>
    <w:p w14:paraId="33CDE919" w14:textId="77777777" w:rsidR="003B1B64" w:rsidRDefault="003B1B64">
      <w:pPr>
        <w:pStyle w:val="a0"/>
      </w:pPr>
    </w:p>
    <w:p w14:paraId="7D74226B" w14:textId="77777777" w:rsidR="003B1B64" w:rsidRDefault="00000000">
      <w:pPr>
        <w:textAlignment w:val="auto"/>
        <w:rPr>
          <w:rFonts w:ascii="Times New Roman" w:hAnsi="Times New Roman"/>
          <w:sz w:val="28"/>
        </w:rPr>
      </w:pPr>
      <w:r>
        <w:br w:type="page"/>
      </w:r>
    </w:p>
    <w:p w14:paraId="6B5967DE" w14:textId="77777777" w:rsidR="003B1B64" w:rsidRDefault="00000000">
      <w:pPr>
        <w:pStyle w:val="1"/>
        <w:numPr>
          <w:ilvl w:val="0"/>
          <w:numId w:val="0"/>
        </w:numPr>
        <w:spacing w:before="0"/>
        <w:rPr>
          <w:rFonts w:cs="Times New Roman"/>
          <w:sz w:val="32"/>
          <w:szCs w:val="28"/>
        </w:rPr>
      </w:pPr>
      <w:bookmarkStart w:id="1" w:name="__RefHeading___Toc2852_2352405526"/>
      <w:bookmarkStart w:id="2" w:name="_Toc226724649"/>
      <w:bookmarkStart w:id="3" w:name="_Toc228735816"/>
      <w:bookmarkEnd w:id="1"/>
      <w:r>
        <w:rPr>
          <w:rFonts w:cs="Times New Roman"/>
          <w:sz w:val="32"/>
          <w:szCs w:val="28"/>
        </w:rPr>
        <w:lastRenderedPageBreak/>
        <w:t xml:space="preserve">Глава 1. </w:t>
      </w:r>
      <w:bookmarkEnd w:id="2"/>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3"/>
    </w:p>
    <w:p w14:paraId="5FF2995F" w14:textId="77777777" w:rsidR="003B1B64" w:rsidRDefault="003B1B64">
      <w:pPr>
        <w:pStyle w:val="a0"/>
      </w:pPr>
    </w:p>
    <w:p w14:paraId="78F2B6BD" w14:textId="77777777" w:rsidR="003B1B64" w:rsidRDefault="00000000">
      <w:pPr>
        <w:pStyle w:val="2"/>
      </w:pPr>
      <w:bookmarkStart w:id="4" w:name="__RefHeading___Toc2854_2352405526"/>
      <w:bookmarkStart w:id="5" w:name="_Toc226724650"/>
      <w:bookmarkStart w:id="6" w:name="_Toc228735817"/>
      <w:bookmarkEnd w:id="4"/>
      <w:r>
        <w:t xml:space="preserve">1.1. </w:t>
      </w:r>
      <w:bookmarkEnd w:id="5"/>
      <w:r>
        <w:t>Здоровые привычки в условиях цифровой трансформации: определение понятия и актуальность проблемы</w:t>
      </w:r>
      <w:bookmarkEnd w:id="6"/>
    </w:p>
    <w:p w14:paraId="125959B6" w14:textId="77777777" w:rsidR="003B1B64" w:rsidRDefault="003B1B64">
      <w:pPr>
        <w:pStyle w:val="11"/>
      </w:pPr>
    </w:p>
    <w:p w14:paraId="08D36812" w14:textId="77777777" w:rsidR="003B1B64" w:rsidRDefault="00000000">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314C42EC" w14:textId="77777777" w:rsidR="003B1B64" w:rsidRDefault="00000000">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55B01D0B" w14:textId="77777777" w:rsidR="003B1B64" w:rsidRDefault="00000000">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10–12 часов [1].</w:t>
      </w:r>
    </w:p>
    <w:p w14:paraId="60570982" w14:textId="77777777" w:rsidR="003B1B64" w:rsidRDefault="00000000">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14:paraId="0614AA41" w14:textId="77777777" w:rsidR="003B1B64" w:rsidRDefault="00000000">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14:paraId="61D433E9" w14:textId="77777777" w:rsidR="003B1B64" w:rsidRDefault="00000000">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24D8699B" w14:textId="77777777" w:rsidR="003B1B64" w:rsidRDefault="00000000">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1D5831BB" w14:textId="77777777" w:rsidR="003B1B64" w:rsidRDefault="00000000">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5B78A547" w14:textId="77777777" w:rsidR="003B1B64" w:rsidRDefault="003B1B64">
      <w:pPr>
        <w:pStyle w:val="11"/>
        <w:ind w:firstLine="0"/>
      </w:pPr>
    </w:p>
    <w:p w14:paraId="3E698689" w14:textId="77777777" w:rsidR="003B1B64" w:rsidRDefault="00000000">
      <w:pPr>
        <w:pStyle w:val="2"/>
        <w:ind w:left="709" w:firstLine="0"/>
      </w:pPr>
      <w:bookmarkStart w:id="7" w:name="__RefHeading___Toc2856_2352405526"/>
      <w:bookmarkStart w:id="8" w:name="_Toc226724651"/>
      <w:bookmarkStart w:id="9" w:name="_Toc228735818"/>
      <w:bookmarkEnd w:id="7"/>
      <w:r>
        <w:t xml:space="preserve">1.2 </w:t>
      </w:r>
      <w:bookmarkEnd w:id="8"/>
      <w:r>
        <w:t>Последствия отсутствия здоровых привычек: влияние на физиологические, психологические и социальные аспекты жизни</w:t>
      </w:r>
      <w:bookmarkEnd w:id="9"/>
    </w:p>
    <w:p w14:paraId="715B0544" w14:textId="77777777" w:rsidR="003B1B64" w:rsidRDefault="003B1B64"/>
    <w:p w14:paraId="4BE5F731" w14:textId="77777777" w:rsidR="003B1B64" w:rsidRDefault="00000000">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5048E572" w14:textId="77777777" w:rsidR="003B1B64" w:rsidRDefault="00000000">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17972DAB" w14:textId="77777777" w:rsidR="003B1B64" w:rsidRDefault="00000000">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1DBFB823" w14:textId="77777777" w:rsidR="003B1B64" w:rsidRDefault="00000000">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14:paraId="5F07E756" w14:textId="77777777" w:rsidR="003B1B64" w:rsidRDefault="00000000">
      <w:pPr>
        <w:pStyle w:val="11"/>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14:paraId="4D42B92A" w14:textId="77777777" w:rsidR="003B1B64" w:rsidRDefault="00000000">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14:paraId="13C661D1" w14:textId="77777777" w:rsidR="003B1B64" w:rsidRDefault="00000000">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3CA3556F" w14:textId="77777777" w:rsidR="003B1B64" w:rsidRDefault="00000000">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61115A3D" w14:textId="77777777" w:rsidR="003B1B64" w:rsidRDefault="00000000">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71BFCAF8" w14:textId="77777777" w:rsidR="003B1B64" w:rsidRDefault="003B1B64">
      <w:pPr>
        <w:pStyle w:val="11"/>
      </w:pPr>
    </w:p>
    <w:p w14:paraId="65DA931D" w14:textId="77777777" w:rsidR="003B1B64" w:rsidRDefault="00000000">
      <w:pPr>
        <w:pStyle w:val="2"/>
      </w:pPr>
      <w:bookmarkStart w:id="10" w:name="__RefHeading___Toc2858_2352405526"/>
      <w:bookmarkStart w:id="11" w:name="_Toc228735819"/>
      <w:bookmarkStart w:id="12" w:name="_Toc226724652"/>
      <w:bookmarkEnd w:id="10"/>
      <w:r>
        <w:t>1.3 Причины отсутствия здоровых привычек: многофакторный анализ</w:t>
      </w:r>
      <w:bookmarkEnd w:id="11"/>
      <w:bookmarkEnd w:id="12"/>
    </w:p>
    <w:p w14:paraId="0D4AA5AA" w14:textId="77777777" w:rsidR="003B1B64" w:rsidRDefault="003B1B64">
      <w:pPr>
        <w:pStyle w:val="11"/>
      </w:pPr>
    </w:p>
    <w:p w14:paraId="03C23457" w14:textId="77777777" w:rsidR="003B1B64" w:rsidRDefault="00000000">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4C5EAF51" w14:textId="77777777" w:rsidR="003B1B64" w:rsidRDefault="00000000">
      <w:pPr>
        <w:pStyle w:val="11"/>
        <w:rPr>
          <w:i/>
          <w:iCs/>
        </w:rPr>
      </w:pPr>
      <w:r>
        <w:rPr>
          <w:i/>
          <w:iCs/>
        </w:rPr>
        <w:lastRenderedPageBreak/>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67789BBA" w14:textId="77777777" w:rsidR="003B1B64" w:rsidRDefault="00000000">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18FB1E97" w14:textId="77777777" w:rsidR="003B1B64" w:rsidRDefault="00000000">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74D14F88" w14:textId="77777777" w:rsidR="003B1B64" w:rsidRDefault="00000000">
      <w:pPr>
        <w:pStyle w:val="11"/>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14:paraId="1CE51BF4" w14:textId="77777777" w:rsidR="003B1B64" w:rsidRDefault="00000000">
      <w:pPr>
        <w:pStyle w:val="11"/>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xml:space="preserve">,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w:t>
      </w:r>
      <w:r>
        <w:lastRenderedPageBreak/>
        <w:t>изменения образа жизни, процесс может занять несколько месяцев или даже больше года [9].</w:t>
      </w:r>
    </w:p>
    <w:p w14:paraId="1C6E29BF" w14:textId="77777777" w:rsidR="003B1B64" w:rsidRDefault="00000000">
      <w:pPr>
        <w:pStyle w:val="11"/>
      </w:pPr>
      <w:r>
        <w:t>Ключевыми внутренними барьерами являются:</w:t>
      </w:r>
    </w:p>
    <w:p w14:paraId="49445083" w14:textId="77777777" w:rsidR="003B1B64" w:rsidRDefault="00000000">
      <w:pPr>
        <w:pStyle w:val="11"/>
        <w:numPr>
          <w:ilvl w:val="0"/>
          <w:numId w:val="6"/>
        </w:numPr>
        <w:ind w:left="0" w:firstLine="709"/>
      </w:pPr>
      <w:r>
        <w:rPr>
          <w:i/>
          <w:iCs/>
        </w:rPr>
        <w:t>Высокий порог входа.</w:t>
      </w:r>
      <w: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5CD1A068" w14:textId="77777777" w:rsidR="003B1B64" w:rsidRDefault="00000000">
      <w:pPr>
        <w:pStyle w:val="11"/>
        <w:numPr>
          <w:ilvl w:val="0"/>
          <w:numId w:val="6"/>
        </w:numPr>
        <w:ind w:left="0" w:firstLine="709"/>
      </w:pPr>
      <w:r>
        <w:rPr>
          <w:i/>
          <w:iCs/>
        </w:rPr>
        <w:t>Отсутствие мгновенной обратной связи</w:t>
      </w:r>
      <w: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7103A86B" w14:textId="77777777" w:rsidR="003B1B64" w:rsidRDefault="00000000">
      <w:pPr>
        <w:pStyle w:val="11"/>
        <w:numPr>
          <w:ilvl w:val="0"/>
          <w:numId w:val="6"/>
        </w:numPr>
        <w:ind w:left="0" w:firstLine="709"/>
      </w:pPr>
      <w:r>
        <w:rPr>
          <w:i/>
          <w:iCs/>
        </w:rPr>
        <w:t>Перфекционизм.</w:t>
      </w:r>
      <w: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34610DA1" w14:textId="77777777" w:rsidR="003B1B64" w:rsidRDefault="00000000">
      <w:pPr>
        <w:pStyle w:val="11"/>
        <w:numPr>
          <w:ilvl w:val="0"/>
          <w:numId w:val="6"/>
        </w:numPr>
        <w:ind w:left="0" w:firstLine="709"/>
      </w:pPr>
      <w:r>
        <w:rPr>
          <w:i/>
          <w:iCs/>
        </w:rPr>
        <w:t>Страх неудачи</w:t>
      </w:r>
      <w:r>
        <w:t>. Опыт предыдущих неудачных попыток формирует убеждение в невозможности изменений и снижает готовность к новым попыткам.</w:t>
      </w:r>
    </w:p>
    <w:p w14:paraId="0A549D9A" w14:textId="77777777" w:rsidR="003B1B64" w:rsidRDefault="003B1B64">
      <w:pPr>
        <w:pStyle w:val="11"/>
      </w:pPr>
    </w:p>
    <w:p w14:paraId="6B2ED4B1" w14:textId="77777777" w:rsidR="003B1B64" w:rsidRDefault="00000000">
      <w:pPr>
        <w:pStyle w:val="11"/>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14:paraId="7EA26988" w14:textId="77777777" w:rsidR="003B1B64" w:rsidRDefault="00000000">
      <w:pPr>
        <w:pStyle w:val="11"/>
      </w:pPr>
      <w:r>
        <w:t xml:space="preserve">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w:t>
      </w:r>
      <w:r>
        <w:lastRenderedPageBreak/>
        <w:t>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37B78184" w14:textId="77777777" w:rsidR="003B1B64" w:rsidRDefault="00000000">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5F06937" w14:textId="77777777" w:rsidR="003B1B64" w:rsidRDefault="00000000">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430128AA" w14:textId="77777777" w:rsidR="003B1B64" w:rsidRDefault="00000000">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1E81D8C0" w14:textId="77777777" w:rsidR="003B1B64" w:rsidRDefault="00000000">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7665132A" w14:textId="77777777" w:rsidR="003B1B64" w:rsidRDefault="003B1B64">
      <w:pPr>
        <w:pStyle w:val="11"/>
      </w:pPr>
    </w:p>
    <w:p w14:paraId="1E9D3529" w14:textId="77777777" w:rsidR="003B1B64" w:rsidRDefault="00000000">
      <w:pPr>
        <w:pStyle w:val="2"/>
      </w:pPr>
      <w:bookmarkStart w:id="13" w:name="__RefHeading___Toc2860_2352405526"/>
      <w:bookmarkStart w:id="14" w:name="_Toc228735820"/>
      <w:bookmarkStart w:id="15" w:name="_Toc226724653"/>
      <w:bookmarkEnd w:id="13"/>
      <w:r>
        <w:t>1.4 Существующие решения для формирования привычек: критический анализ</w:t>
      </w:r>
      <w:bookmarkEnd w:id="14"/>
      <w:bookmarkEnd w:id="15"/>
    </w:p>
    <w:p w14:paraId="100D25F6" w14:textId="77777777" w:rsidR="003B1B64" w:rsidRDefault="003B1B64">
      <w:pPr>
        <w:pStyle w:val="11"/>
      </w:pPr>
    </w:p>
    <w:p w14:paraId="63760D74" w14:textId="77777777" w:rsidR="003B1B64" w:rsidRDefault="00000000">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14:paraId="42EF1918" w14:textId="77777777" w:rsidR="003B1B64" w:rsidRDefault="00000000">
      <w:pPr>
        <w:pStyle w:val="11"/>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69A29485" w14:textId="77777777" w:rsidR="003B1B64" w:rsidRDefault="00000000">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1D289440" w14:textId="77777777" w:rsidR="003B1B64" w:rsidRDefault="00000000">
      <w:pPr>
        <w:pStyle w:val="11"/>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38CC1E3D" w14:textId="77777777" w:rsidR="003B1B64" w:rsidRDefault="00000000">
      <w:pPr>
        <w:pStyle w:val="11"/>
      </w:pPr>
      <w:r>
        <w:lastRenderedPageBreak/>
        <w:t>В таблице 1 представлен сравнительный анализ наиболее популярных приложений для формирования привычек по ключевым параметрам.</w:t>
      </w:r>
    </w:p>
    <w:p w14:paraId="09B0CC7A" w14:textId="77777777" w:rsidR="003B1B64" w:rsidRDefault="003B1B64">
      <w:pPr>
        <w:pStyle w:val="11"/>
      </w:pPr>
    </w:p>
    <w:p w14:paraId="5EA10E47" w14:textId="77777777" w:rsidR="003B1B64" w:rsidRDefault="00000000">
      <w:pPr>
        <w:pStyle w:val="11"/>
      </w:pPr>
      <w:r>
        <w:t>Таблица 1 – Анализ популярных приложений для формирования привычек.</w:t>
      </w:r>
    </w:p>
    <w:tbl>
      <w:tblPr>
        <w:tblStyle w:val="afb"/>
        <w:tblW w:w="5000" w:type="pct"/>
        <w:tblLayout w:type="fixed"/>
        <w:tblLook w:val="04A0" w:firstRow="1" w:lastRow="0" w:firstColumn="1" w:lastColumn="0" w:noHBand="0" w:noVBand="1"/>
      </w:tblPr>
      <w:tblGrid>
        <w:gridCol w:w="983"/>
        <w:gridCol w:w="1973"/>
        <w:gridCol w:w="1891"/>
        <w:gridCol w:w="1207"/>
        <w:gridCol w:w="1677"/>
        <w:gridCol w:w="1897"/>
      </w:tblGrid>
      <w:tr w:rsidR="003B1B64" w14:paraId="28B84BE8" w14:textId="77777777">
        <w:tc>
          <w:tcPr>
            <w:tcW w:w="984" w:type="dxa"/>
          </w:tcPr>
          <w:p w14:paraId="63ADAF3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5" w:type="dxa"/>
          </w:tcPr>
          <w:p w14:paraId="19274FE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93" w:type="dxa"/>
          </w:tcPr>
          <w:p w14:paraId="143248D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8" w:type="dxa"/>
          </w:tcPr>
          <w:p w14:paraId="6820F86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79" w:type="dxa"/>
          </w:tcPr>
          <w:p w14:paraId="53E59BB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899" w:type="dxa"/>
          </w:tcPr>
          <w:p w14:paraId="2A94C78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3B1B64" w14:paraId="05738CB9" w14:textId="77777777">
        <w:tc>
          <w:tcPr>
            <w:tcW w:w="984" w:type="dxa"/>
          </w:tcPr>
          <w:p w14:paraId="4144DB66"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5" w:type="dxa"/>
          </w:tcPr>
          <w:p w14:paraId="09A1A2E9"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18F389BB"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8" w:type="dxa"/>
          </w:tcPr>
          <w:p w14:paraId="51F7908B"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2170F486"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05616BDC"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3B1B64" w14:paraId="7095A61D" w14:textId="77777777">
        <w:tc>
          <w:tcPr>
            <w:tcW w:w="984" w:type="dxa"/>
          </w:tcPr>
          <w:p w14:paraId="3CEA58B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5" w:type="dxa"/>
          </w:tcPr>
          <w:p w14:paraId="055A579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p>
        </w:tc>
        <w:tc>
          <w:tcPr>
            <w:tcW w:w="1893" w:type="dxa"/>
          </w:tcPr>
          <w:p w14:paraId="75DE55E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8" w:type="dxa"/>
          </w:tcPr>
          <w:p w14:paraId="6D916A6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7EAC17A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899" w:type="dxa"/>
          </w:tcPr>
          <w:p w14:paraId="2B1570D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3C01915B" w14:textId="77777777">
        <w:tc>
          <w:tcPr>
            <w:tcW w:w="984" w:type="dxa"/>
          </w:tcPr>
          <w:p w14:paraId="38129C7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5" w:type="dxa"/>
          </w:tcPr>
          <w:p w14:paraId="3D09A43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Streaks</w:t>
            </w:r>
            <w:proofErr w:type="spellEnd"/>
          </w:p>
        </w:tc>
        <w:tc>
          <w:tcPr>
            <w:tcW w:w="1893" w:type="dxa"/>
          </w:tcPr>
          <w:p w14:paraId="35ED14F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8" w:type="dxa"/>
          </w:tcPr>
          <w:p w14:paraId="634B0D4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5149D8D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1910FE8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5A2C26B1" w14:textId="77777777">
        <w:tc>
          <w:tcPr>
            <w:tcW w:w="984" w:type="dxa"/>
          </w:tcPr>
          <w:p w14:paraId="233223C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5" w:type="dxa"/>
          </w:tcPr>
          <w:p w14:paraId="559278D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Loop</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tracker</w:t>
            </w:r>
            <w:proofErr w:type="spellEnd"/>
          </w:p>
        </w:tc>
        <w:tc>
          <w:tcPr>
            <w:tcW w:w="1893" w:type="dxa"/>
          </w:tcPr>
          <w:p w14:paraId="6F32556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8" w:type="dxa"/>
          </w:tcPr>
          <w:p w14:paraId="79040C7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2B5F115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7929F86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7349791D" w14:textId="77777777">
        <w:tc>
          <w:tcPr>
            <w:tcW w:w="984" w:type="dxa"/>
          </w:tcPr>
          <w:p w14:paraId="6AD53E0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5" w:type="dxa"/>
          </w:tcPr>
          <w:p w14:paraId="11B9515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Fabulous</w:t>
            </w:r>
            <w:proofErr w:type="spellEnd"/>
          </w:p>
        </w:tc>
        <w:tc>
          <w:tcPr>
            <w:tcW w:w="1893" w:type="dxa"/>
          </w:tcPr>
          <w:p w14:paraId="0D720C1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8" w:type="dxa"/>
          </w:tcPr>
          <w:p w14:paraId="6B476D0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2E2EA41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E5A24F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Коучинговые</w:t>
            </w:r>
            <w:proofErr w:type="spellEnd"/>
            <w:r>
              <w:rPr>
                <w:rFonts w:ascii="Times New Roman" w:eastAsia="Times New Roman" w:hAnsi="Times New Roman" w:cs="Times New Roman"/>
                <w:kern w:val="0"/>
                <w:sz w:val="28"/>
                <w:szCs w:val="28"/>
                <w:lang w:eastAsia="ru-RU" w:bidi="ar-SA"/>
              </w:rPr>
              <w:t xml:space="preserve"> программы</w:t>
            </w:r>
          </w:p>
        </w:tc>
      </w:tr>
      <w:tr w:rsidR="003B1B64" w14:paraId="2EA3412F" w14:textId="77777777">
        <w:tc>
          <w:tcPr>
            <w:tcW w:w="984" w:type="dxa"/>
          </w:tcPr>
          <w:p w14:paraId="64B835C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5" w:type="dxa"/>
          </w:tcPr>
          <w:p w14:paraId="09F346C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Habitify</w:t>
            </w:r>
            <w:proofErr w:type="spellEnd"/>
          </w:p>
        </w:tc>
        <w:tc>
          <w:tcPr>
            <w:tcW w:w="1893" w:type="dxa"/>
          </w:tcPr>
          <w:p w14:paraId="54EFA22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8" w:type="dxa"/>
          </w:tcPr>
          <w:p w14:paraId="082B914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0A71EB2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F55EE4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31DD471C" w14:textId="77777777">
        <w:tc>
          <w:tcPr>
            <w:tcW w:w="984" w:type="dxa"/>
          </w:tcPr>
          <w:p w14:paraId="480879A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5" w:type="dxa"/>
          </w:tcPr>
          <w:p w14:paraId="08308DE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93" w:type="dxa"/>
          </w:tcPr>
          <w:p w14:paraId="49C0CFA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8" w:type="dxa"/>
          </w:tcPr>
          <w:p w14:paraId="04EA1ED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24AEFA2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899" w:type="dxa"/>
          </w:tcPr>
          <w:p w14:paraId="67BF52E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r w:rsidR="003B1B64" w14:paraId="11E0841C" w14:textId="77777777">
        <w:tc>
          <w:tcPr>
            <w:tcW w:w="984" w:type="dxa"/>
          </w:tcPr>
          <w:p w14:paraId="10FDBE1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5" w:type="dxa"/>
          </w:tcPr>
          <w:p w14:paraId="71712AD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Daylio</w:t>
            </w:r>
            <w:proofErr w:type="spellEnd"/>
          </w:p>
        </w:tc>
        <w:tc>
          <w:tcPr>
            <w:tcW w:w="1893" w:type="dxa"/>
          </w:tcPr>
          <w:p w14:paraId="1D84D7A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08" w:type="dxa"/>
          </w:tcPr>
          <w:p w14:paraId="0C51732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9" w:type="dxa"/>
          </w:tcPr>
          <w:p w14:paraId="2BBAE74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3C472EF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5B64C0B7" w14:textId="77777777">
        <w:tc>
          <w:tcPr>
            <w:tcW w:w="984" w:type="dxa"/>
          </w:tcPr>
          <w:p w14:paraId="6D38CE4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5" w:type="dxa"/>
          </w:tcPr>
          <w:p w14:paraId="374D9AA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Productive</w:t>
            </w:r>
            <w:proofErr w:type="spellEnd"/>
          </w:p>
        </w:tc>
        <w:tc>
          <w:tcPr>
            <w:tcW w:w="1893" w:type="dxa"/>
          </w:tcPr>
          <w:p w14:paraId="37321EF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08" w:type="dxa"/>
          </w:tcPr>
          <w:p w14:paraId="18DB4CC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301CBCE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5988424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B1B64" w14:paraId="12F871B6" w14:textId="77777777">
        <w:tc>
          <w:tcPr>
            <w:tcW w:w="984" w:type="dxa"/>
          </w:tcPr>
          <w:p w14:paraId="43421B8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5" w:type="dxa"/>
          </w:tcPr>
          <w:p w14:paraId="5A26C4D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Ticktick</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Habits</w:t>
            </w:r>
            <w:proofErr w:type="spellEnd"/>
            <w:r>
              <w:rPr>
                <w:rFonts w:ascii="Times New Roman" w:eastAsia="Times New Roman" w:hAnsi="Times New Roman" w:cs="Times New Roman"/>
                <w:kern w:val="0"/>
                <w:sz w:val="28"/>
                <w:szCs w:val="28"/>
                <w:lang w:eastAsia="ru-RU" w:bidi="ar-SA"/>
              </w:rPr>
              <w:t>)</w:t>
            </w:r>
          </w:p>
        </w:tc>
        <w:tc>
          <w:tcPr>
            <w:tcW w:w="1893" w:type="dxa"/>
          </w:tcPr>
          <w:p w14:paraId="1C5B1C5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8" w:type="dxa"/>
          </w:tcPr>
          <w:p w14:paraId="6E5A149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9" w:type="dxa"/>
          </w:tcPr>
          <w:p w14:paraId="10D48B1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4E7FD9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602EFD26" w14:textId="77777777" w:rsidR="003B1B64" w:rsidRDefault="003B1B64"/>
    <w:p w14:paraId="05B29731" w14:textId="77777777" w:rsidR="003B1B64" w:rsidRDefault="003B1B64"/>
    <w:p w14:paraId="2F5ED3FF" w14:textId="77777777" w:rsidR="003B1B64" w:rsidRDefault="00000000">
      <w:pPr>
        <w:pStyle w:val="11"/>
        <w:jc w:val="right"/>
      </w:pPr>
      <w:r>
        <w:rPr>
          <w:rFonts w:cs="Times New Roman"/>
          <w:szCs w:val="32"/>
        </w:rPr>
        <w:lastRenderedPageBreak/>
        <w:t>Окончание табл. 1</w:t>
      </w:r>
    </w:p>
    <w:tbl>
      <w:tblPr>
        <w:tblStyle w:val="afb"/>
        <w:tblW w:w="5000" w:type="pct"/>
        <w:tblLayout w:type="fixed"/>
        <w:tblLook w:val="04A0" w:firstRow="1" w:lastRow="0" w:firstColumn="1" w:lastColumn="0" w:noHBand="0" w:noVBand="1"/>
      </w:tblPr>
      <w:tblGrid>
        <w:gridCol w:w="983"/>
        <w:gridCol w:w="1973"/>
        <w:gridCol w:w="1891"/>
        <w:gridCol w:w="1207"/>
        <w:gridCol w:w="1677"/>
        <w:gridCol w:w="1897"/>
      </w:tblGrid>
      <w:tr w:rsidR="003B1B64" w14:paraId="7D582910" w14:textId="77777777">
        <w:tc>
          <w:tcPr>
            <w:tcW w:w="984" w:type="dxa"/>
          </w:tcPr>
          <w:p w14:paraId="63F7A305"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5" w:type="dxa"/>
          </w:tcPr>
          <w:p w14:paraId="2E35D84D"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93" w:type="dxa"/>
          </w:tcPr>
          <w:p w14:paraId="62B7C183"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8" w:type="dxa"/>
          </w:tcPr>
          <w:p w14:paraId="3E8799A1"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9" w:type="dxa"/>
          </w:tcPr>
          <w:p w14:paraId="731D8390"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9" w:type="dxa"/>
          </w:tcPr>
          <w:p w14:paraId="4E4D0F7E"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3B1B64" w14:paraId="1B3E4331" w14:textId="77777777">
        <w:tc>
          <w:tcPr>
            <w:tcW w:w="984" w:type="dxa"/>
          </w:tcPr>
          <w:p w14:paraId="3A2C584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75" w:type="dxa"/>
          </w:tcPr>
          <w:p w14:paraId="5243733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xml:space="preserve">Way </w:t>
            </w:r>
            <w:proofErr w:type="spellStart"/>
            <w:r>
              <w:rPr>
                <w:rFonts w:ascii="Times New Roman" w:eastAsia="Times New Roman" w:hAnsi="Times New Roman" w:cs="Times New Roman"/>
                <w:kern w:val="0"/>
                <w:sz w:val="28"/>
                <w:szCs w:val="28"/>
                <w:lang w:eastAsia="ru-RU" w:bidi="ar-SA"/>
              </w:rPr>
              <w:t>of</w:t>
            </w:r>
            <w:proofErr w:type="spellEnd"/>
            <w:r>
              <w:rPr>
                <w:rFonts w:ascii="Times New Roman" w:eastAsia="Times New Roman" w:hAnsi="Times New Roman" w:cs="Times New Roman"/>
                <w:kern w:val="0"/>
                <w:sz w:val="28"/>
                <w:szCs w:val="28"/>
                <w:lang w:eastAsia="ru-RU" w:bidi="ar-SA"/>
              </w:rPr>
              <w:t xml:space="preserve"> Life</w:t>
            </w:r>
          </w:p>
        </w:tc>
        <w:tc>
          <w:tcPr>
            <w:tcW w:w="1893" w:type="dxa"/>
          </w:tcPr>
          <w:p w14:paraId="00A89DA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08" w:type="dxa"/>
          </w:tcPr>
          <w:p w14:paraId="5FB5469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9" w:type="dxa"/>
          </w:tcPr>
          <w:p w14:paraId="4861114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9" w:type="dxa"/>
          </w:tcPr>
          <w:p w14:paraId="4EE0A59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3EA46965" w14:textId="77777777" w:rsidR="003B1B64" w:rsidRDefault="003B1B64">
      <w:pPr>
        <w:pStyle w:val="11"/>
      </w:pPr>
    </w:p>
    <w:p w14:paraId="446C232E" w14:textId="77777777" w:rsidR="003B1B64" w:rsidRDefault="00000000">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14:paraId="038E6D3D" w14:textId="77777777" w:rsidR="003B1B64" w:rsidRDefault="00000000">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14:paraId="0A016241" w14:textId="77777777" w:rsidR="003B1B64" w:rsidRDefault="003B1B64">
      <w:pPr>
        <w:pStyle w:val="11"/>
      </w:pPr>
    </w:p>
    <w:p w14:paraId="722307B7" w14:textId="77777777" w:rsidR="003B1B64" w:rsidRDefault="00000000">
      <w:pPr>
        <w:pStyle w:val="11"/>
      </w:pPr>
      <w:r>
        <w:t>Таблица 2 – Сравнение базовых и глубинных механик геймификации.</w:t>
      </w:r>
    </w:p>
    <w:tbl>
      <w:tblPr>
        <w:tblStyle w:val="afb"/>
        <w:tblW w:w="5000" w:type="pct"/>
        <w:tblLayout w:type="fixed"/>
        <w:tblLook w:val="04A0" w:firstRow="1" w:lastRow="0" w:firstColumn="1" w:lastColumn="0" w:noHBand="0" w:noVBand="1"/>
      </w:tblPr>
      <w:tblGrid>
        <w:gridCol w:w="987"/>
        <w:gridCol w:w="1988"/>
        <w:gridCol w:w="3114"/>
        <w:gridCol w:w="3539"/>
      </w:tblGrid>
      <w:tr w:rsidR="003B1B64" w14:paraId="6DE6AAB5" w14:textId="77777777">
        <w:tc>
          <w:tcPr>
            <w:tcW w:w="988" w:type="dxa"/>
          </w:tcPr>
          <w:p w14:paraId="44EBE8D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90" w:type="dxa"/>
          </w:tcPr>
          <w:p w14:paraId="29509FE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117" w:type="dxa"/>
          </w:tcPr>
          <w:p w14:paraId="151431C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43" w:type="dxa"/>
          </w:tcPr>
          <w:p w14:paraId="42C72BC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3B1B64" w14:paraId="2ED43CFF" w14:textId="77777777">
        <w:tc>
          <w:tcPr>
            <w:tcW w:w="988" w:type="dxa"/>
          </w:tcPr>
          <w:p w14:paraId="452FDDE9"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90" w:type="dxa"/>
          </w:tcPr>
          <w:p w14:paraId="58610CBC"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1E326104"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0DC08C54"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B1B64" w14:paraId="26EFE56F" w14:textId="77777777">
        <w:tc>
          <w:tcPr>
            <w:tcW w:w="988" w:type="dxa"/>
          </w:tcPr>
          <w:p w14:paraId="1F34CB3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90" w:type="dxa"/>
          </w:tcPr>
          <w:p w14:paraId="4765E3B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117" w:type="dxa"/>
          </w:tcPr>
          <w:p w14:paraId="2ADE97D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43" w:type="dxa"/>
          </w:tcPr>
          <w:p w14:paraId="3872CB5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3B1B64" w14:paraId="151AB6E8" w14:textId="77777777">
        <w:tc>
          <w:tcPr>
            <w:tcW w:w="988" w:type="dxa"/>
          </w:tcPr>
          <w:p w14:paraId="5C418D7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90" w:type="dxa"/>
          </w:tcPr>
          <w:p w14:paraId="59DD0CA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117" w:type="dxa"/>
          </w:tcPr>
          <w:p w14:paraId="103A8D1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43" w:type="dxa"/>
          </w:tcPr>
          <w:p w14:paraId="3143E7A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bl>
    <w:p w14:paraId="3CE78F77" w14:textId="77777777" w:rsidR="003B1B64" w:rsidRDefault="003B1B64">
      <w:pPr>
        <w:pStyle w:val="11"/>
      </w:pPr>
    </w:p>
    <w:p w14:paraId="1A779004" w14:textId="77777777" w:rsidR="003B1B64" w:rsidRDefault="00000000">
      <w:pPr>
        <w:pStyle w:val="11"/>
        <w:jc w:val="right"/>
      </w:pPr>
      <w:r>
        <w:lastRenderedPageBreak/>
        <w:t>Продолжение табл. 2</w:t>
      </w:r>
    </w:p>
    <w:tbl>
      <w:tblPr>
        <w:tblStyle w:val="afb"/>
        <w:tblW w:w="5000" w:type="pct"/>
        <w:tblLayout w:type="fixed"/>
        <w:tblLook w:val="04A0" w:firstRow="1" w:lastRow="0" w:firstColumn="1" w:lastColumn="0" w:noHBand="0" w:noVBand="1"/>
      </w:tblPr>
      <w:tblGrid>
        <w:gridCol w:w="987"/>
        <w:gridCol w:w="1988"/>
        <w:gridCol w:w="3114"/>
        <w:gridCol w:w="3539"/>
      </w:tblGrid>
      <w:tr w:rsidR="003B1B64" w14:paraId="4B193B37" w14:textId="77777777">
        <w:tc>
          <w:tcPr>
            <w:tcW w:w="988" w:type="dxa"/>
          </w:tcPr>
          <w:p w14:paraId="77DC9D60"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90" w:type="dxa"/>
          </w:tcPr>
          <w:p w14:paraId="658E675B"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231FF516"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1C0A1D78"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B1B64" w14:paraId="77E50FBC" w14:textId="77777777">
        <w:tc>
          <w:tcPr>
            <w:tcW w:w="988" w:type="dxa"/>
          </w:tcPr>
          <w:p w14:paraId="220196C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90" w:type="dxa"/>
          </w:tcPr>
          <w:p w14:paraId="32023C6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117" w:type="dxa"/>
          </w:tcPr>
          <w:p w14:paraId="1AD48C7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43" w:type="dxa"/>
          </w:tcPr>
          <w:p w14:paraId="671DA8E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3B1B64" w14:paraId="349D4AAE" w14:textId="77777777">
        <w:tc>
          <w:tcPr>
            <w:tcW w:w="988" w:type="dxa"/>
          </w:tcPr>
          <w:p w14:paraId="2999A87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90" w:type="dxa"/>
          </w:tcPr>
          <w:p w14:paraId="06E1B3B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117" w:type="dxa"/>
          </w:tcPr>
          <w:p w14:paraId="1BB8CB2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43" w:type="dxa"/>
          </w:tcPr>
          <w:p w14:paraId="1B555B5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3B1B64" w14:paraId="16B9F507" w14:textId="77777777">
        <w:tc>
          <w:tcPr>
            <w:tcW w:w="988" w:type="dxa"/>
          </w:tcPr>
          <w:p w14:paraId="1146D2A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90" w:type="dxa"/>
          </w:tcPr>
          <w:p w14:paraId="650BF12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117" w:type="dxa"/>
          </w:tcPr>
          <w:p w14:paraId="163091D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43" w:type="dxa"/>
          </w:tcPr>
          <w:p w14:paraId="6057789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3B1B64" w14:paraId="646CE6BB" w14:textId="77777777">
        <w:tc>
          <w:tcPr>
            <w:tcW w:w="988" w:type="dxa"/>
          </w:tcPr>
          <w:p w14:paraId="76F9BB8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90" w:type="dxa"/>
          </w:tcPr>
          <w:p w14:paraId="659CD7E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117" w:type="dxa"/>
          </w:tcPr>
          <w:p w14:paraId="4D1498D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43" w:type="dxa"/>
          </w:tcPr>
          <w:p w14:paraId="2A38E9C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3B1B64" w14:paraId="4E05EA56" w14:textId="77777777">
        <w:tc>
          <w:tcPr>
            <w:tcW w:w="988" w:type="dxa"/>
          </w:tcPr>
          <w:p w14:paraId="40DC8EA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90" w:type="dxa"/>
          </w:tcPr>
          <w:p w14:paraId="6859FDD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117" w:type="dxa"/>
          </w:tcPr>
          <w:p w14:paraId="5F6B815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43" w:type="dxa"/>
          </w:tcPr>
          <w:p w14:paraId="3A4D997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3B1B64" w14:paraId="5ADE02EF" w14:textId="77777777">
        <w:tc>
          <w:tcPr>
            <w:tcW w:w="988" w:type="dxa"/>
          </w:tcPr>
          <w:p w14:paraId="53FBB93C"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90" w:type="dxa"/>
          </w:tcPr>
          <w:p w14:paraId="7AFE246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117" w:type="dxa"/>
          </w:tcPr>
          <w:p w14:paraId="02C6D1E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43" w:type="dxa"/>
          </w:tcPr>
          <w:p w14:paraId="206EEF4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3B1B64" w14:paraId="5D2A9306" w14:textId="77777777">
        <w:tc>
          <w:tcPr>
            <w:tcW w:w="988" w:type="dxa"/>
          </w:tcPr>
          <w:p w14:paraId="122365A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90" w:type="dxa"/>
          </w:tcPr>
          <w:p w14:paraId="72FEFDB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117" w:type="dxa"/>
          </w:tcPr>
          <w:p w14:paraId="3B5978E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43" w:type="dxa"/>
          </w:tcPr>
          <w:p w14:paraId="728115B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3B1B64" w14:paraId="0F8DFCEA" w14:textId="77777777">
        <w:tc>
          <w:tcPr>
            <w:tcW w:w="988" w:type="dxa"/>
          </w:tcPr>
          <w:p w14:paraId="4557381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90" w:type="dxa"/>
          </w:tcPr>
          <w:p w14:paraId="3E101F0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17" w:type="dxa"/>
          </w:tcPr>
          <w:p w14:paraId="0B822FE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43" w:type="dxa"/>
          </w:tcPr>
          <w:p w14:paraId="1C7354E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3B1B64" w14:paraId="46907683" w14:textId="77777777">
        <w:tc>
          <w:tcPr>
            <w:tcW w:w="988" w:type="dxa"/>
          </w:tcPr>
          <w:p w14:paraId="552C574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90" w:type="dxa"/>
          </w:tcPr>
          <w:p w14:paraId="211E0AF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17" w:type="dxa"/>
          </w:tcPr>
          <w:p w14:paraId="1896EE4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43" w:type="dxa"/>
          </w:tcPr>
          <w:p w14:paraId="7140307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bl>
    <w:p w14:paraId="2F1F5070" w14:textId="77777777" w:rsidR="003B1B64" w:rsidRDefault="003B1B64">
      <w:pPr>
        <w:pStyle w:val="11"/>
      </w:pPr>
    </w:p>
    <w:p w14:paraId="5F5DB226" w14:textId="77777777" w:rsidR="003B1B64" w:rsidRDefault="003B1B64">
      <w:pPr>
        <w:pStyle w:val="11"/>
      </w:pPr>
    </w:p>
    <w:p w14:paraId="2888575D" w14:textId="77777777" w:rsidR="003B1B64" w:rsidRDefault="00000000">
      <w:pPr>
        <w:pStyle w:val="11"/>
        <w:jc w:val="right"/>
      </w:pPr>
      <w:r>
        <w:lastRenderedPageBreak/>
        <w:t>Окончание табл. 2</w:t>
      </w:r>
    </w:p>
    <w:tbl>
      <w:tblPr>
        <w:tblStyle w:val="afb"/>
        <w:tblW w:w="5000" w:type="pct"/>
        <w:tblLayout w:type="fixed"/>
        <w:tblLook w:val="04A0" w:firstRow="1" w:lastRow="0" w:firstColumn="1" w:lastColumn="0" w:noHBand="0" w:noVBand="1"/>
      </w:tblPr>
      <w:tblGrid>
        <w:gridCol w:w="987"/>
        <w:gridCol w:w="1988"/>
        <w:gridCol w:w="3114"/>
        <w:gridCol w:w="3539"/>
      </w:tblGrid>
      <w:tr w:rsidR="003B1B64" w14:paraId="09C266A9" w14:textId="77777777">
        <w:tc>
          <w:tcPr>
            <w:tcW w:w="988" w:type="dxa"/>
          </w:tcPr>
          <w:p w14:paraId="118C526B"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90" w:type="dxa"/>
          </w:tcPr>
          <w:p w14:paraId="4F429F39"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17" w:type="dxa"/>
          </w:tcPr>
          <w:p w14:paraId="49E32B11"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43" w:type="dxa"/>
          </w:tcPr>
          <w:p w14:paraId="2AF81174"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B1B64" w14:paraId="0019D794" w14:textId="77777777">
        <w:tc>
          <w:tcPr>
            <w:tcW w:w="988" w:type="dxa"/>
          </w:tcPr>
          <w:p w14:paraId="01E91AD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90" w:type="dxa"/>
          </w:tcPr>
          <w:p w14:paraId="66B8765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17" w:type="dxa"/>
          </w:tcPr>
          <w:p w14:paraId="4DA0AA3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43" w:type="dxa"/>
          </w:tcPr>
          <w:p w14:paraId="27AF032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7A6FF066" w14:textId="77777777" w:rsidR="003B1B64" w:rsidRDefault="003B1B64">
      <w:pPr>
        <w:pStyle w:val="11"/>
      </w:pPr>
    </w:p>
    <w:p w14:paraId="33667CA2" w14:textId="77777777" w:rsidR="003B1B64" w:rsidRDefault="00000000">
      <w:pPr>
        <w:pStyle w:val="11"/>
      </w:pPr>
      <w: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14:paraId="7DC8129D" w14:textId="77777777" w:rsidR="003B1B64" w:rsidRDefault="00000000">
      <w:pPr>
        <w:pStyle w:val="11"/>
      </w:pPr>
      <w:r>
        <w:rPr>
          <w:i/>
          <w:iCs/>
        </w:rPr>
        <w:t>Проблема отсутствия персонализации.</w:t>
      </w:r>
      <w: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14:paraId="7F7F00F9" w14:textId="77777777" w:rsidR="003B1B64" w:rsidRDefault="00000000">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14:paraId="46555F0C" w14:textId="77777777" w:rsidR="003B1B64" w:rsidRDefault="00000000">
      <w:pPr>
        <w:pStyle w:val="11"/>
      </w:pPr>
      <w: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sidRPr="00920BAF">
        <w:t>[24]</w:t>
      </w:r>
      <w:r>
        <w:t>. В этих условиях только по-настоящему персонализированные и релевантные коммуникации имеют шанс привлечь внимание и вызвать отклик.</w:t>
      </w:r>
    </w:p>
    <w:p w14:paraId="542C1C4F" w14:textId="77777777" w:rsidR="003B1B64" w:rsidRDefault="00000000">
      <w:pPr>
        <w:pStyle w:val="11"/>
      </w:pPr>
      <w:r>
        <w:rPr>
          <w:i/>
          <w:iCs/>
        </w:rPr>
        <w:lastRenderedPageBreak/>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3B46F172" w14:textId="77777777" w:rsidR="003B1B64" w:rsidRDefault="00000000">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2BA967B9" w14:textId="77777777" w:rsidR="003B1B64" w:rsidRDefault="00000000">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1CFCFEB9" w14:textId="77777777" w:rsidR="003B1B64" w:rsidRDefault="00000000">
      <w:pPr>
        <w:pStyle w:val="11"/>
      </w:pPr>
      <w:r>
        <w:t xml:space="preserve">Теория самодетерминации,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 [17]:</w:t>
      </w:r>
    </w:p>
    <w:p w14:paraId="30C4C2DE" w14:textId="77777777" w:rsidR="003B1B64" w:rsidRDefault="00000000">
      <w:pPr>
        <w:pStyle w:val="11"/>
        <w:numPr>
          <w:ilvl w:val="0"/>
          <w:numId w:val="20"/>
        </w:numPr>
        <w:ind w:left="0" w:firstLine="709"/>
      </w:pPr>
      <w:r>
        <w:rPr>
          <w:i/>
          <w:iCs/>
        </w:rPr>
        <w:t>Автономия</w:t>
      </w:r>
      <w: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07749951" w14:textId="77777777" w:rsidR="003B1B64" w:rsidRDefault="00000000">
      <w:pPr>
        <w:pStyle w:val="11"/>
        <w:numPr>
          <w:ilvl w:val="0"/>
          <w:numId w:val="20"/>
        </w:numPr>
        <w:ind w:left="0" w:firstLine="709"/>
      </w:pPr>
      <w:r>
        <w:rPr>
          <w:i/>
          <w:iCs/>
        </w:rPr>
        <w:t>Компетентность.</w:t>
      </w:r>
      <w: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1F2A63A9" w14:textId="77777777" w:rsidR="003B1B64" w:rsidRDefault="00000000">
      <w:pPr>
        <w:pStyle w:val="11"/>
        <w:numPr>
          <w:ilvl w:val="0"/>
          <w:numId w:val="20"/>
        </w:numPr>
        <w:ind w:left="0" w:firstLine="709"/>
      </w:pPr>
      <w:r>
        <w:rPr>
          <w:i/>
          <w:iCs/>
        </w:rPr>
        <w:lastRenderedPageBreak/>
        <w:t>Связанность</w:t>
      </w:r>
      <w:r>
        <w:t>. Ощущение принадлежности и значимых отношений с другими людьми. Это включает поддержку сообщества, обмен опытом, признание со стороны других.</w:t>
      </w:r>
    </w:p>
    <w:p w14:paraId="383E1CD1" w14:textId="77777777" w:rsidR="003B1B64" w:rsidRDefault="003B1B64">
      <w:pPr>
        <w:pStyle w:val="11"/>
        <w:ind w:left="709" w:firstLine="0"/>
      </w:pPr>
    </w:p>
    <w:p w14:paraId="41E45046" w14:textId="77777777" w:rsidR="003B1B64" w:rsidRDefault="00000000">
      <w:pPr>
        <w:pStyle w:val="11"/>
      </w:pPr>
      <w: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6EE858CE" w14:textId="77777777" w:rsidR="003B1B64" w:rsidRDefault="00000000">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14:paraId="62A3CCB2" w14:textId="77777777" w:rsidR="003B1B64" w:rsidRDefault="00000000">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14:paraId="40F0BE3A" w14:textId="77777777" w:rsidR="003B1B64" w:rsidRDefault="00000000">
      <w:pPr>
        <w:pStyle w:val="11"/>
      </w:pPr>
      <w:r>
        <w:t>В таблице 3 представлено сравнение традиционного наставничества и анонимной цифровой поддержки.</w:t>
      </w:r>
    </w:p>
    <w:p w14:paraId="6EBE90AF" w14:textId="77777777" w:rsidR="003B1B64" w:rsidRDefault="003B1B64">
      <w:pPr>
        <w:pStyle w:val="11"/>
      </w:pPr>
    </w:p>
    <w:p w14:paraId="1FC16CB5" w14:textId="77777777" w:rsidR="003B1B64" w:rsidRDefault="003B1B64">
      <w:pPr>
        <w:pStyle w:val="11"/>
      </w:pPr>
    </w:p>
    <w:p w14:paraId="5A741B38" w14:textId="77777777" w:rsidR="003B1B64" w:rsidRDefault="003B1B64">
      <w:pPr>
        <w:pStyle w:val="11"/>
      </w:pPr>
    </w:p>
    <w:p w14:paraId="3345076A" w14:textId="77777777" w:rsidR="003B1B64" w:rsidRDefault="003B1B64">
      <w:pPr>
        <w:pStyle w:val="11"/>
      </w:pPr>
    </w:p>
    <w:p w14:paraId="7A3A3FB3" w14:textId="77777777" w:rsidR="003B1B64" w:rsidRPr="000D0BC6" w:rsidRDefault="00000000" w:rsidP="000D0BC6">
      <w:pPr>
        <w:pStyle w:val="11"/>
      </w:pPr>
      <w:r w:rsidRPr="000D0BC6">
        <w:lastRenderedPageBreak/>
        <w:t>Таблица 3 – Преимущества анонимной цифровой поддержки</w:t>
      </w:r>
    </w:p>
    <w:tbl>
      <w:tblPr>
        <w:tblStyle w:val="afb"/>
        <w:tblW w:w="5000" w:type="pct"/>
        <w:tblLayout w:type="fixed"/>
        <w:tblLook w:val="04A0" w:firstRow="1" w:lastRow="0" w:firstColumn="1" w:lastColumn="0" w:noHBand="0" w:noVBand="1"/>
      </w:tblPr>
      <w:tblGrid>
        <w:gridCol w:w="987"/>
        <w:gridCol w:w="2661"/>
        <w:gridCol w:w="3394"/>
        <w:gridCol w:w="2586"/>
      </w:tblGrid>
      <w:tr w:rsidR="003B1B64" w14:paraId="1074B605" w14:textId="77777777">
        <w:tc>
          <w:tcPr>
            <w:tcW w:w="987" w:type="dxa"/>
          </w:tcPr>
          <w:p w14:paraId="27AAC03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664" w:type="dxa"/>
          </w:tcPr>
          <w:p w14:paraId="5C9C15E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398" w:type="dxa"/>
          </w:tcPr>
          <w:p w14:paraId="6B0133A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Традиционное наставничество</w:t>
            </w:r>
          </w:p>
        </w:tc>
        <w:tc>
          <w:tcPr>
            <w:tcW w:w="2589" w:type="dxa"/>
          </w:tcPr>
          <w:p w14:paraId="28278DB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Анонимная цифровая поддержка</w:t>
            </w:r>
          </w:p>
        </w:tc>
      </w:tr>
      <w:tr w:rsidR="003B1B64" w14:paraId="760CD59E" w14:textId="77777777">
        <w:tc>
          <w:tcPr>
            <w:tcW w:w="987" w:type="dxa"/>
          </w:tcPr>
          <w:p w14:paraId="6877A00D"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50440271"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8" w:type="dxa"/>
          </w:tcPr>
          <w:p w14:paraId="5C1E7C38"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18906203"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B1B64" w14:paraId="33B437E6" w14:textId="77777777">
        <w:tc>
          <w:tcPr>
            <w:tcW w:w="987" w:type="dxa"/>
          </w:tcPr>
          <w:p w14:paraId="656C080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7C7C071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398" w:type="dxa"/>
          </w:tcPr>
          <w:p w14:paraId="3D282F4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589" w:type="dxa"/>
          </w:tcPr>
          <w:p w14:paraId="49AAACC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3B1B64" w14:paraId="75A30224" w14:textId="77777777">
        <w:tc>
          <w:tcPr>
            <w:tcW w:w="987" w:type="dxa"/>
          </w:tcPr>
          <w:p w14:paraId="23D13CF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664" w:type="dxa"/>
          </w:tcPr>
          <w:p w14:paraId="2D1C6B0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398" w:type="dxa"/>
          </w:tcPr>
          <w:p w14:paraId="3641E3B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589" w:type="dxa"/>
          </w:tcPr>
          <w:p w14:paraId="18C917C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3B1B64" w14:paraId="26E5100F" w14:textId="77777777">
        <w:tc>
          <w:tcPr>
            <w:tcW w:w="987" w:type="dxa"/>
          </w:tcPr>
          <w:p w14:paraId="099603C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664" w:type="dxa"/>
          </w:tcPr>
          <w:p w14:paraId="5B1BEE4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398" w:type="dxa"/>
          </w:tcPr>
          <w:p w14:paraId="5991768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589" w:type="dxa"/>
          </w:tcPr>
          <w:p w14:paraId="3C7D1D9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3B1B64" w14:paraId="6CFC385B" w14:textId="77777777">
        <w:tc>
          <w:tcPr>
            <w:tcW w:w="987" w:type="dxa"/>
          </w:tcPr>
          <w:p w14:paraId="3CA5DFF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664" w:type="dxa"/>
          </w:tcPr>
          <w:p w14:paraId="428F1D9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398" w:type="dxa"/>
          </w:tcPr>
          <w:p w14:paraId="076F0F89"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589" w:type="dxa"/>
          </w:tcPr>
          <w:p w14:paraId="4AB3C0E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3B1B64" w14:paraId="6D7A8301" w14:textId="77777777">
        <w:tc>
          <w:tcPr>
            <w:tcW w:w="987" w:type="dxa"/>
          </w:tcPr>
          <w:p w14:paraId="230ADE1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664" w:type="dxa"/>
          </w:tcPr>
          <w:p w14:paraId="72F7DD7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398" w:type="dxa"/>
          </w:tcPr>
          <w:p w14:paraId="29F823C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589" w:type="dxa"/>
          </w:tcPr>
          <w:p w14:paraId="2F8070F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3B1B64" w14:paraId="25FDCA91" w14:textId="77777777">
        <w:tc>
          <w:tcPr>
            <w:tcW w:w="987" w:type="dxa"/>
          </w:tcPr>
          <w:p w14:paraId="10009DF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664" w:type="dxa"/>
          </w:tcPr>
          <w:p w14:paraId="02B82C0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398" w:type="dxa"/>
          </w:tcPr>
          <w:p w14:paraId="6E7CC2BB"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589" w:type="dxa"/>
          </w:tcPr>
          <w:p w14:paraId="43476BC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3B1B64" w14:paraId="58B0196E" w14:textId="77777777">
        <w:tc>
          <w:tcPr>
            <w:tcW w:w="987" w:type="dxa"/>
          </w:tcPr>
          <w:p w14:paraId="1450F56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664" w:type="dxa"/>
          </w:tcPr>
          <w:p w14:paraId="00E2D99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398" w:type="dxa"/>
          </w:tcPr>
          <w:p w14:paraId="19C15A28"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589" w:type="dxa"/>
          </w:tcPr>
          <w:p w14:paraId="29AC7924"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3B1B64" w14:paraId="1BC75E3E" w14:textId="77777777">
        <w:tc>
          <w:tcPr>
            <w:tcW w:w="987" w:type="dxa"/>
          </w:tcPr>
          <w:p w14:paraId="76CC6DC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664" w:type="dxa"/>
          </w:tcPr>
          <w:p w14:paraId="1B9B971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398" w:type="dxa"/>
          </w:tcPr>
          <w:p w14:paraId="3AFF8773"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589" w:type="dxa"/>
          </w:tcPr>
          <w:p w14:paraId="77FC0E8E"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3B1B64" w14:paraId="402089D2" w14:textId="77777777">
        <w:tc>
          <w:tcPr>
            <w:tcW w:w="987" w:type="dxa"/>
          </w:tcPr>
          <w:p w14:paraId="4A771F5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664" w:type="dxa"/>
          </w:tcPr>
          <w:p w14:paraId="56FAADB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398" w:type="dxa"/>
          </w:tcPr>
          <w:p w14:paraId="69E62BA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589" w:type="dxa"/>
          </w:tcPr>
          <w:p w14:paraId="3E25830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bl>
    <w:p w14:paraId="3B5414CE" w14:textId="77777777" w:rsidR="003B1B64" w:rsidRDefault="003B1B64">
      <w:pPr>
        <w:pStyle w:val="11"/>
        <w:rPr>
          <w:rFonts w:cs="Times New Roman"/>
          <w:szCs w:val="28"/>
        </w:rPr>
      </w:pPr>
    </w:p>
    <w:p w14:paraId="23AF02AC" w14:textId="77777777" w:rsidR="003B1B64" w:rsidRDefault="00000000">
      <w:pPr>
        <w:pStyle w:val="11"/>
        <w:jc w:val="right"/>
        <w:rPr>
          <w:rFonts w:cs="Times New Roman"/>
          <w:szCs w:val="28"/>
        </w:rPr>
      </w:pPr>
      <w:r>
        <w:rPr>
          <w:rFonts w:cs="Times New Roman"/>
          <w:szCs w:val="28"/>
        </w:rPr>
        <w:lastRenderedPageBreak/>
        <w:t>Окончание табл. 3</w:t>
      </w:r>
    </w:p>
    <w:tbl>
      <w:tblPr>
        <w:tblStyle w:val="afb"/>
        <w:tblW w:w="5000" w:type="pct"/>
        <w:tblLayout w:type="fixed"/>
        <w:tblLook w:val="04A0" w:firstRow="1" w:lastRow="0" w:firstColumn="1" w:lastColumn="0" w:noHBand="0" w:noVBand="1"/>
      </w:tblPr>
      <w:tblGrid>
        <w:gridCol w:w="987"/>
        <w:gridCol w:w="2661"/>
        <w:gridCol w:w="3394"/>
        <w:gridCol w:w="2586"/>
      </w:tblGrid>
      <w:tr w:rsidR="003B1B64" w14:paraId="3275D5AE" w14:textId="77777777">
        <w:tc>
          <w:tcPr>
            <w:tcW w:w="987" w:type="dxa"/>
          </w:tcPr>
          <w:p w14:paraId="0C06402D"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664" w:type="dxa"/>
          </w:tcPr>
          <w:p w14:paraId="66D8C0F5"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398" w:type="dxa"/>
          </w:tcPr>
          <w:p w14:paraId="246F6334"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589" w:type="dxa"/>
          </w:tcPr>
          <w:p w14:paraId="603D8074" w14:textId="77777777" w:rsidR="003B1B64"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B1B64" w14:paraId="0B04F570" w14:textId="77777777">
        <w:tc>
          <w:tcPr>
            <w:tcW w:w="987" w:type="dxa"/>
          </w:tcPr>
          <w:p w14:paraId="6D93517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664" w:type="dxa"/>
          </w:tcPr>
          <w:p w14:paraId="47AA5472"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398" w:type="dxa"/>
          </w:tcPr>
          <w:p w14:paraId="6C76750D"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589" w:type="dxa"/>
          </w:tcPr>
          <w:p w14:paraId="1775532F"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3B1B64" w14:paraId="70FD6CC7" w14:textId="77777777">
        <w:tc>
          <w:tcPr>
            <w:tcW w:w="987" w:type="dxa"/>
          </w:tcPr>
          <w:p w14:paraId="5848887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664" w:type="dxa"/>
          </w:tcPr>
          <w:p w14:paraId="71A8926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398" w:type="dxa"/>
          </w:tcPr>
          <w:p w14:paraId="6B054A57"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589" w:type="dxa"/>
          </w:tcPr>
          <w:p w14:paraId="4501CC0A"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3B1B64" w14:paraId="63C6E148" w14:textId="77777777">
        <w:tc>
          <w:tcPr>
            <w:tcW w:w="987" w:type="dxa"/>
          </w:tcPr>
          <w:p w14:paraId="454303A1"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664" w:type="dxa"/>
          </w:tcPr>
          <w:p w14:paraId="36EF22B6"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398" w:type="dxa"/>
          </w:tcPr>
          <w:p w14:paraId="0F137730"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589" w:type="dxa"/>
          </w:tcPr>
          <w:p w14:paraId="78D02275" w14:textId="77777777" w:rsidR="003B1B64"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5FBD6DE2" w14:textId="77777777" w:rsidR="003B1B64" w:rsidRDefault="003B1B64">
      <w:pPr>
        <w:pStyle w:val="11"/>
        <w:rPr>
          <w:rFonts w:cs="Times New Roman"/>
          <w:szCs w:val="28"/>
        </w:rPr>
      </w:pPr>
    </w:p>
    <w:p w14:paraId="012D5212" w14:textId="77777777" w:rsidR="003B1B64" w:rsidRDefault="00000000">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42B21D48" w14:textId="77777777" w:rsidR="003B1B64" w:rsidRDefault="00000000">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14:paraId="461A3B75" w14:textId="77777777" w:rsidR="003B1B64" w:rsidRDefault="00000000">
      <w:pPr>
        <w:pStyle w:val="11"/>
      </w:pPr>
      <w:r>
        <w:t xml:space="preserve">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w:t>
      </w:r>
      <w:r>
        <w:lastRenderedPageBreak/>
        <w:t>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7767D6CF" w14:textId="77777777" w:rsidR="003B1B64" w:rsidRDefault="00000000">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65A8C533" w14:textId="77777777" w:rsidR="003B1B64" w:rsidRDefault="00000000">
      <w:pPr>
        <w:pStyle w:val="11"/>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16A21510" w14:textId="77777777" w:rsidR="003B1B64" w:rsidRDefault="00000000">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630ED0FD" w14:textId="77777777" w:rsidR="003B1B64" w:rsidRDefault="00000000">
      <w:pPr>
        <w:pStyle w:val="11"/>
      </w:pPr>
      <w:r>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w:t>
      </w:r>
      <w:r>
        <w:lastRenderedPageBreak/>
        <w:t>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4A74735E" w14:textId="77777777" w:rsidR="003B1B64" w:rsidRDefault="00000000">
      <w:pPr>
        <w:pStyle w:val="11"/>
      </w:pPr>
      <w: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707AC7D8" w14:textId="77777777" w:rsidR="003B1B64" w:rsidRDefault="003B1B64">
      <w:pPr>
        <w:pStyle w:val="11"/>
      </w:pPr>
    </w:p>
    <w:p w14:paraId="31519C7C" w14:textId="77777777" w:rsidR="003B1B64" w:rsidRDefault="00000000" w:rsidP="000D0BC6">
      <w:pPr>
        <w:pStyle w:val="2"/>
      </w:pPr>
      <w:bookmarkStart w:id="16" w:name="_Toc228735821"/>
      <w:r>
        <w:t>Выводы по главе 1</w:t>
      </w:r>
      <w:bookmarkEnd w:id="16"/>
    </w:p>
    <w:p w14:paraId="22ED13FF" w14:textId="77777777" w:rsidR="003B1B64" w:rsidRDefault="003B1B64">
      <w:pPr>
        <w:pStyle w:val="11"/>
      </w:pPr>
    </w:p>
    <w:p w14:paraId="7C24D408" w14:textId="77777777" w:rsidR="003B1B64" w:rsidRDefault="00000000">
      <w:pPr>
        <w:pStyle w:val="11"/>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2BE7322A" w14:textId="77777777" w:rsidR="003B1B64" w:rsidRDefault="00000000">
      <w:pPr>
        <w:pStyle w:val="11"/>
      </w:pPr>
      <w: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5F7C4774" w14:textId="77777777" w:rsidR="003B1B64" w:rsidRDefault="00000000">
      <w:pPr>
        <w:pStyle w:val="11"/>
      </w:pPr>
      <w:r>
        <w:lastRenderedPageBreak/>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3DCE10F2" w14:textId="77777777" w:rsidR="003B1B64" w:rsidRDefault="00000000">
      <w:pPr>
        <w:pStyle w:val="11"/>
      </w:pPr>
      <w: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14:paraId="256CEBA8" w14:textId="77777777" w:rsidR="003B1B64" w:rsidRDefault="00000000">
      <w:pPr>
        <w:pStyle w:val="11"/>
      </w:pPr>
      <w: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5E995A68" w14:textId="77777777" w:rsidR="003B1B64" w:rsidRDefault="00000000">
      <w:pPr>
        <w:pStyle w:val="11"/>
      </w:pPr>
      <w:r>
        <w:t xml:space="preserve">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w:t>
      </w:r>
      <w:r>
        <w:lastRenderedPageBreak/>
        <w:t>поддержки в единую методику формирования здоровых привычек, адаптированную к реалиям цифровой эпохи.</w:t>
      </w:r>
      <w:r>
        <w:br w:type="page"/>
      </w:r>
    </w:p>
    <w:p w14:paraId="3C2E2179" w14:textId="77777777" w:rsidR="003B1B64" w:rsidRDefault="00000000">
      <w:pPr>
        <w:pStyle w:val="1"/>
        <w:spacing w:before="0"/>
        <w:rPr>
          <w:rFonts w:cs="Times New Roman"/>
          <w:sz w:val="32"/>
          <w:szCs w:val="32"/>
        </w:rPr>
      </w:pPr>
      <w:bookmarkStart w:id="17" w:name="__RefHeading___Toc2862_2352405526"/>
      <w:bookmarkStart w:id="18" w:name="_Toc226724654"/>
      <w:bookmarkStart w:id="19" w:name="_Toc228735822"/>
      <w:bookmarkEnd w:id="17"/>
      <w:r>
        <w:rPr>
          <w:rFonts w:cs="Times New Roman"/>
          <w:sz w:val="32"/>
          <w:szCs w:val="32"/>
        </w:rPr>
        <w:lastRenderedPageBreak/>
        <w:t xml:space="preserve">Глава 2. </w:t>
      </w:r>
      <w:bookmarkStart w:id="20" w:name="_Toc226724655"/>
      <w:bookmarkStart w:id="21" w:name="__RefHeading___Toc2864_2352405526"/>
      <w:bookmarkEnd w:id="18"/>
      <w:bookmarkEnd w:id="21"/>
      <w:r>
        <w:rPr>
          <w:rFonts w:cs="Times New Roman"/>
          <w:sz w:val="32"/>
          <w:szCs w:val="32"/>
        </w:rPr>
        <w:t>Авторская методика формирования здоровых привычек: разработка, реализация и проверка эффективности</w:t>
      </w:r>
      <w:bookmarkEnd w:id="19"/>
    </w:p>
    <w:p w14:paraId="50C6E2B1" w14:textId="77777777" w:rsidR="003B1B64" w:rsidRDefault="003B1B64">
      <w:pPr>
        <w:pStyle w:val="11"/>
      </w:pPr>
    </w:p>
    <w:p w14:paraId="78F381EE" w14:textId="77777777" w:rsidR="003B1B64" w:rsidRDefault="00000000">
      <w:pPr>
        <w:pStyle w:val="2"/>
      </w:pPr>
      <w:bookmarkStart w:id="22" w:name="_Toc228735823"/>
      <w:r>
        <w:t>2.1 Разработка требований к методике</w:t>
      </w:r>
      <w:bookmarkEnd w:id="20"/>
      <w:bookmarkEnd w:id="22"/>
    </w:p>
    <w:p w14:paraId="30CC7B4D" w14:textId="77777777" w:rsidR="003B1B64" w:rsidRDefault="003B1B64">
      <w:pPr>
        <w:pStyle w:val="11"/>
      </w:pPr>
    </w:p>
    <w:p w14:paraId="2FA30BEB" w14:textId="77777777" w:rsidR="003B1B64" w:rsidRDefault="00000000">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1D0D1323" w14:textId="77777777" w:rsidR="003B1B64" w:rsidRDefault="00000000">
      <w:pPr>
        <w:pStyle w:val="11"/>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19A3D43F" w14:textId="77777777" w:rsidR="003B1B64" w:rsidRDefault="00000000">
      <w:pPr>
        <w:pStyle w:val="2"/>
      </w:pPr>
      <w:bookmarkStart w:id="23" w:name="__RefHeading___Toc2866_2352405526"/>
      <w:bookmarkStart w:id="24" w:name="_Toc228735824"/>
      <w:bookmarkStart w:id="25" w:name="_Toc226724656"/>
      <w:bookmarkEnd w:id="23"/>
      <w:r>
        <w:lastRenderedPageBreak/>
        <w:t>2.2 Описание авторской методики и её ключевых нововведений</w:t>
      </w:r>
      <w:bookmarkEnd w:id="24"/>
      <w:bookmarkEnd w:id="25"/>
    </w:p>
    <w:p w14:paraId="3D124702" w14:textId="77777777" w:rsidR="003B1B64" w:rsidRDefault="003B1B64">
      <w:pPr>
        <w:pStyle w:val="11"/>
      </w:pPr>
    </w:p>
    <w:p w14:paraId="013AF491" w14:textId="77777777" w:rsidR="003B1B64" w:rsidRDefault="00000000">
      <w:pPr>
        <w:pStyle w:val="11"/>
      </w:pPr>
      <w: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14:paraId="4DC5142D" w14:textId="77777777" w:rsidR="003B1B64" w:rsidRDefault="00000000">
      <w:pPr>
        <w:pStyle w:val="11"/>
      </w:pPr>
      <w:r>
        <w:t>Концепция методики включает четыре ключевых направления:</w:t>
      </w:r>
    </w:p>
    <w:p w14:paraId="1CA3D05A" w14:textId="77777777" w:rsidR="003B1B64" w:rsidRDefault="00000000">
      <w:pPr>
        <w:pStyle w:val="11"/>
        <w:numPr>
          <w:ilvl w:val="0"/>
          <w:numId w:val="7"/>
        </w:numPr>
        <w:tabs>
          <w:tab w:val="clear" w:pos="720"/>
          <w:tab w:val="left" w:pos="0"/>
        </w:tabs>
        <w:ind w:left="0" w:firstLine="709"/>
      </w:pPr>
      <w:r>
        <w:rPr>
          <w:i/>
          <w:iCs/>
        </w:rPr>
        <w:t xml:space="preserve">Игровая механика мотивации. </w:t>
      </w:r>
      <w:r>
        <w:t>Применение элементов геймификации (баллы, уровни, достижения, рейтинги) для стимулирования формирования устойчивых привычек;</w:t>
      </w:r>
    </w:p>
    <w:p w14:paraId="537CCF02" w14:textId="77777777" w:rsidR="003B1B64" w:rsidRDefault="00000000">
      <w:pPr>
        <w:pStyle w:val="11"/>
        <w:numPr>
          <w:ilvl w:val="0"/>
          <w:numId w:val="7"/>
        </w:numPr>
        <w:tabs>
          <w:tab w:val="clear" w:pos="720"/>
          <w:tab w:val="left" w:pos="0"/>
        </w:tabs>
        <w:ind w:left="0" w:firstLine="709"/>
      </w:pPr>
      <w:r>
        <w:rPr>
          <w:i/>
          <w:iCs/>
        </w:rPr>
        <w:t>Система персонального наставничества.</w:t>
      </w:r>
      <w:r>
        <w:t xml:space="preserve"> Автоматизированная поддержка через чат-бот с элементами коучинга, советами и персональными рекомендациями;</w:t>
      </w:r>
    </w:p>
    <w:p w14:paraId="761E500C" w14:textId="77777777" w:rsidR="003B1B64" w:rsidRDefault="00000000">
      <w:pPr>
        <w:pStyle w:val="11"/>
        <w:numPr>
          <w:ilvl w:val="0"/>
          <w:numId w:val="7"/>
        </w:numPr>
        <w:tabs>
          <w:tab w:val="clear" w:pos="720"/>
          <w:tab w:val="left" w:pos="0"/>
        </w:tabs>
        <w:ind w:left="0" w:firstLine="709"/>
      </w:pPr>
      <w:r>
        <w:rPr>
          <w:i/>
          <w:iCs/>
        </w:rPr>
        <w:t>Адаптивное обучение привычкам.</w:t>
      </w:r>
      <w:r>
        <w:t xml:space="preserve"> Индивидуальные программы формирования привычек с учетом профессиональной специфики сотрудников предприятия;</w:t>
      </w:r>
    </w:p>
    <w:p w14:paraId="03F1D1C7" w14:textId="77777777" w:rsidR="003B1B64" w:rsidRDefault="00000000">
      <w:pPr>
        <w:pStyle w:val="11"/>
        <w:numPr>
          <w:ilvl w:val="0"/>
          <w:numId w:val="7"/>
        </w:numPr>
        <w:tabs>
          <w:tab w:val="clear" w:pos="720"/>
          <w:tab w:val="left" w:pos="0"/>
        </w:tabs>
        <w:ind w:left="0" w:firstLine="709"/>
      </w:pPr>
      <w:r>
        <w:rPr>
          <w:i/>
          <w:iCs/>
        </w:rPr>
        <w:t>Система обратной связи и аналитики.</w:t>
      </w:r>
      <w:r>
        <w:t xml:space="preserve"> Сбор данных о прогрессе, визуализация результатов и предоставление рекомендаций по улучшению.</w:t>
      </w:r>
    </w:p>
    <w:p w14:paraId="6F0964AE" w14:textId="77777777" w:rsidR="003B1B64" w:rsidRDefault="003B1B64">
      <w:pPr>
        <w:pStyle w:val="11"/>
        <w:ind w:left="709" w:firstLine="0"/>
      </w:pPr>
    </w:p>
    <w:p w14:paraId="5668598D" w14:textId="77777777" w:rsidR="003B1B64" w:rsidRDefault="00000000">
      <w:pPr>
        <w:pStyle w:val="11"/>
      </w:pPr>
      <w:r>
        <w:rPr>
          <w:i/>
          <w:iCs/>
        </w:rPr>
        <w:t>Основные методы геймификации</w:t>
      </w:r>
      <w: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14:paraId="7C405740" w14:textId="77777777" w:rsidR="003B1B64" w:rsidRDefault="00000000">
      <w:pPr>
        <w:pStyle w:val="11"/>
        <w:numPr>
          <w:ilvl w:val="0"/>
          <w:numId w:val="3"/>
        </w:numPr>
        <w:ind w:left="0" w:firstLine="709"/>
      </w:pPr>
      <w:r>
        <w:rPr>
          <w:i/>
          <w:iCs/>
        </w:rPr>
        <w:lastRenderedPageBreak/>
        <w:t>Система уровней пользователя.</w:t>
      </w:r>
      <w: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14:paraId="4B603B12" w14:textId="77777777" w:rsidR="003B1B64" w:rsidRDefault="00000000">
      <w:pPr>
        <w:pStyle w:val="11"/>
        <w:numPr>
          <w:ilvl w:val="0"/>
          <w:numId w:val="3"/>
        </w:numPr>
        <w:ind w:left="0" w:firstLine="709"/>
      </w:pPr>
      <w:r>
        <w:rPr>
          <w:i/>
          <w:iCs/>
        </w:rPr>
        <w:t>Система достижений.</w:t>
      </w:r>
      <w:r>
        <w:t xml:space="preserve"> Она будет представлена в виде двух наиболее результативных видов, которые не вызывают негативных эмоций у пользователя. Прогрессивные (</w:t>
      </w:r>
      <w:proofErr w:type="spellStart"/>
      <w:r>
        <w:t>майлстоуны</w:t>
      </w:r>
      <w:proofErr w:type="spellEnd"/>
      <w:r>
        <w:t>)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14:paraId="45C6EF17" w14:textId="77777777" w:rsidR="003B1B64" w:rsidRDefault="003B1B64">
      <w:pPr>
        <w:pStyle w:val="11"/>
      </w:pPr>
    </w:p>
    <w:p w14:paraId="7BCF1F1E" w14:textId="77777777" w:rsidR="003B1B64" w:rsidRDefault="00000000">
      <w:pPr>
        <w:pStyle w:val="11"/>
      </w:pPr>
      <w:r>
        <w:rPr>
          <w:i/>
          <w:iCs/>
        </w:rPr>
        <w:t>Методы анонимной наставнической поддержки</w:t>
      </w:r>
      <w: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14:paraId="53E9B2F7" w14:textId="77777777" w:rsidR="003B1B64" w:rsidRDefault="00000000">
      <w:pPr>
        <w:pStyle w:val="11"/>
        <w:numPr>
          <w:ilvl w:val="0"/>
          <w:numId w:val="4"/>
        </w:numPr>
        <w:tabs>
          <w:tab w:val="clear" w:pos="720"/>
          <w:tab w:val="left" w:pos="0"/>
        </w:tabs>
        <w:ind w:left="0" w:firstLine="709"/>
      </w:pPr>
      <w:r>
        <w:rPr>
          <w:i/>
          <w:iCs/>
        </w:rPr>
        <w:t>Механика анонимных идентификаторов</w:t>
      </w:r>
      <w: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14:paraId="47838B51" w14:textId="77777777" w:rsidR="003B1B64" w:rsidRDefault="00000000">
      <w:pPr>
        <w:pStyle w:val="11"/>
        <w:numPr>
          <w:ilvl w:val="0"/>
          <w:numId w:val="4"/>
        </w:numPr>
        <w:tabs>
          <w:tab w:val="clear" w:pos="720"/>
          <w:tab w:val="left" w:pos="0"/>
        </w:tabs>
        <w:ind w:left="0" w:firstLine="709"/>
      </w:pPr>
      <w:r>
        <w:rPr>
          <w:i/>
          <w:iCs/>
        </w:rPr>
        <w:t>Система случайного соединения с ментором для получения анонимной поддержки</w:t>
      </w:r>
      <w: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w:t>
      </w:r>
      <w:r>
        <w:lastRenderedPageBreak/>
        <w:t xml:space="preserve">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14:paraId="1C84773F" w14:textId="77777777" w:rsidR="003B1B64" w:rsidRDefault="003B1B64">
      <w:pPr>
        <w:pStyle w:val="11"/>
        <w:ind w:left="709" w:firstLine="0"/>
      </w:pPr>
    </w:p>
    <w:p w14:paraId="20DF770B" w14:textId="77777777" w:rsidR="003B1B64" w:rsidRDefault="00000000">
      <w:pPr>
        <w:pStyle w:val="11"/>
      </w:pPr>
      <w:r>
        <w:rPr>
          <w:i/>
          <w:iCs/>
        </w:rPr>
        <w:t>Минималистичный интерфейс и контекстная коммуникация.</w:t>
      </w:r>
      <w: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14:paraId="37E69B97" w14:textId="77777777" w:rsidR="003B1B64" w:rsidRDefault="00000000">
      <w:pPr>
        <w:pStyle w:val="11"/>
      </w:pPr>
      <w: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14:paraId="24EBCB58" w14:textId="77777777" w:rsidR="003B1B64" w:rsidRDefault="00000000">
      <w:pPr>
        <w:pStyle w:val="11"/>
      </w:pPr>
      <w: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14:paraId="04E4C07F" w14:textId="77777777" w:rsidR="003B1B64" w:rsidRDefault="00000000">
      <w:pPr>
        <w:pStyle w:val="11"/>
        <w:rPr>
          <w:i/>
          <w:iCs/>
        </w:rPr>
      </w:pPr>
      <w:r>
        <w:rPr>
          <w:i/>
          <w:iCs/>
        </w:rPr>
        <w:t xml:space="preserve">Ожидаемая эффективность методики. </w:t>
      </w:r>
      <w:r>
        <w:t xml:space="preserve">Синтез перечисленных нововведений направлен на достижение качественно более высоких показателей </w:t>
      </w:r>
      <w:r>
        <w:lastRenderedPageBreak/>
        <w:t>эффективности по сравнению с традиционными подходами. Внедрение методики предполагает достижение следующих количественных результатов:</w:t>
      </w:r>
    </w:p>
    <w:p w14:paraId="56B96D3A" w14:textId="77777777" w:rsidR="003B1B64" w:rsidRDefault="00000000">
      <w:pPr>
        <w:pStyle w:val="11"/>
        <w:numPr>
          <w:ilvl w:val="0"/>
          <w:numId w:val="5"/>
        </w:numPr>
        <w:tabs>
          <w:tab w:val="clear" w:pos="720"/>
          <w:tab w:val="left" w:pos="0"/>
        </w:tabs>
        <w:ind w:left="0" w:firstLine="709"/>
      </w:pPr>
      <w: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14:paraId="22A0208A" w14:textId="77777777" w:rsidR="003B1B64" w:rsidRDefault="00000000">
      <w:pPr>
        <w:pStyle w:val="11"/>
        <w:numPr>
          <w:ilvl w:val="0"/>
          <w:numId w:val="5"/>
        </w:numPr>
        <w:tabs>
          <w:tab w:val="clear" w:pos="720"/>
          <w:tab w:val="left" w:pos="0"/>
        </w:tabs>
        <w:ind w:left="0" w:firstLine="709"/>
      </w:pPr>
      <w:r>
        <w:t>Рост ежедневной активности пользователей (количество взаимодействий с ботом, завершенных привычек) на 25-40%.</w:t>
      </w:r>
    </w:p>
    <w:p w14:paraId="740D1922" w14:textId="77777777" w:rsidR="003B1B64" w:rsidRDefault="00000000">
      <w:pPr>
        <w:pStyle w:val="11"/>
        <w:numPr>
          <w:ilvl w:val="0"/>
          <w:numId w:val="5"/>
        </w:numPr>
        <w:tabs>
          <w:tab w:val="clear" w:pos="720"/>
          <w:tab w:val="left" w:pos="0"/>
        </w:tabs>
        <w:ind w:left="0" w:firstLine="709"/>
      </w:pPr>
      <w: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14:paraId="358A26BD" w14:textId="77777777" w:rsidR="003B1B64" w:rsidRDefault="003B1B64">
      <w:pPr>
        <w:pStyle w:val="11"/>
      </w:pPr>
    </w:p>
    <w:p w14:paraId="0FFCDE08" w14:textId="77777777" w:rsidR="003B1B64" w:rsidRDefault="00000000">
      <w:pPr>
        <w:pStyle w:val="11"/>
      </w:pPr>
      <w: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14:paraId="72DE8350" w14:textId="77777777" w:rsidR="003B1B64" w:rsidRDefault="00000000">
      <w:pPr>
        <w:pStyle w:val="11"/>
        <w:numPr>
          <w:ilvl w:val="0"/>
          <w:numId w:val="18"/>
        </w:numPr>
        <w:ind w:left="0" w:firstLine="709"/>
      </w:pPr>
      <w:r>
        <w:rPr>
          <w:i/>
          <w:iCs/>
        </w:rPr>
        <w:t>Принцип доступности базового функционала</w:t>
      </w:r>
      <w: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14:paraId="5D608CEC" w14:textId="77777777" w:rsidR="003B1B64" w:rsidRDefault="00000000">
      <w:pPr>
        <w:pStyle w:val="11"/>
        <w:numPr>
          <w:ilvl w:val="0"/>
          <w:numId w:val="18"/>
        </w:numPr>
        <w:ind w:left="0" w:firstLine="709"/>
      </w:pPr>
      <w:r>
        <w:rPr>
          <w:i/>
          <w:iCs/>
        </w:rPr>
        <w:t>Принцип добавленной ценности премиум-функций</w:t>
      </w:r>
      <w: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14:paraId="5C0B131F" w14:textId="77777777" w:rsidR="003B1B64" w:rsidRDefault="00000000">
      <w:pPr>
        <w:pStyle w:val="11"/>
        <w:numPr>
          <w:ilvl w:val="0"/>
          <w:numId w:val="18"/>
        </w:numPr>
        <w:ind w:left="0" w:firstLine="709"/>
      </w:pPr>
      <w:r>
        <w:rPr>
          <w:i/>
          <w:iCs/>
        </w:rPr>
        <w:t>Принцип этичности работы с данными</w:t>
      </w:r>
      <w:r>
        <w:t xml:space="preserve">. Любое использование пользовательских данных (в том числе агрегированных и анонимизированных) </w:t>
      </w:r>
      <w:r>
        <w:lastRenderedPageBreak/>
        <w:t>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14:paraId="2FE980DA" w14:textId="77777777" w:rsidR="003B1B64" w:rsidRDefault="00000000">
      <w:pPr>
        <w:pStyle w:val="11"/>
        <w:numPr>
          <w:ilvl w:val="0"/>
          <w:numId w:val="18"/>
        </w:numPr>
        <w:ind w:left="0" w:firstLine="709"/>
      </w:pPr>
      <w:r>
        <w:rPr>
          <w:i/>
          <w:iCs/>
        </w:rPr>
        <w:t>Принцип открытости исходного кода</w:t>
      </w:r>
      <w: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14:paraId="2C00F6F3" w14:textId="77777777" w:rsidR="003B1B64" w:rsidRDefault="003B1B64">
      <w:pPr>
        <w:pStyle w:val="11"/>
      </w:pPr>
    </w:p>
    <w:p w14:paraId="3C0E9441" w14:textId="77777777" w:rsidR="003B1B64" w:rsidRDefault="00000000">
      <w:pPr>
        <w:pStyle w:val="11"/>
      </w:pPr>
      <w: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14:paraId="165A6280" w14:textId="77777777" w:rsidR="003B1B64" w:rsidRDefault="003B1B64">
      <w:pPr>
        <w:pStyle w:val="11"/>
      </w:pPr>
    </w:p>
    <w:p w14:paraId="248176A8" w14:textId="77777777" w:rsidR="003B1B64" w:rsidRDefault="00000000">
      <w:pPr>
        <w:pStyle w:val="2"/>
      </w:pPr>
      <w:bookmarkStart w:id="26" w:name="__RefHeading___Toc2868_2352405526"/>
      <w:bookmarkStart w:id="27" w:name="_Toc228735825"/>
      <w:bookmarkStart w:id="28" w:name="_Toc226724657"/>
      <w:bookmarkEnd w:id="26"/>
      <w:r>
        <w:t>2.3 Обоснование выбора программных средств</w:t>
      </w:r>
      <w:bookmarkEnd w:id="27"/>
      <w:bookmarkEnd w:id="28"/>
    </w:p>
    <w:p w14:paraId="15B1E0AD" w14:textId="77777777" w:rsidR="003B1B64" w:rsidRDefault="003B1B64">
      <w:pPr>
        <w:pStyle w:val="11"/>
      </w:pPr>
    </w:p>
    <w:p w14:paraId="640517ED" w14:textId="77777777" w:rsidR="003B1B64" w:rsidRDefault="00000000">
      <w:pPr>
        <w:pStyle w:val="3"/>
      </w:pPr>
      <w:bookmarkStart w:id="29" w:name="__RefHeading___Toc2870_2352405526"/>
      <w:bookmarkStart w:id="30" w:name="_Toc228735826"/>
      <w:bookmarkStart w:id="31" w:name="_Toc226724658"/>
      <w:bookmarkEnd w:id="29"/>
      <w:r>
        <w:t xml:space="preserve">2.3.1 Обоснование выбора платформы </w:t>
      </w:r>
      <w:r>
        <w:rPr>
          <w:lang w:val="en-US"/>
        </w:rPr>
        <w:t>Telegram</w:t>
      </w:r>
      <w:bookmarkEnd w:id="30"/>
      <w:bookmarkEnd w:id="31"/>
    </w:p>
    <w:p w14:paraId="3273B916" w14:textId="77777777" w:rsidR="003B1B64" w:rsidRDefault="003B1B64">
      <w:pPr>
        <w:pStyle w:val="11"/>
      </w:pPr>
    </w:p>
    <w:p w14:paraId="1C90609A" w14:textId="77777777" w:rsidR="003B1B64" w:rsidRDefault="00000000">
      <w:pPr>
        <w:pStyle w:val="11"/>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69D6C517" w14:textId="77777777" w:rsidR="003B1B64" w:rsidRDefault="00000000">
      <w:pPr>
        <w:pStyle w:val="11"/>
        <w:numPr>
          <w:ilvl w:val="0"/>
          <w:numId w:val="2"/>
        </w:numPr>
        <w:ind w:left="0" w:firstLine="709"/>
      </w:pPr>
      <w:r>
        <w:rPr>
          <w:i/>
          <w:iCs/>
        </w:rPr>
        <w:t>Низкий порог входа для пользователей.</w:t>
      </w:r>
      <w: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w:t>
      </w:r>
      <w:r>
        <w:lastRenderedPageBreak/>
        <w:t>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6F53F8B1" w14:textId="77777777" w:rsidR="003B1B64" w:rsidRDefault="00000000">
      <w:pPr>
        <w:pStyle w:val="11"/>
        <w:numPr>
          <w:ilvl w:val="0"/>
          <w:numId w:val="2"/>
        </w:numPr>
        <w:ind w:left="0" w:firstLine="709"/>
      </w:pPr>
      <w:r>
        <w:rPr>
          <w:i/>
          <w:iCs/>
        </w:rPr>
        <w:t>Высокая вовлеченность и эффективность уведомлений.</w:t>
      </w:r>
      <w: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t>push</w:t>
      </w:r>
      <w:proofErr w:type="spellEnd"/>
      <w:r>
        <w:t xml:space="preserve">-уведомлениями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w:t>
      </w:r>
      <w:proofErr w:type="spellStart"/>
      <w:r>
        <w:t>push</w:t>
      </w:r>
      <w:proofErr w:type="spellEnd"/>
      <w:r>
        <w:t>-уведомлений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14:paraId="03788961" w14:textId="47753AB4" w:rsidR="003B1B64" w:rsidRDefault="00000000">
      <w:pPr>
        <w:pStyle w:val="11"/>
        <w:numPr>
          <w:ilvl w:val="0"/>
          <w:numId w:val="2"/>
        </w:numPr>
        <w:ind w:left="0" w:firstLine="709"/>
      </w:pPr>
      <w:r>
        <w:rPr>
          <w:i/>
          <w:iCs/>
        </w:rPr>
        <w:t>Кроссплатформенность и бесшовная синхронизация.</w:t>
      </w:r>
      <w:r>
        <w:t xml:space="preserve"> Telegram предоставляет единый опыт использования на всех основных платформах: </w:t>
      </w:r>
      <w:proofErr w:type="spellStart"/>
      <w:r>
        <w:t>iOS</w:t>
      </w:r>
      <w:proofErr w:type="spellEnd"/>
      <w:r>
        <w:t xml:space="preserve">, </w:t>
      </w:r>
      <w:proofErr w:type="spellStart"/>
      <w:r>
        <w:t>Android</w:t>
      </w:r>
      <w:proofErr w:type="spellEnd"/>
      <w:r>
        <w:t xml:space="preserve">, Windows, </w:t>
      </w:r>
      <w:proofErr w:type="spellStart"/>
      <w:r>
        <w:t>macOS</w:t>
      </w:r>
      <w:proofErr w:type="spellEnd"/>
      <w:r>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w:t>
      </w:r>
      <w:proofErr w:type="spellStart"/>
      <w:r>
        <w:t>habit-tracking</w:t>
      </w:r>
      <w:proofErr w:type="spellEnd"/>
      <w:r>
        <w:t xml:space="preserve">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w:t>
      </w:r>
      <w:r>
        <w:lastRenderedPageBreak/>
        <w:t xml:space="preserve">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w:t>
      </w:r>
      <w:r w:rsidR="000D0BC6">
        <w:t>любые возможные негативные эмоции,</w:t>
      </w:r>
      <w:r>
        <w:t xml:space="preserve"> связанные </w:t>
      </w:r>
      <w:r w:rsidR="000D0BC6">
        <w:t>с пользовательским интерфейсом,</w:t>
      </w:r>
      <w:r>
        <w:t xml:space="preserve">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14:paraId="423AF115" w14:textId="77777777" w:rsidR="003B1B64" w:rsidRDefault="00000000">
      <w:pPr>
        <w:pStyle w:val="11"/>
        <w:numPr>
          <w:ilvl w:val="0"/>
          <w:numId w:val="2"/>
        </w:numPr>
        <w:ind w:left="0" w:firstLine="709"/>
      </w:pPr>
      <w:r>
        <w:rPr>
          <w:i/>
          <w:iCs/>
        </w:rPr>
        <w:t>Мощный и гибкий API для разработки ботов.</w:t>
      </w:r>
      <w:r>
        <w:t xml:space="preserve"> Telegram </w:t>
      </w:r>
      <w:proofErr w:type="spellStart"/>
      <w:r>
        <w:t>Bot</w:t>
      </w:r>
      <w:proofErr w:type="spellEnd"/>
      <w:r>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14:paraId="6A3F77DC" w14:textId="77777777" w:rsidR="003B1B64" w:rsidRDefault="00000000">
      <w:pPr>
        <w:pStyle w:val="11"/>
      </w:pPr>
      <w:r>
        <w:t xml:space="preserve">Telegram </w:t>
      </w:r>
      <w:proofErr w:type="spellStart"/>
      <w:r>
        <w:t>Bot</w:t>
      </w:r>
      <w:proofErr w:type="spellEnd"/>
      <w:r>
        <w:t xml:space="preserve"> API постоянно развивается. Это дает уверенность в том, что проект не упрется в технические ограничения. Например, недавнее появление Telegram Web </w:t>
      </w:r>
      <w:proofErr w:type="spellStart"/>
      <w:r>
        <w:t>Apps</w:t>
      </w:r>
      <w:proofErr w:type="spellEnd"/>
      <w:r>
        <w:t xml:space="preserve">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14:paraId="1FE62CD5" w14:textId="77777777" w:rsidR="003B1B64" w:rsidRDefault="00000000">
      <w:pPr>
        <w:pStyle w:val="11"/>
      </w:pPr>
      <w:r>
        <w:t xml:space="preserve">Telegram </w:t>
      </w:r>
      <w:proofErr w:type="spellStart"/>
      <w:r>
        <w:t>Payments</w:t>
      </w:r>
      <w:proofErr w:type="spellEnd"/>
      <w:r>
        <w:t xml:space="preserve"> API позволяет принимать платежи напрямую в боте через множество провайдеров (</w:t>
      </w:r>
      <w:proofErr w:type="spellStart"/>
      <w:r>
        <w:t>Stripe</w:t>
      </w:r>
      <w:proofErr w:type="spellEnd"/>
      <w:r>
        <w:t xml:space="preserve">, </w:t>
      </w:r>
      <w:proofErr w:type="spellStart"/>
      <w:r>
        <w:t>ЮKassa</w:t>
      </w:r>
      <w:proofErr w:type="spellEnd"/>
      <w:r>
        <w:t xml:space="preserve">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w:t>
      </w:r>
      <w:r>
        <w:lastRenderedPageBreak/>
        <w:t>платежные данные в Telegram для будущих покупок без переключения на сторонние сайты.</w:t>
      </w:r>
    </w:p>
    <w:p w14:paraId="5C52AF29" w14:textId="77777777" w:rsidR="003B1B64" w:rsidRDefault="00000000">
      <w:pPr>
        <w:pStyle w:val="11"/>
        <w:numPr>
          <w:ilvl w:val="0"/>
          <w:numId w:val="2"/>
        </w:numPr>
        <w:ind w:left="0" w:firstLine="709"/>
      </w:pPr>
      <w:r>
        <w:rPr>
          <w:i/>
          <w:iCs/>
        </w:rPr>
        <w:t>Встроенные социальные функции и потенциал для сообщества.</w:t>
      </w:r>
      <w: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14:paraId="6B16922E" w14:textId="77777777" w:rsidR="003B1B64" w:rsidRDefault="00000000">
      <w:pPr>
        <w:pStyle w:val="11"/>
      </w:pPr>
      <w:r>
        <w:t xml:space="preserve">Возможность получать внутренний идентификационный номер пользователя и отправлять ему сообщения является базовой функцией Telegram </w:t>
      </w:r>
      <w:proofErr w:type="spellStart"/>
      <w:r>
        <w:t>Bot</w:t>
      </w:r>
      <w:proofErr w:type="spellEnd"/>
      <w:r>
        <w:t xml:space="preserve">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14:paraId="5BF2EA31" w14:textId="77777777" w:rsidR="003B1B64" w:rsidRDefault="003B1B64">
      <w:pPr>
        <w:pStyle w:val="11"/>
        <w:ind w:left="709" w:firstLine="0"/>
      </w:pPr>
    </w:p>
    <w:p w14:paraId="110F40D5" w14:textId="77777777" w:rsidR="003B1B64" w:rsidRDefault="00000000">
      <w:pPr>
        <w:pStyle w:val="3"/>
      </w:pPr>
      <w:bookmarkStart w:id="32" w:name="__RefHeading___Toc2872_2352405526"/>
      <w:bookmarkStart w:id="33" w:name="_Toc228735827"/>
      <w:bookmarkStart w:id="34" w:name="_Toc226724659"/>
      <w:bookmarkEnd w:id="32"/>
      <w:r>
        <w:t xml:space="preserve">2.3.2 Обоснование выбора принципа </w:t>
      </w:r>
      <w:r>
        <w:rPr>
          <w:lang w:val="en-US"/>
        </w:rPr>
        <w:t>Open</w:t>
      </w:r>
      <w:r>
        <w:t xml:space="preserve"> </w:t>
      </w:r>
      <w:r>
        <w:rPr>
          <w:lang w:val="en-US"/>
        </w:rPr>
        <w:t>Source</w:t>
      </w:r>
      <w:bookmarkEnd w:id="33"/>
      <w:bookmarkEnd w:id="34"/>
    </w:p>
    <w:p w14:paraId="1136D57E" w14:textId="77777777" w:rsidR="003B1B64" w:rsidRDefault="003B1B64">
      <w:pPr>
        <w:pStyle w:val="11"/>
      </w:pPr>
    </w:p>
    <w:p w14:paraId="7FA8F965" w14:textId="77777777" w:rsidR="003B1B64" w:rsidRDefault="00000000">
      <w:pPr>
        <w:pStyle w:val="11"/>
      </w:pPr>
      <w:r>
        <w:lastRenderedPageBreak/>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1074817E" w14:textId="77777777" w:rsidR="003B1B64" w:rsidRDefault="00000000">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60988488" w14:textId="77777777" w:rsidR="003B1B64" w:rsidRDefault="00000000">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5621335E" w14:textId="77777777" w:rsidR="003B1B64" w:rsidRDefault="00000000">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w:t>
      </w:r>
      <w:r>
        <w:lastRenderedPageBreak/>
        <w:t xml:space="preserve">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52BC6E72" w14:textId="77777777" w:rsidR="003B1B64" w:rsidRDefault="003B1B64">
      <w:pPr>
        <w:pStyle w:val="11"/>
      </w:pPr>
    </w:p>
    <w:p w14:paraId="21E5E854" w14:textId="77777777" w:rsidR="003B1B64" w:rsidRDefault="00000000">
      <w:pPr>
        <w:pStyle w:val="3"/>
      </w:pPr>
      <w:bookmarkStart w:id="35" w:name="__RefHeading___Toc2874_2352405526"/>
      <w:bookmarkStart w:id="36" w:name="_Toc228735828"/>
      <w:bookmarkStart w:id="37" w:name="_Toc226724660"/>
      <w:bookmarkStart w:id="38" w:name="_Toc226587363"/>
      <w:bookmarkEnd w:id="35"/>
      <w:r>
        <w:t>2.3.3 Выбор библиотеки для разработки Telegram-бота</w:t>
      </w:r>
      <w:bookmarkEnd w:id="36"/>
      <w:bookmarkEnd w:id="37"/>
      <w:bookmarkEnd w:id="38"/>
    </w:p>
    <w:p w14:paraId="0C0E9AFC" w14:textId="77777777" w:rsidR="003B1B64" w:rsidRDefault="003B1B64">
      <w:pPr>
        <w:pStyle w:val="11"/>
      </w:pPr>
    </w:p>
    <w:p w14:paraId="275C7F6E" w14:textId="1AE63D92" w:rsidR="003B1B64" w:rsidRDefault="00000000">
      <w:pPr>
        <w:pStyle w:val="11"/>
      </w:pPr>
      <w:r>
        <w:t xml:space="preserve">Для реализации Telegram-бота на языке </w:t>
      </w:r>
      <w:r>
        <w:rPr>
          <w:lang w:val="en-US"/>
        </w:rPr>
        <w:t>Python</w:t>
      </w:r>
      <w:r>
        <w:t xml:space="preserve"> существует несколько главных библиотек (табл. </w:t>
      </w:r>
      <w:r w:rsidR="000D0BC6">
        <w:t>4</w:t>
      </w:r>
      <w:r>
        <w:t>)</w:t>
      </w:r>
    </w:p>
    <w:p w14:paraId="2291562F" w14:textId="77777777" w:rsidR="003B1B64" w:rsidRDefault="003B1B64">
      <w:pPr>
        <w:pStyle w:val="11"/>
      </w:pPr>
    </w:p>
    <w:p w14:paraId="3CA41DE5" w14:textId="4F9C1004" w:rsidR="003B1B64" w:rsidRDefault="00000000">
      <w:pPr>
        <w:pStyle w:val="11"/>
      </w:pPr>
      <w:r>
        <w:t xml:space="preserve">Таблица </w:t>
      </w:r>
      <w:r w:rsidR="000D0BC6">
        <w:t>4</w:t>
      </w:r>
      <w:r>
        <w:t xml:space="preserve"> – сравнение библиотек Python для разработки телеграм ботов</w:t>
      </w:r>
    </w:p>
    <w:tbl>
      <w:tblPr>
        <w:tblStyle w:val="afb"/>
        <w:tblW w:w="9628" w:type="dxa"/>
        <w:tblLayout w:type="fixed"/>
        <w:tblLook w:val="04A0" w:firstRow="1" w:lastRow="0" w:firstColumn="1" w:lastColumn="0" w:noHBand="0" w:noVBand="1"/>
      </w:tblPr>
      <w:tblGrid>
        <w:gridCol w:w="1129"/>
        <w:gridCol w:w="2127"/>
        <w:gridCol w:w="1842"/>
        <w:gridCol w:w="1701"/>
        <w:gridCol w:w="2829"/>
      </w:tblGrid>
      <w:tr w:rsidR="003B1B64" w14:paraId="5FF4E727" w14:textId="77777777">
        <w:tc>
          <w:tcPr>
            <w:tcW w:w="1129" w:type="dxa"/>
          </w:tcPr>
          <w:p w14:paraId="7F1BA557" w14:textId="77777777" w:rsidR="003B1B64" w:rsidRDefault="00000000">
            <w:pPr>
              <w:pStyle w:val="11"/>
              <w:ind w:firstLine="31"/>
              <w:jc w:val="left"/>
            </w:pPr>
            <w:r>
              <w:t>№ п/п</w:t>
            </w:r>
          </w:p>
        </w:tc>
        <w:tc>
          <w:tcPr>
            <w:tcW w:w="2127" w:type="dxa"/>
          </w:tcPr>
          <w:p w14:paraId="62A301ED" w14:textId="77777777" w:rsidR="003B1B64" w:rsidRDefault="00000000">
            <w:pPr>
              <w:pStyle w:val="11"/>
              <w:ind w:firstLine="0"/>
            </w:pPr>
            <w:r>
              <w:t>Критерий</w:t>
            </w:r>
          </w:p>
        </w:tc>
        <w:tc>
          <w:tcPr>
            <w:tcW w:w="1842" w:type="dxa"/>
          </w:tcPr>
          <w:p w14:paraId="228DBCBD" w14:textId="77777777" w:rsidR="003B1B64" w:rsidRDefault="00000000">
            <w:pPr>
              <w:pStyle w:val="11"/>
              <w:ind w:firstLine="0"/>
            </w:pPr>
            <w:proofErr w:type="spellStart"/>
            <w:r>
              <w:t>python-telegram-bot</w:t>
            </w:r>
            <w:proofErr w:type="spellEnd"/>
          </w:p>
        </w:tc>
        <w:tc>
          <w:tcPr>
            <w:tcW w:w="1701" w:type="dxa"/>
          </w:tcPr>
          <w:p w14:paraId="328E57C2" w14:textId="77777777" w:rsidR="003B1B64" w:rsidRDefault="00000000">
            <w:pPr>
              <w:pStyle w:val="11"/>
              <w:ind w:firstLine="0"/>
            </w:pPr>
            <w:proofErr w:type="spellStart"/>
            <w:r>
              <w:t>aiogram</w:t>
            </w:r>
            <w:proofErr w:type="spellEnd"/>
          </w:p>
        </w:tc>
        <w:tc>
          <w:tcPr>
            <w:tcW w:w="2829" w:type="dxa"/>
          </w:tcPr>
          <w:p w14:paraId="19C970B1" w14:textId="77777777" w:rsidR="003B1B64" w:rsidRDefault="00000000">
            <w:pPr>
              <w:pStyle w:val="11"/>
              <w:ind w:firstLine="0"/>
            </w:pPr>
            <w:proofErr w:type="spellStart"/>
            <w:r>
              <w:t>pyTelegramBotAPI</w:t>
            </w:r>
            <w:proofErr w:type="spellEnd"/>
            <w:r>
              <w:t xml:space="preserve"> (</w:t>
            </w:r>
            <w:proofErr w:type="spellStart"/>
            <w:r>
              <w:t>telebot</w:t>
            </w:r>
            <w:proofErr w:type="spellEnd"/>
            <w:r>
              <w:t>)</w:t>
            </w:r>
          </w:p>
        </w:tc>
      </w:tr>
      <w:tr w:rsidR="003B1B64" w14:paraId="3D3C4746" w14:textId="77777777">
        <w:tc>
          <w:tcPr>
            <w:tcW w:w="1129" w:type="dxa"/>
          </w:tcPr>
          <w:p w14:paraId="5154AD7E" w14:textId="77777777" w:rsidR="003B1B64" w:rsidRDefault="00000000">
            <w:pPr>
              <w:pStyle w:val="11"/>
              <w:ind w:firstLine="31"/>
              <w:jc w:val="center"/>
            </w:pPr>
            <w:r>
              <w:t>1</w:t>
            </w:r>
          </w:p>
        </w:tc>
        <w:tc>
          <w:tcPr>
            <w:tcW w:w="2127" w:type="dxa"/>
          </w:tcPr>
          <w:p w14:paraId="38908AF3" w14:textId="77777777" w:rsidR="003B1B64" w:rsidRDefault="00000000">
            <w:pPr>
              <w:pStyle w:val="11"/>
              <w:ind w:firstLine="0"/>
              <w:jc w:val="center"/>
            </w:pPr>
            <w:r>
              <w:t>2</w:t>
            </w:r>
          </w:p>
        </w:tc>
        <w:tc>
          <w:tcPr>
            <w:tcW w:w="1842" w:type="dxa"/>
          </w:tcPr>
          <w:p w14:paraId="1C2F4D64" w14:textId="77777777" w:rsidR="003B1B64" w:rsidRDefault="00000000">
            <w:pPr>
              <w:pStyle w:val="11"/>
              <w:ind w:firstLine="0"/>
              <w:jc w:val="center"/>
            </w:pPr>
            <w:r>
              <w:t>3</w:t>
            </w:r>
          </w:p>
        </w:tc>
        <w:tc>
          <w:tcPr>
            <w:tcW w:w="1701" w:type="dxa"/>
          </w:tcPr>
          <w:p w14:paraId="5DB8C93F" w14:textId="77777777" w:rsidR="003B1B64" w:rsidRDefault="00000000">
            <w:pPr>
              <w:pStyle w:val="11"/>
              <w:ind w:firstLine="0"/>
              <w:jc w:val="center"/>
            </w:pPr>
            <w:r>
              <w:t>4</w:t>
            </w:r>
          </w:p>
        </w:tc>
        <w:tc>
          <w:tcPr>
            <w:tcW w:w="2829" w:type="dxa"/>
          </w:tcPr>
          <w:p w14:paraId="150D6083" w14:textId="77777777" w:rsidR="003B1B64" w:rsidRDefault="00000000">
            <w:pPr>
              <w:pStyle w:val="11"/>
              <w:ind w:firstLine="0"/>
              <w:jc w:val="center"/>
            </w:pPr>
            <w:r>
              <w:t>5</w:t>
            </w:r>
          </w:p>
        </w:tc>
      </w:tr>
      <w:tr w:rsidR="003B1B64" w14:paraId="729FD654" w14:textId="77777777">
        <w:tc>
          <w:tcPr>
            <w:tcW w:w="1129" w:type="dxa"/>
          </w:tcPr>
          <w:p w14:paraId="4C871F6C" w14:textId="77777777" w:rsidR="003B1B64" w:rsidRDefault="00000000">
            <w:pPr>
              <w:pStyle w:val="11"/>
              <w:ind w:firstLine="31"/>
            </w:pPr>
            <w:r>
              <w:t>1</w:t>
            </w:r>
          </w:p>
        </w:tc>
        <w:tc>
          <w:tcPr>
            <w:tcW w:w="2127" w:type="dxa"/>
          </w:tcPr>
          <w:p w14:paraId="76CD47A6" w14:textId="77777777" w:rsidR="003B1B64" w:rsidRDefault="00000000">
            <w:pPr>
              <w:pStyle w:val="11"/>
              <w:ind w:firstLine="0"/>
            </w:pPr>
            <w:r>
              <w:t>Подход к асинхронности</w:t>
            </w:r>
          </w:p>
        </w:tc>
        <w:tc>
          <w:tcPr>
            <w:tcW w:w="1842" w:type="dxa"/>
          </w:tcPr>
          <w:p w14:paraId="3C42AE34" w14:textId="77777777" w:rsidR="003B1B64" w:rsidRDefault="00000000">
            <w:pPr>
              <w:pStyle w:val="11"/>
              <w:ind w:firstLine="0"/>
            </w:pPr>
            <w:r>
              <w:t xml:space="preserve">Поддержка </w:t>
            </w:r>
            <w:proofErr w:type="spellStart"/>
            <w:r>
              <w:t>sync</w:t>
            </w:r>
            <w:proofErr w:type="spellEnd"/>
            <w:r>
              <w:t xml:space="preserve"> и </w:t>
            </w:r>
            <w:proofErr w:type="spellStart"/>
            <w:r>
              <w:t>async</w:t>
            </w:r>
            <w:proofErr w:type="spellEnd"/>
          </w:p>
        </w:tc>
        <w:tc>
          <w:tcPr>
            <w:tcW w:w="1701" w:type="dxa"/>
          </w:tcPr>
          <w:p w14:paraId="6521E751" w14:textId="77777777" w:rsidR="003B1B64" w:rsidRDefault="00000000">
            <w:pPr>
              <w:pStyle w:val="11"/>
              <w:ind w:firstLine="0"/>
            </w:pPr>
            <w:r>
              <w:t>Асинхронный (</w:t>
            </w:r>
            <w:proofErr w:type="spellStart"/>
            <w:r>
              <w:t>asyncio</w:t>
            </w:r>
            <w:proofErr w:type="spellEnd"/>
            <w:r>
              <w:t>)</w:t>
            </w:r>
          </w:p>
        </w:tc>
        <w:tc>
          <w:tcPr>
            <w:tcW w:w="2829" w:type="dxa"/>
          </w:tcPr>
          <w:p w14:paraId="60B3F3E1" w14:textId="77777777" w:rsidR="003B1B64" w:rsidRDefault="00000000">
            <w:pPr>
              <w:pStyle w:val="11"/>
              <w:ind w:firstLine="0"/>
            </w:pPr>
            <w:r>
              <w:t>Преимущественно синхронный</w:t>
            </w:r>
          </w:p>
        </w:tc>
      </w:tr>
      <w:tr w:rsidR="003B1B64" w14:paraId="49293A58" w14:textId="77777777">
        <w:tc>
          <w:tcPr>
            <w:tcW w:w="1129" w:type="dxa"/>
          </w:tcPr>
          <w:p w14:paraId="78EE3B50" w14:textId="77777777" w:rsidR="003B1B64" w:rsidRDefault="00000000">
            <w:pPr>
              <w:pStyle w:val="11"/>
              <w:ind w:firstLine="31"/>
            </w:pPr>
            <w:r>
              <w:t>2</w:t>
            </w:r>
          </w:p>
        </w:tc>
        <w:tc>
          <w:tcPr>
            <w:tcW w:w="2127" w:type="dxa"/>
          </w:tcPr>
          <w:p w14:paraId="6666745B" w14:textId="77777777" w:rsidR="003B1B64" w:rsidRDefault="00000000">
            <w:pPr>
              <w:pStyle w:val="11"/>
              <w:ind w:firstLine="0"/>
            </w:pPr>
            <w:r>
              <w:t xml:space="preserve">Актуальность Telegram </w:t>
            </w:r>
            <w:proofErr w:type="spellStart"/>
            <w:r>
              <w:t>Bot</w:t>
            </w:r>
            <w:proofErr w:type="spellEnd"/>
            <w:r>
              <w:t xml:space="preserve"> API</w:t>
            </w:r>
          </w:p>
        </w:tc>
        <w:tc>
          <w:tcPr>
            <w:tcW w:w="1842" w:type="dxa"/>
          </w:tcPr>
          <w:p w14:paraId="038AB07D" w14:textId="77777777" w:rsidR="003B1B64" w:rsidRDefault="00000000">
            <w:pPr>
              <w:pStyle w:val="11"/>
              <w:ind w:firstLine="0"/>
            </w:pPr>
            <w:r>
              <w:t>Полная поддержка</w:t>
            </w:r>
          </w:p>
        </w:tc>
        <w:tc>
          <w:tcPr>
            <w:tcW w:w="1701" w:type="dxa"/>
          </w:tcPr>
          <w:p w14:paraId="7AA14E53" w14:textId="77777777" w:rsidR="003B1B64" w:rsidRDefault="00000000">
            <w:pPr>
              <w:pStyle w:val="11"/>
              <w:ind w:firstLine="0"/>
            </w:pPr>
            <w:r>
              <w:t>Полная поддержка</w:t>
            </w:r>
          </w:p>
        </w:tc>
        <w:tc>
          <w:tcPr>
            <w:tcW w:w="2829" w:type="dxa"/>
          </w:tcPr>
          <w:p w14:paraId="1946B8B8" w14:textId="77777777" w:rsidR="003B1B64" w:rsidRDefault="00000000">
            <w:pPr>
              <w:pStyle w:val="11"/>
              <w:ind w:firstLine="0"/>
            </w:pPr>
            <w:r>
              <w:t>Полная поддержка</w:t>
            </w:r>
          </w:p>
        </w:tc>
      </w:tr>
    </w:tbl>
    <w:p w14:paraId="45694BB1" w14:textId="77777777" w:rsidR="00EF26A2" w:rsidRDefault="00EF26A2"/>
    <w:p w14:paraId="726EEABD" w14:textId="77777777" w:rsidR="00EF26A2" w:rsidRDefault="00EF26A2"/>
    <w:p w14:paraId="6D6271F6" w14:textId="77777777" w:rsidR="00EF26A2" w:rsidRDefault="00EF26A2"/>
    <w:p w14:paraId="3E9DF934" w14:textId="77777777" w:rsidR="00EF26A2" w:rsidRDefault="00EF26A2"/>
    <w:p w14:paraId="00CF6E8E" w14:textId="77777777" w:rsidR="00EF26A2" w:rsidRDefault="00EF26A2"/>
    <w:p w14:paraId="5C7A5070" w14:textId="5878A5C6" w:rsidR="00EF26A2" w:rsidRDefault="00EF26A2" w:rsidP="00EF26A2">
      <w:pPr>
        <w:pStyle w:val="11"/>
        <w:jc w:val="right"/>
      </w:pPr>
      <w:r>
        <w:lastRenderedPageBreak/>
        <w:t>Продолжение табл. 4</w:t>
      </w:r>
    </w:p>
    <w:tbl>
      <w:tblPr>
        <w:tblStyle w:val="afb"/>
        <w:tblW w:w="9628" w:type="dxa"/>
        <w:tblLayout w:type="fixed"/>
        <w:tblLook w:val="04A0" w:firstRow="1" w:lastRow="0" w:firstColumn="1" w:lastColumn="0" w:noHBand="0" w:noVBand="1"/>
      </w:tblPr>
      <w:tblGrid>
        <w:gridCol w:w="1129"/>
        <w:gridCol w:w="2127"/>
        <w:gridCol w:w="1842"/>
        <w:gridCol w:w="1701"/>
        <w:gridCol w:w="2829"/>
      </w:tblGrid>
      <w:tr w:rsidR="00EF26A2" w14:paraId="7AD71548" w14:textId="77777777" w:rsidTr="00DE5F26">
        <w:tc>
          <w:tcPr>
            <w:tcW w:w="1129" w:type="dxa"/>
          </w:tcPr>
          <w:p w14:paraId="4763396A" w14:textId="77777777" w:rsidR="00EF26A2" w:rsidRDefault="00EF26A2" w:rsidP="00DE5F26">
            <w:pPr>
              <w:pStyle w:val="11"/>
              <w:ind w:firstLine="31"/>
              <w:jc w:val="center"/>
            </w:pPr>
            <w:r>
              <w:t>1</w:t>
            </w:r>
          </w:p>
        </w:tc>
        <w:tc>
          <w:tcPr>
            <w:tcW w:w="2127" w:type="dxa"/>
          </w:tcPr>
          <w:p w14:paraId="449E7565" w14:textId="77777777" w:rsidR="00EF26A2" w:rsidRDefault="00EF26A2" w:rsidP="00DE5F26">
            <w:pPr>
              <w:pStyle w:val="11"/>
              <w:ind w:firstLine="0"/>
              <w:jc w:val="center"/>
            </w:pPr>
            <w:r>
              <w:t>2</w:t>
            </w:r>
          </w:p>
        </w:tc>
        <w:tc>
          <w:tcPr>
            <w:tcW w:w="1842" w:type="dxa"/>
          </w:tcPr>
          <w:p w14:paraId="0E0A6E06" w14:textId="77777777" w:rsidR="00EF26A2" w:rsidRDefault="00EF26A2" w:rsidP="00DE5F26">
            <w:pPr>
              <w:pStyle w:val="11"/>
              <w:ind w:firstLine="0"/>
              <w:jc w:val="center"/>
            </w:pPr>
            <w:r>
              <w:t>3</w:t>
            </w:r>
          </w:p>
        </w:tc>
        <w:tc>
          <w:tcPr>
            <w:tcW w:w="1701" w:type="dxa"/>
          </w:tcPr>
          <w:p w14:paraId="412B96D9" w14:textId="77777777" w:rsidR="00EF26A2" w:rsidRDefault="00EF26A2" w:rsidP="00DE5F26">
            <w:pPr>
              <w:pStyle w:val="11"/>
              <w:ind w:firstLine="0"/>
              <w:jc w:val="center"/>
            </w:pPr>
            <w:r>
              <w:t>4</w:t>
            </w:r>
          </w:p>
        </w:tc>
        <w:tc>
          <w:tcPr>
            <w:tcW w:w="2829" w:type="dxa"/>
          </w:tcPr>
          <w:p w14:paraId="4046E54A" w14:textId="77777777" w:rsidR="00EF26A2" w:rsidRDefault="00EF26A2" w:rsidP="00DE5F26">
            <w:pPr>
              <w:pStyle w:val="11"/>
              <w:ind w:firstLine="0"/>
              <w:jc w:val="center"/>
            </w:pPr>
            <w:r>
              <w:t>5</w:t>
            </w:r>
          </w:p>
        </w:tc>
      </w:tr>
      <w:tr w:rsidR="003B1B64" w14:paraId="7EF12BCC" w14:textId="77777777">
        <w:tc>
          <w:tcPr>
            <w:tcW w:w="1129" w:type="dxa"/>
          </w:tcPr>
          <w:p w14:paraId="4DB01118" w14:textId="77777777" w:rsidR="003B1B64" w:rsidRDefault="00000000">
            <w:pPr>
              <w:pStyle w:val="11"/>
              <w:ind w:firstLine="31"/>
            </w:pPr>
            <w:r>
              <w:t>3</w:t>
            </w:r>
          </w:p>
        </w:tc>
        <w:tc>
          <w:tcPr>
            <w:tcW w:w="2127" w:type="dxa"/>
          </w:tcPr>
          <w:p w14:paraId="768C985D" w14:textId="77777777" w:rsidR="003B1B64" w:rsidRDefault="00000000">
            <w:pPr>
              <w:pStyle w:val="11"/>
              <w:ind w:firstLine="0"/>
            </w:pPr>
            <w:r>
              <w:t>Документация</w:t>
            </w:r>
          </w:p>
        </w:tc>
        <w:tc>
          <w:tcPr>
            <w:tcW w:w="1842" w:type="dxa"/>
          </w:tcPr>
          <w:p w14:paraId="0ABE0F0A" w14:textId="77777777" w:rsidR="003B1B64" w:rsidRDefault="00000000">
            <w:pPr>
              <w:pStyle w:val="11"/>
              <w:ind w:firstLine="0"/>
            </w:pPr>
            <w:r>
              <w:t>Обширная, примеры</w:t>
            </w:r>
          </w:p>
        </w:tc>
        <w:tc>
          <w:tcPr>
            <w:tcW w:w="1701" w:type="dxa"/>
          </w:tcPr>
          <w:p w14:paraId="3853B1CC" w14:textId="77777777" w:rsidR="003B1B64" w:rsidRDefault="00000000">
            <w:pPr>
              <w:pStyle w:val="11"/>
              <w:ind w:firstLine="0"/>
            </w:pPr>
            <w:r>
              <w:t>Хорошая, современная</w:t>
            </w:r>
          </w:p>
        </w:tc>
        <w:tc>
          <w:tcPr>
            <w:tcW w:w="2829" w:type="dxa"/>
          </w:tcPr>
          <w:p w14:paraId="7DD8BDAA" w14:textId="77777777" w:rsidR="003B1B64" w:rsidRDefault="00000000">
            <w:pPr>
              <w:pStyle w:val="11"/>
              <w:ind w:firstLine="0"/>
            </w:pPr>
            <w:r>
              <w:t>Достаточная</w:t>
            </w:r>
          </w:p>
        </w:tc>
      </w:tr>
      <w:tr w:rsidR="003B1B64" w14:paraId="3A2D0A46" w14:textId="77777777">
        <w:tc>
          <w:tcPr>
            <w:tcW w:w="1129" w:type="dxa"/>
          </w:tcPr>
          <w:p w14:paraId="052A39DC" w14:textId="77777777" w:rsidR="003B1B64" w:rsidRDefault="00000000">
            <w:pPr>
              <w:pStyle w:val="11"/>
              <w:ind w:firstLine="31"/>
            </w:pPr>
            <w:r>
              <w:t>4</w:t>
            </w:r>
          </w:p>
        </w:tc>
        <w:tc>
          <w:tcPr>
            <w:tcW w:w="2127" w:type="dxa"/>
          </w:tcPr>
          <w:p w14:paraId="3FFA4D11" w14:textId="77777777" w:rsidR="003B1B64" w:rsidRDefault="00000000">
            <w:pPr>
              <w:pStyle w:val="11"/>
              <w:ind w:firstLine="0"/>
            </w:pPr>
            <w:r>
              <w:t>Производительность</w:t>
            </w:r>
          </w:p>
        </w:tc>
        <w:tc>
          <w:tcPr>
            <w:tcW w:w="1842" w:type="dxa"/>
          </w:tcPr>
          <w:p w14:paraId="006B5C19" w14:textId="77777777" w:rsidR="003B1B64" w:rsidRDefault="00000000">
            <w:pPr>
              <w:pStyle w:val="11"/>
              <w:ind w:firstLine="0"/>
            </w:pPr>
            <w:r>
              <w:t>Хорошая</w:t>
            </w:r>
          </w:p>
        </w:tc>
        <w:tc>
          <w:tcPr>
            <w:tcW w:w="1701" w:type="dxa"/>
          </w:tcPr>
          <w:p w14:paraId="31B8D32B" w14:textId="77777777" w:rsidR="003B1B64" w:rsidRDefault="00000000">
            <w:pPr>
              <w:pStyle w:val="11"/>
              <w:ind w:firstLine="0"/>
            </w:pPr>
            <w:r>
              <w:t>Хорошая</w:t>
            </w:r>
          </w:p>
        </w:tc>
        <w:tc>
          <w:tcPr>
            <w:tcW w:w="2829" w:type="dxa"/>
          </w:tcPr>
          <w:p w14:paraId="1A89F948" w14:textId="77777777" w:rsidR="003B1B64" w:rsidRDefault="00000000">
            <w:pPr>
              <w:pStyle w:val="11"/>
              <w:ind w:firstLine="0"/>
            </w:pPr>
            <w:r>
              <w:t>Средняя</w:t>
            </w:r>
          </w:p>
        </w:tc>
      </w:tr>
      <w:tr w:rsidR="003B1B64" w14:paraId="324C7EEE" w14:textId="77777777">
        <w:tc>
          <w:tcPr>
            <w:tcW w:w="1129" w:type="dxa"/>
          </w:tcPr>
          <w:p w14:paraId="6CEFE9B8" w14:textId="77777777" w:rsidR="003B1B64" w:rsidRDefault="00000000">
            <w:pPr>
              <w:pStyle w:val="11"/>
              <w:ind w:firstLine="31"/>
            </w:pPr>
            <w:r>
              <w:t>5</w:t>
            </w:r>
          </w:p>
        </w:tc>
        <w:tc>
          <w:tcPr>
            <w:tcW w:w="2127" w:type="dxa"/>
          </w:tcPr>
          <w:p w14:paraId="4AE62889" w14:textId="77777777" w:rsidR="003B1B64" w:rsidRDefault="00000000">
            <w:pPr>
              <w:pStyle w:val="11"/>
              <w:ind w:firstLine="0"/>
            </w:pPr>
            <w:r>
              <w:t>Активность сообщества</w:t>
            </w:r>
          </w:p>
        </w:tc>
        <w:tc>
          <w:tcPr>
            <w:tcW w:w="1842" w:type="dxa"/>
          </w:tcPr>
          <w:p w14:paraId="7AADF0CC" w14:textId="77777777" w:rsidR="003B1B64" w:rsidRDefault="00000000">
            <w:pPr>
              <w:pStyle w:val="11"/>
              <w:ind w:firstLine="0"/>
            </w:pPr>
            <w:r>
              <w:t>Высокая</w:t>
            </w:r>
          </w:p>
        </w:tc>
        <w:tc>
          <w:tcPr>
            <w:tcW w:w="1701" w:type="dxa"/>
          </w:tcPr>
          <w:p w14:paraId="7DFBCAED" w14:textId="77777777" w:rsidR="003B1B64" w:rsidRDefault="00000000">
            <w:pPr>
              <w:pStyle w:val="11"/>
              <w:ind w:firstLine="0"/>
            </w:pPr>
            <w:r>
              <w:t>Высокая</w:t>
            </w:r>
          </w:p>
        </w:tc>
        <w:tc>
          <w:tcPr>
            <w:tcW w:w="2829" w:type="dxa"/>
          </w:tcPr>
          <w:p w14:paraId="3FA4DA03" w14:textId="77777777" w:rsidR="003B1B64" w:rsidRDefault="00000000">
            <w:pPr>
              <w:pStyle w:val="11"/>
              <w:ind w:firstLine="0"/>
            </w:pPr>
            <w:r>
              <w:t>Средняя</w:t>
            </w:r>
          </w:p>
        </w:tc>
      </w:tr>
      <w:tr w:rsidR="003B1B64" w14:paraId="5612CD7D" w14:textId="77777777">
        <w:tc>
          <w:tcPr>
            <w:tcW w:w="1129" w:type="dxa"/>
          </w:tcPr>
          <w:p w14:paraId="3BAE4222" w14:textId="77777777" w:rsidR="003B1B64" w:rsidRDefault="00000000">
            <w:pPr>
              <w:pStyle w:val="11"/>
              <w:ind w:firstLine="31"/>
            </w:pPr>
            <w:r>
              <w:t>6</w:t>
            </w:r>
          </w:p>
        </w:tc>
        <w:tc>
          <w:tcPr>
            <w:tcW w:w="2127" w:type="dxa"/>
          </w:tcPr>
          <w:p w14:paraId="272BEBBE" w14:textId="77777777" w:rsidR="003B1B64" w:rsidRDefault="00000000">
            <w:pPr>
              <w:pStyle w:val="11"/>
              <w:ind w:firstLine="0"/>
            </w:pPr>
            <w:r>
              <w:t>Подходит для высоконагруженных систем</w:t>
            </w:r>
          </w:p>
        </w:tc>
        <w:tc>
          <w:tcPr>
            <w:tcW w:w="1842" w:type="dxa"/>
          </w:tcPr>
          <w:p w14:paraId="5AFFA63F" w14:textId="77777777" w:rsidR="003B1B64" w:rsidRDefault="00000000">
            <w:pPr>
              <w:pStyle w:val="11"/>
              <w:ind w:firstLine="0"/>
            </w:pPr>
            <w:r>
              <w:t>Да</w:t>
            </w:r>
          </w:p>
        </w:tc>
        <w:tc>
          <w:tcPr>
            <w:tcW w:w="1701" w:type="dxa"/>
          </w:tcPr>
          <w:p w14:paraId="1C99B101" w14:textId="77777777" w:rsidR="003B1B64" w:rsidRDefault="00000000">
            <w:pPr>
              <w:pStyle w:val="11"/>
              <w:ind w:firstLine="0"/>
            </w:pPr>
            <w:r>
              <w:t>Да</w:t>
            </w:r>
          </w:p>
        </w:tc>
        <w:tc>
          <w:tcPr>
            <w:tcW w:w="2829" w:type="dxa"/>
          </w:tcPr>
          <w:p w14:paraId="4F283F57" w14:textId="77777777" w:rsidR="003B1B64" w:rsidRDefault="00000000">
            <w:pPr>
              <w:pStyle w:val="11"/>
              <w:ind w:firstLine="0"/>
            </w:pPr>
            <w:r>
              <w:t>Ограниченно</w:t>
            </w:r>
          </w:p>
        </w:tc>
      </w:tr>
      <w:tr w:rsidR="003B1B64" w14:paraId="77BD97E5" w14:textId="77777777">
        <w:tc>
          <w:tcPr>
            <w:tcW w:w="1129" w:type="dxa"/>
          </w:tcPr>
          <w:p w14:paraId="2A6208EE" w14:textId="77777777" w:rsidR="003B1B64" w:rsidRDefault="00000000">
            <w:pPr>
              <w:pStyle w:val="11"/>
              <w:ind w:firstLine="31"/>
            </w:pPr>
            <w:r>
              <w:t>7</w:t>
            </w:r>
          </w:p>
        </w:tc>
        <w:tc>
          <w:tcPr>
            <w:tcW w:w="2127" w:type="dxa"/>
          </w:tcPr>
          <w:p w14:paraId="0DFD681B" w14:textId="77777777" w:rsidR="003B1B64" w:rsidRDefault="00000000">
            <w:pPr>
              <w:pStyle w:val="11"/>
              <w:ind w:firstLine="0"/>
            </w:pPr>
            <w:proofErr w:type="spellStart"/>
            <w:r>
              <w:t>Middleware</w:t>
            </w:r>
            <w:proofErr w:type="spellEnd"/>
            <w:r>
              <w:t xml:space="preserve"> и фильтры</w:t>
            </w:r>
          </w:p>
        </w:tc>
        <w:tc>
          <w:tcPr>
            <w:tcW w:w="1842" w:type="dxa"/>
          </w:tcPr>
          <w:p w14:paraId="4D8F9EE3" w14:textId="77777777" w:rsidR="003B1B64" w:rsidRDefault="00000000">
            <w:pPr>
              <w:pStyle w:val="11"/>
              <w:ind w:firstLine="0"/>
            </w:pPr>
            <w:r>
              <w:t>Есть</w:t>
            </w:r>
          </w:p>
        </w:tc>
        <w:tc>
          <w:tcPr>
            <w:tcW w:w="1701" w:type="dxa"/>
          </w:tcPr>
          <w:p w14:paraId="19CF4475" w14:textId="77777777" w:rsidR="003B1B64" w:rsidRDefault="00000000">
            <w:pPr>
              <w:pStyle w:val="11"/>
              <w:ind w:firstLine="0"/>
            </w:pPr>
            <w:r>
              <w:t>Развитая система</w:t>
            </w:r>
          </w:p>
        </w:tc>
        <w:tc>
          <w:tcPr>
            <w:tcW w:w="2829" w:type="dxa"/>
          </w:tcPr>
          <w:p w14:paraId="3F81F5C0" w14:textId="77777777" w:rsidR="003B1B64" w:rsidRDefault="00000000">
            <w:pPr>
              <w:pStyle w:val="11"/>
              <w:ind w:firstLine="0"/>
            </w:pPr>
            <w:r>
              <w:t>Базовые</w:t>
            </w:r>
          </w:p>
        </w:tc>
      </w:tr>
    </w:tbl>
    <w:p w14:paraId="3F792188" w14:textId="77777777" w:rsidR="003B1B64" w:rsidRDefault="003B1B64">
      <w:pPr>
        <w:pStyle w:val="11"/>
      </w:pPr>
    </w:p>
    <w:p w14:paraId="25082344" w14:textId="12082E21" w:rsidR="003B1B64" w:rsidRDefault="00000000">
      <w:pPr>
        <w:pStyle w:val="11"/>
      </w:pPr>
      <w:r>
        <w:t xml:space="preserve">Для данного проекта оптимальным выбором является </w:t>
      </w:r>
      <w:proofErr w:type="spellStart"/>
      <w:r>
        <w:t>python-telegram-bot</w:t>
      </w:r>
      <w:proofErr w:type="spellEnd"/>
      <w:r>
        <w:t xml:space="preserve"> </w:t>
      </w:r>
      <w:r w:rsidR="00EF26A2">
        <w:t xml:space="preserve">как </w:t>
      </w:r>
      <w:r>
        <w:t>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443DBEC5" w14:textId="77777777" w:rsidR="003B1B64" w:rsidRDefault="003B1B64">
      <w:pPr>
        <w:pStyle w:val="11"/>
      </w:pPr>
    </w:p>
    <w:p w14:paraId="0FCC67F5" w14:textId="77777777" w:rsidR="003B1B64" w:rsidRDefault="00000000">
      <w:pPr>
        <w:pStyle w:val="2"/>
      </w:pPr>
      <w:bookmarkStart w:id="39" w:name="__RefHeading___Toc2876_2352405526"/>
      <w:bookmarkStart w:id="40" w:name="_Toc228735829"/>
      <w:bookmarkEnd w:id="39"/>
      <w:r>
        <w:t>2.4 Архитектура и функциональные модули системы</w:t>
      </w:r>
      <w:bookmarkEnd w:id="40"/>
    </w:p>
    <w:p w14:paraId="2FBCD40F" w14:textId="77777777" w:rsidR="003B1B64" w:rsidRDefault="003B1B64">
      <w:pPr>
        <w:pStyle w:val="11"/>
      </w:pPr>
    </w:p>
    <w:p w14:paraId="393F1D87" w14:textId="5EDE6EDE" w:rsidR="003B1B64" w:rsidRDefault="00000000" w:rsidP="00EF26A2">
      <w:pPr>
        <w:pStyle w:val="11"/>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455C8B4D" w14:textId="77777777" w:rsidR="003B1B64" w:rsidRDefault="00000000">
      <w:pPr>
        <w:pStyle w:val="11"/>
      </w:pPr>
      <w:r>
        <w:t>Ключевые компоненты системы:</w:t>
      </w:r>
    </w:p>
    <w:p w14:paraId="0A58D8DA" w14:textId="48D63925" w:rsidR="003B1B64" w:rsidRDefault="00000000">
      <w:pPr>
        <w:pStyle w:val="11"/>
        <w:numPr>
          <w:ilvl w:val="0"/>
          <w:numId w:val="8"/>
        </w:numPr>
        <w:ind w:left="0" w:firstLine="737"/>
      </w:pPr>
      <w:r w:rsidRPr="00EF26A2">
        <w:rPr>
          <w:i/>
          <w:iCs/>
        </w:rPr>
        <w:t>Ядро бота (Application)</w:t>
      </w:r>
      <w:r w:rsidR="00EF26A2" w:rsidRPr="00EF26A2">
        <w:rPr>
          <w:i/>
          <w:iCs/>
        </w:rPr>
        <w:t>.</w:t>
      </w:r>
      <w:r>
        <w:t xml:space="preserve">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0D83C870" w14:textId="106A2FFB" w:rsidR="003B1B64" w:rsidRDefault="00000000">
      <w:pPr>
        <w:pStyle w:val="11"/>
        <w:numPr>
          <w:ilvl w:val="0"/>
          <w:numId w:val="8"/>
        </w:numPr>
        <w:ind w:left="0" w:firstLine="737"/>
      </w:pPr>
      <w:r w:rsidRPr="00EF26A2">
        <w:rPr>
          <w:i/>
          <w:iCs/>
        </w:rPr>
        <w:t>Модуль управления состоянием (</w:t>
      </w:r>
      <w:proofErr w:type="spellStart"/>
      <w:r w:rsidRPr="00EF26A2">
        <w:rPr>
          <w:i/>
          <w:iCs/>
        </w:rPr>
        <w:t>ConversationHandler</w:t>
      </w:r>
      <w:proofErr w:type="spellEnd"/>
      <w:r w:rsidRPr="00EF26A2">
        <w:rPr>
          <w:i/>
          <w:iCs/>
        </w:rPr>
        <w:t>)</w:t>
      </w:r>
      <w:r w:rsidR="00EF26A2" w:rsidRPr="00EF26A2">
        <w:rPr>
          <w:i/>
          <w:iCs/>
        </w:rPr>
        <w:t>.</w:t>
      </w:r>
      <w:r w:rsidR="00EF26A2">
        <w:t xml:space="preserve"> Реализует</w:t>
      </w:r>
      <w:r>
        <w:t xml:space="preserve">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13AD2EBB" w14:textId="73DF5009" w:rsidR="003B1B64" w:rsidRDefault="00000000">
      <w:pPr>
        <w:pStyle w:val="11"/>
        <w:numPr>
          <w:ilvl w:val="0"/>
          <w:numId w:val="8"/>
        </w:numPr>
        <w:ind w:left="0" w:firstLine="737"/>
      </w:pPr>
      <w:r w:rsidRPr="00EF26A2">
        <w:rPr>
          <w:i/>
          <w:iCs/>
        </w:rPr>
        <w:t>Модуль работы с данными (Классы *Service)</w:t>
      </w:r>
      <w:r w:rsidR="00EF26A2" w:rsidRPr="00EF26A2">
        <w:rPr>
          <w:i/>
          <w:iCs/>
        </w:rPr>
        <w:t>.</w:t>
      </w:r>
      <w:r w:rsidR="00EF26A2">
        <w:t xml:space="preserve"> </w:t>
      </w:r>
      <w:r>
        <w:t>Представляет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75E67EB1" w14:textId="5AF0B4BE" w:rsidR="003B1B64" w:rsidRDefault="00000000">
      <w:pPr>
        <w:pStyle w:val="11"/>
        <w:numPr>
          <w:ilvl w:val="0"/>
          <w:numId w:val="8"/>
        </w:numPr>
        <w:ind w:left="0" w:firstLine="737"/>
      </w:pPr>
      <w:r w:rsidRPr="00EF26A2">
        <w:rPr>
          <w:i/>
          <w:iCs/>
        </w:rPr>
        <w:t>Модуль планировщика (</w:t>
      </w:r>
      <w:proofErr w:type="spellStart"/>
      <w:r w:rsidRPr="00EF26A2">
        <w:rPr>
          <w:i/>
          <w:iCs/>
        </w:rPr>
        <w:t>JobQueue</w:t>
      </w:r>
      <w:proofErr w:type="spellEnd"/>
      <w:r w:rsidRPr="00EF26A2">
        <w:rPr>
          <w:i/>
          <w:iCs/>
        </w:rPr>
        <w:t>)</w:t>
      </w:r>
      <w:r w:rsidR="00EF26A2" w:rsidRPr="00EF26A2">
        <w:rPr>
          <w:i/>
          <w:iCs/>
        </w:rPr>
        <w:t>.</w:t>
      </w:r>
      <w:r w:rsidR="00EF26A2">
        <w:t xml:space="preserve"> </w:t>
      </w:r>
      <w:r>
        <w:t>Отвечает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26974670" w14:textId="77777777" w:rsidR="003B1B64" w:rsidRDefault="003B1B64">
      <w:pPr>
        <w:pStyle w:val="11"/>
      </w:pPr>
    </w:p>
    <w:p w14:paraId="1475ED2A" w14:textId="4ABF9F8A" w:rsidR="003B1B64" w:rsidRDefault="00000000">
      <w:pPr>
        <w:pStyle w:val="11"/>
      </w:pPr>
      <w:r>
        <w:t xml:space="preserve">Код </w:t>
      </w:r>
      <w:r w:rsidR="00EF26A2">
        <w:t xml:space="preserve">далее </w:t>
      </w:r>
      <w:r>
        <w:t xml:space="preserve">демонстрирует реализацию функционала трекинга, описанного в методике. Процесс добавления привычки пользователем реализован через </w:t>
      </w:r>
      <w:r>
        <w:lastRenderedPageBreak/>
        <w:t>конечный автомат (</w:t>
      </w:r>
      <w:proofErr w:type="spellStart"/>
      <w:r>
        <w:t>ConversationHandler</w:t>
      </w:r>
      <w:proofErr w:type="spellEnd"/>
      <w:r>
        <w:t xml:space="preserve"> с состояниями ADD_HABIT_DESCRIPTION, ADD_HABIT_FREQUENCY, ADD_HABIT_TIME). Это обеспечивает пошаговый и понятный диалог.</w:t>
      </w:r>
    </w:p>
    <w:p w14:paraId="0B1819C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иллюстрирующий процесс добавления привычки</w:t>
      </w:r>
    </w:p>
    <w:p w14:paraId="36A0F57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description</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57F6268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habit_description</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.text</w:t>
      </w:r>
      <w:proofErr w:type="spellEnd"/>
    </w:p>
    <w:p w14:paraId="193107C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ENTER_FREQUENCY</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Keyboard.get_frequency_</w:t>
      </w:r>
      <w:proofErr w:type="gramStart"/>
      <w:r>
        <w:rPr>
          <w:rFonts w:ascii="Consolas" w:eastAsia="Times New Roman" w:hAnsi="Consolas" w:cs="Times New Roman"/>
          <w:color w:val="202020"/>
          <w:kern w:val="0"/>
          <w:lang w:val="en-US" w:eastAsia="ru-RU" w:bidi="ar-SA"/>
        </w:rPr>
        <w:t>menu</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09030A2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ADD_HABIT_FREQUENCY</w:t>
      </w:r>
      <w:proofErr w:type="spellEnd"/>
    </w:p>
    <w:p w14:paraId="54A90C86"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4525DC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frequency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16E460C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text.lower</w:t>
      </w:r>
      <w:proofErr w:type="spellEnd"/>
      <w:proofErr w:type="gramEnd"/>
      <w:r>
        <w:rPr>
          <w:rFonts w:ascii="Consolas" w:eastAsia="Times New Roman" w:hAnsi="Consolas" w:cs="Times New Roman"/>
          <w:color w:val="202020"/>
          <w:kern w:val="0"/>
          <w:lang w:val="en-US" w:eastAsia="ru-RU" w:bidi="ar-SA"/>
        </w:rPr>
        <w:t>()</w:t>
      </w:r>
    </w:p>
    <w:p w14:paraId="52608E4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ежедневно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еженедельно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5D3EFC2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habit_frequency</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p>
    <w:p w14:paraId="545D480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ENTER_TIME</w:t>
      </w:r>
      <w:proofErr w:type="spellEnd"/>
      <w:r>
        <w:rPr>
          <w:rFonts w:ascii="Consolas" w:eastAsia="Times New Roman" w:hAnsi="Consolas" w:cs="Times New Roman"/>
          <w:color w:val="202020"/>
          <w:kern w:val="0"/>
          <w:lang w:val="en-US" w:eastAsia="ru-RU" w:bidi="ar-SA"/>
        </w:rPr>
        <w:t>)</w:t>
      </w:r>
    </w:p>
    <w:p w14:paraId="19A0194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ADD_HABIT_TIME</w:t>
      </w:r>
      <w:proofErr w:type="spellEnd"/>
    </w:p>
    <w:p w14:paraId="2DF71E4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обработка ошибок</w:t>
      </w:r>
    </w:p>
    <w:p w14:paraId="7C523175" w14:textId="77777777" w:rsidR="003B1B64" w:rsidRDefault="003B1B64">
      <w:pPr>
        <w:pStyle w:val="11"/>
        <w:ind w:firstLine="0"/>
      </w:pPr>
    </w:p>
    <w:p w14:paraId="78404C43" w14:textId="77777777" w:rsidR="003B1B64" w:rsidRDefault="00000000">
      <w:pPr>
        <w:pStyle w:val="11"/>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55BAA2C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отправляющего напоминание о привычке</w:t>
      </w:r>
    </w:p>
    <w:p w14:paraId="74043AB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context.bot.send</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message</w:t>
      </w:r>
      <w:proofErr w:type="spellEnd"/>
      <w:r>
        <w:rPr>
          <w:rFonts w:ascii="Consolas" w:eastAsia="Times New Roman" w:hAnsi="Consolas" w:cs="Times New Roman"/>
          <w:color w:val="202020"/>
          <w:kern w:val="0"/>
          <w:lang w:val="en-US" w:eastAsia="ru-RU" w:bidi="ar-SA"/>
        </w:rPr>
        <w:t>(</w:t>
      </w:r>
      <w:proofErr w:type="gramEnd"/>
    </w:p>
    <w:p w14:paraId="614D205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chat_id</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chat_id</w:t>
      </w:r>
      <w:proofErr w:type="spellEnd"/>
      <w:r>
        <w:rPr>
          <w:rFonts w:ascii="Consolas" w:eastAsia="Times New Roman" w:hAnsi="Consolas" w:cs="Times New Roman"/>
          <w:color w:val="202020"/>
          <w:kern w:val="0"/>
          <w:lang w:val="en-US" w:eastAsia="ru-RU" w:bidi="ar-SA"/>
        </w:rPr>
        <w:t>,</w:t>
      </w:r>
    </w:p>
    <w:p w14:paraId="66DED41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text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HABIT_</w:t>
      </w:r>
      <w:proofErr w:type="gramStart"/>
      <w:r>
        <w:rPr>
          <w:rFonts w:ascii="Consolas" w:eastAsia="Times New Roman" w:hAnsi="Consolas" w:cs="Times New Roman"/>
          <w:color w:val="0550AE"/>
          <w:kern w:val="0"/>
          <w:lang w:val="en-US" w:eastAsia="ru-RU" w:bidi="ar-SA"/>
        </w:rPr>
        <w:t>REMINDER</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description</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frequency_type</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0D7A72E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Keyboard.get_habit_keyboard</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habit_id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proofErr w:type="spellStart"/>
      <w:r>
        <w:rPr>
          <w:rFonts w:ascii="Consolas" w:eastAsia="Times New Roman" w:hAnsi="Consolas" w:cs="Times New Roman"/>
          <w:color w:val="6E7781"/>
          <w:kern w:val="0"/>
          <w:lang w:eastAsia="ru-RU" w:bidi="ar-SA"/>
        </w:rPr>
        <w:t>Инлайн</w:t>
      </w:r>
      <w:proofErr w:type="spellEnd"/>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кнопки</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ответа</w:t>
      </w:r>
    </w:p>
    <w:p w14:paraId="2D97FDB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3AEDF701" w14:textId="77777777" w:rsidR="003B1B64" w:rsidRDefault="003B1B64">
      <w:pPr>
        <w:pStyle w:val="11"/>
        <w:ind w:firstLine="0"/>
      </w:pPr>
    </w:p>
    <w:p w14:paraId="5629B5CE" w14:textId="77777777" w:rsidR="003B1B64" w:rsidRDefault="00000000">
      <w:pPr>
        <w:pStyle w:val="11"/>
      </w:pPr>
      <w:r>
        <w:lastRenderedPageBreak/>
        <w:t>Данная реализация формирует надежный фундамент, на который были последовательно интегрированы ключевые нововведения авторской методики.</w:t>
      </w:r>
    </w:p>
    <w:p w14:paraId="193094E0" w14:textId="77777777" w:rsidR="003B1B64" w:rsidRDefault="003B1B64">
      <w:pPr>
        <w:pStyle w:val="11"/>
      </w:pPr>
    </w:p>
    <w:p w14:paraId="77CC2492" w14:textId="77777777" w:rsidR="003B1B64" w:rsidRDefault="00000000">
      <w:pPr>
        <w:pStyle w:val="3"/>
      </w:pPr>
      <w:bookmarkStart w:id="41" w:name="__RefHeading___Toc2878_2352405526"/>
      <w:bookmarkStart w:id="42" w:name="_Toc226724660_Копия_1"/>
      <w:bookmarkStart w:id="43" w:name="_Toc226587363_Копия_1"/>
      <w:bookmarkStart w:id="44" w:name="_Toc228735830"/>
      <w:bookmarkEnd w:id="41"/>
      <w:r>
        <w:t xml:space="preserve">2.4.1 </w:t>
      </w:r>
      <w:bookmarkEnd w:id="42"/>
      <w:bookmarkEnd w:id="43"/>
      <w:r>
        <w:t>Имплементация глубинной геймификации: система достижений и бейджей</w:t>
      </w:r>
      <w:bookmarkEnd w:id="44"/>
    </w:p>
    <w:p w14:paraId="6DA3F504" w14:textId="77777777" w:rsidR="003B1B64" w:rsidRDefault="003B1B64">
      <w:pPr>
        <w:pStyle w:val="11"/>
      </w:pPr>
    </w:p>
    <w:p w14:paraId="45FB7D95" w14:textId="77777777" w:rsidR="003B1B64" w:rsidRDefault="00000000">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5C0DA2F4" w14:textId="77777777" w:rsidR="003B1B64" w:rsidRDefault="003B1B64">
      <w:pPr>
        <w:pStyle w:val="11"/>
      </w:pPr>
    </w:p>
    <w:p w14:paraId="12316514" w14:textId="77777777" w:rsidR="003B1B64" w:rsidRDefault="00000000">
      <w:pPr>
        <w:pStyle w:val="11"/>
      </w:pPr>
      <w:r>
        <w:t>Для поддержки системы были добавлены новые таблицы в базу данных, как того требует методика.</w:t>
      </w:r>
    </w:p>
    <w:p w14:paraId="0BFF5C1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метаинформации о всех существующих бейджах</w:t>
      </w:r>
    </w:p>
    <w:p w14:paraId="5E7D0EE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badges (</w:t>
      </w:r>
    </w:p>
    <w:p w14:paraId="7EB0F23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6548A9A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2FA05F5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3675EB3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icon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4CC69D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condition_type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104B83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condition_value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p>
    <w:p w14:paraId="7D1CEE4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59EDE5C5"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694979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фактов получения бейджей пользователями</w:t>
      </w:r>
    </w:p>
    <w:p w14:paraId="5D88AB0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
    <w:p w14:paraId="5F166C0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7A3B611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308CF0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3FB1C6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earned_at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237C911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7CD7607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badges(id),</w:t>
      </w:r>
    </w:p>
    <w:p w14:paraId="6D9BD29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gramStart"/>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0DEC1C7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360CE111"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272308D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статистики пользователя, необходимой для проверки условий бейджей</w:t>
      </w:r>
    </w:p>
    <w:p w14:paraId="0617EF4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 xml:space="preserve"> (</w:t>
      </w:r>
    </w:p>
    <w:p w14:paraId="5F42A32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1A7AB3E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7054E52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total_habits_created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03E9195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total_completions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207EBDC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39446A7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10B44C6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last_completion_date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6FE35BE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0049F3B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3017162F" w14:textId="77777777" w:rsidR="003B1B64" w:rsidRDefault="003B1B64">
      <w:pPr>
        <w:pStyle w:val="11"/>
        <w:ind w:firstLine="0"/>
      </w:pPr>
    </w:p>
    <w:p w14:paraId="00BAE218" w14:textId="3A832128" w:rsidR="003B1B64" w:rsidRDefault="00000000">
      <w:pPr>
        <w:pStyle w:val="11"/>
      </w:pPr>
      <w:r>
        <w:t xml:space="preserve">Был создан класс </w:t>
      </w:r>
      <w:proofErr w:type="spellStart"/>
      <w:r>
        <w:t>BadgeService</w:t>
      </w:r>
      <w:proofErr w:type="spellEnd"/>
      <w:r>
        <w:t xml:space="preserve">, </w:t>
      </w:r>
      <w:r w:rsidR="00EF26A2">
        <w:t>ответственный</w:t>
      </w:r>
      <w:r>
        <w:t xml:space="preserve">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1C806C7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BadgeService</w:t>
      </w:r>
      <w:proofErr w:type="spellEnd"/>
      <w:r>
        <w:rPr>
          <w:rFonts w:ascii="Consolas" w:eastAsia="Times New Roman" w:hAnsi="Consolas" w:cs="Times New Roman"/>
          <w:color w:val="202020"/>
          <w:kern w:val="0"/>
          <w:lang w:val="en-US" w:eastAsia="ru-RU" w:bidi="ar-SA"/>
        </w:rPr>
        <w:t>:</w:t>
      </w:r>
    </w:p>
    <w:p w14:paraId="05CED2F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r>
        <w:rPr>
          <w:rFonts w:ascii="Consolas" w:eastAsia="Times New Roman" w:hAnsi="Consolas" w:cs="Times New Roman"/>
          <w:color w:val="202020"/>
          <w:kern w:val="0"/>
          <w:lang w:val="en-US" w:eastAsia="ru-RU" w:bidi="ar-SA"/>
        </w:rPr>
        <w:t>):</w:t>
      </w:r>
    </w:p>
    <w:p w14:paraId="6A807E7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p>
    <w:p w14:paraId="5E7FD7C2"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98504B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check_and_award_</w:t>
      </w:r>
      <w:proofErr w:type="gramStart"/>
      <w:r>
        <w:rPr>
          <w:rFonts w:ascii="Consolas" w:eastAsia="Times New Roman" w:hAnsi="Consolas" w:cs="Times New Roman"/>
          <w:color w:val="8250DF"/>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w:t>
      </w:r>
    </w:p>
    <w:p w14:paraId="2F11E4A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eastAsia="ru-RU" w:bidi="ar-SA"/>
        </w:rPr>
        <w:t>"""Проверяет, заслужил ли пользователь новый бейдж на основе изменившейся статистики."""</w:t>
      </w:r>
    </w:p>
    <w:p w14:paraId="5C7C9E4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Получаем все бейджи, которые пользователь еще не получил</w:t>
      </w:r>
    </w:p>
    <w:p w14:paraId="33D1B11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
    <w:p w14:paraId="0E836CE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SELECT * FROM badges b</w:t>
      </w:r>
    </w:p>
    <w:p w14:paraId="62F6114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WHERE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_type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150149C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AND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_value</w:t>
      </w:r>
      <w:proofErr w:type="spellEnd"/>
      <w:r>
        <w:rPr>
          <w:rFonts w:ascii="Consolas" w:eastAsia="Times New Roman" w:hAnsi="Consolas" w:cs="Times New Roman"/>
          <w:color w:val="0A3069"/>
          <w:kern w:val="0"/>
          <w:lang w:val="en-US" w:eastAsia="ru-RU" w:bidi="ar-SA"/>
        </w:rPr>
        <w:t xml:space="preserve"> &lt;</w:t>
      </w:r>
      <w:proofErr w:type="gramStart"/>
      <w:r>
        <w:rPr>
          <w:rFonts w:ascii="Consolas" w:eastAsia="Times New Roman" w:hAnsi="Consolas" w:cs="Times New Roman"/>
          <w:color w:val="0A3069"/>
          <w:kern w:val="0"/>
          <w:lang w:val="en-US" w:eastAsia="ru-RU" w:bidi="ar-SA"/>
        </w:rPr>
        <w:t>= ?</w:t>
      </w:r>
      <w:proofErr w:type="gramEnd"/>
    </w:p>
    <w:p w14:paraId="6D7721B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AND NOT EXISTS (</w:t>
      </w:r>
    </w:p>
    <w:p w14:paraId="0E564B7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lastRenderedPageBreak/>
        <w:t xml:space="preserve">            SELECT 1 FROM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ub</w:t>
      </w:r>
      <w:proofErr w:type="spellEnd"/>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ub.user_id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AND </w:t>
      </w:r>
      <w:proofErr w:type="spellStart"/>
      <w:proofErr w:type="gramStart"/>
      <w:r>
        <w:rPr>
          <w:rFonts w:ascii="Consolas" w:eastAsia="Times New Roman" w:hAnsi="Consolas" w:cs="Times New Roman"/>
          <w:color w:val="0A3069"/>
          <w:kern w:val="0"/>
          <w:lang w:val="en-US" w:eastAsia="ru-RU" w:bidi="ar-SA"/>
        </w:rPr>
        <w:t>ub.badge</w:t>
      </w:r>
      <w:proofErr w:type="gramEnd"/>
      <w:r>
        <w:rPr>
          <w:rFonts w:ascii="Consolas" w:eastAsia="Times New Roman" w:hAnsi="Consolas" w:cs="Times New Roman"/>
          <w:color w:val="0A3069"/>
          <w:kern w:val="0"/>
          <w:lang w:val="en-US" w:eastAsia="ru-RU" w:bidi="ar-SA"/>
        </w:rPr>
        <w:t>_id</w:t>
      </w:r>
      <w:proofErr w:type="spellEnd"/>
      <w:r>
        <w:rPr>
          <w:rFonts w:ascii="Consolas" w:eastAsia="Times New Roman" w:hAnsi="Consolas" w:cs="Times New Roman"/>
          <w:color w:val="0A3069"/>
          <w:kern w:val="0"/>
          <w:lang w:val="en-US" w:eastAsia="ru-RU" w:bidi="ar-SA"/>
        </w:rPr>
        <w:t xml:space="preserve"> = b.id</w:t>
      </w:r>
    </w:p>
    <w:p w14:paraId="1F990A9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4D3802D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78D1F6F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.fetch</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all</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9FBCA5B"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B8EC51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w:t>
      </w:r>
    </w:p>
    <w:p w14:paraId="6F2D1BB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icon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308D131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Награждаем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бейджем</w:t>
      </w:r>
    </w:p>
    <w:p w14:paraId="2F21806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"INSERT INTO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badge_id</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33484B6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7781BA0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Здесь мог бы быть код асинхронной отправки поздравительного сообщения</w:t>
      </w:r>
    </w:p>
    <w:p w14:paraId="46C9C7C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await</w:t>
      </w:r>
      <w:proofErr w:type="gramEnd"/>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self._</w:t>
      </w:r>
      <w:proofErr w:type="spellStart"/>
      <w:proofErr w:type="gramEnd"/>
      <w:r>
        <w:rPr>
          <w:rFonts w:ascii="Consolas" w:eastAsia="Times New Roman" w:hAnsi="Consolas" w:cs="Times New Roman"/>
          <w:color w:val="6E7781"/>
          <w:kern w:val="0"/>
          <w:lang w:val="en-US" w:eastAsia="ru-RU" w:bidi="ar-SA"/>
        </w:rPr>
        <w:t>notify_user_about_</w:t>
      </w:r>
      <w:proofErr w:type="gramStart"/>
      <w:r>
        <w:rPr>
          <w:rFonts w:ascii="Consolas" w:eastAsia="Times New Roman" w:hAnsi="Consolas" w:cs="Times New Roman"/>
          <w:color w:val="6E7781"/>
          <w:kern w:val="0"/>
          <w:lang w:val="en-US" w:eastAsia="ru-RU" w:bidi="ar-SA"/>
        </w:rPr>
        <w:t>badge</w:t>
      </w:r>
      <w:proofErr w:type="spellEnd"/>
      <w:r>
        <w:rPr>
          <w:rFonts w:ascii="Consolas" w:eastAsia="Times New Roman" w:hAnsi="Consolas" w:cs="Times New Roman"/>
          <w:color w:val="6E7781"/>
          <w:kern w:val="0"/>
          <w:lang w:val="en-US" w:eastAsia="ru-RU" w:bidi="ar-SA"/>
        </w:rPr>
        <w:t>(</w:t>
      </w:r>
      <w:proofErr w:type="spellStart"/>
      <w:proofErr w:type="gramEnd"/>
      <w:r>
        <w:rPr>
          <w:rFonts w:ascii="Consolas" w:eastAsia="Times New Roman" w:hAnsi="Consolas" w:cs="Times New Roman"/>
          <w:color w:val="6E7781"/>
          <w:kern w:val="0"/>
          <w:lang w:val="en-US" w:eastAsia="ru-RU" w:bidi="ar-SA"/>
        </w:rPr>
        <w:t>user_id</w:t>
      </w:r>
      <w:proofErr w:type="spellEnd"/>
      <w:r>
        <w:rPr>
          <w:rFonts w:ascii="Consolas" w:eastAsia="Times New Roman" w:hAnsi="Consolas" w:cs="Times New Roman"/>
          <w:color w:val="6E7781"/>
          <w:kern w:val="0"/>
          <w:lang w:val="en-US" w:eastAsia="ru-RU" w:bidi="ar-SA"/>
        </w:rPr>
        <w:t>, name, description, icon)</w:t>
      </w:r>
    </w:p>
    <w:p w14:paraId="4601EA3F" w14:textId="77777777" w:rsidR="003B1B64" w:rsidRPr="00920BAF" w:rsidRDefault="003B1B64">
      <w:pPr>
        <w:pStyle w:val="11"/>
        <w:ind w:firstLine="0"/>
        <w:rPr>
          <w:lang w:val="en-US"/>
        </w:rPr>
      </w:pPr>
    </w:p>
    <w:p w14:paraId="52843B44" w14:textId="77777777" w:rsidR="003B1B64" w:rsidRDefault="00000000">
      <w:pPr>
        <w:pStyle w:val="11"/>
      </w:pPr>
      <w:r>
        <w:t>Логика подсчета статистики и проверки достижений была реализована регламентными заданиями в существующие процессы.</w:t>
      </w:r>
    </w:p>
    <w:p w14:paraId="35E28B6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методе </w:t>
      </w:r>
      <w:proofErr w:type="spellStart"/>
      <w:r>
        <w:rPr>
          <w:rFonts w:ascii="Consolas" w:eastAsia="Times New Roman" w:hAnsi="Consolas" w:cs="Times New Roman"/>
          <w:color w:val="6E7781"/>
          <w:kern w:val="0"/>
          <w:lang w:eastAsia="ru-RU" w:bidi="ar-SA"/>
        </w:rPr>
        <w:t>HabitService.create_habit</w:t>
      </w:r>
      <w:proofErr w:type="spellEnd"/>
      <w:r>
        <w:rPr>
          <w:rFonts w:ascii="Consolas" w:eastAsia="Times New Roman" w:hAnsi="Consolas" w:cs="Times New Roman"/>
          <w:color w:val="6E7781"/>
          <w:kern w:val="0"/>
          <w:lang w:eastAsia="ru-RU" w:bidi="ar-SA"/>
        </w:rPr>
        <w:t xml:space="preserve"> после создания привычки:</w:t>
      </w:r>
    </w:p>
    <w:p w14:paraId="4F09BC6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38D0BF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1511C394"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588AFF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обработчике </w:t>
      </w:r>
      <w:proofErr w:type="spellStart"/>
      <w:r>
        <w:rPr>
          <w:rFonts w:ascii="Consolas" w:eastAsia="Times New Roman" w:hAnsi="Consolas" w:cs="Times New Roman"/>
          <w:color w:val="6E7781"/>
          <w:kern w:val="0"/>
          <w:lang w:eastAsia="ru-RU" w:bidi="ar-SA"/>
        </w:rPr>
        <w:t>callback</w:t>
      </w:r>
      <w:proofErr w:type="spellEnd"/>
      <w:r>
        <w:rPr>
          <w:rFonts w:ascii="Consolas" w:eastAsia="Times New Roman" w:hAnsi="Consolas" w:cs="Times New Roman"/>
          <w:color w:val="6E7781"/>
          <w:kern w:val="0"/>
          <w:lang w:eastAsia="ru-RU" w:bidi="ar-SA"/>
        </w:rPr>
        <w:t>-кнопки "Выполнено":</w:t>
      </w:r>
    </w:p>
    <w:p w14:paraId="47D4C26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8337B9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service.update</w:t>
      </w:r>
      <w:proofErr w:type="gramEnd"/>
      <w:r>
        <w:rPr>
          <w:rFonts w:ascii="Consolas" w:eastAsia="Times New Roman" w:hAnsi="Consolas" w:cs="Times New Roman"/>
          <w:color w:val="202020"/>
          <w:kern w:val="0"/>
          <w:lang w:val="en-US" w:eastAsia="ru-RU" w:bidi="ar-SA"/>
        </w:rPr>
        <w: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серию</w:t>
      </w:r>
    </w:p>
    <w:p w14:paraId="7A18CE8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Проверяем бейджи как для общего количества выполнений, так и для длины серии</w:t>
      </w:r>
    </w:p>
    <w:p w14:paraId="24B720B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206F4EC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692DB52E" w14:textId="77777777" w:rsidR="003B1B64" w:rsidRPr="00920BAF" w:rsidRDefault="003B1B64">
      <w:pPr>
        <w:pStyle w:val="11"/>
        <w:ind w:firstLine="0"/>
        <w:rPr>
          <w:lang w:val="en-US"/>
        </w:rPr>
      </w:pPr>
    </w:p>
    <w:p w14:paraId="198C88D8" w14:textId="77777777" w:rsidR="003B1B64" w:rsidRDefault="00000000">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3F6A85D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badges_</w:t>
      </w:r>
      <w:proofErr w:type="gramStart"/>
      <w:r>
        <w:rPr>
          <w:rFonts w:ascii="Consolas" w:eastAsia="Times New Roman" w:hAnsi="Consolas" w:cs="Times New Roman"/>
          <w:color w:val="8250DF"/>
          <w:kern w:val="0"/>
          <w:lang w:val="en-US" w:eastAsia="ru-RU" w:bidi="ar-SA"/>
        </w:rPr>
        <w:t>handler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749E160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 получение данных о пользователе и его бейджах ...</w:t>
      </w:r>
    </w:p>
    <w:p w14:paraId="6FBFBA7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*Ваши достижения*</w:t>
      </w:r>
      <w:r>
        <w:rPr>
          <w:rFonts w:ascii="Consolas" w:eastAsia="Times New Roman" w:hAnsi="Consolas" w:cs="Times New Roman"/>
          <w:color w:val="EE0000"/>
          <w:kern w:val="0"/>
          <w:lang w:eastAsia="ru-RU" w:bidi="ar-SA"/>
        </w:rPr>
        <w:t>\n\n</w:t>
      </w:r>
      <w:r>
        <w:rPr>
          <w:rFonts w:ascii="Consolas" w:eastAsia="Times New Roman" w:hAnsi="Consolas" w:cs="Times New Roman"/>
          <w:color w:val="0A3069"/>
          <w:kern w:val="0"/>
          <w:lang w:eastAsia="ru-RU" w:bidi="ar-SA"/>
        </w:rPr>
        <w:t>"</w:t>
      </w:r>
    </w:p>
    <w:p w14:paraId="29627D9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w:t>
      </w:r>
      <w:proofErr w:type="gramStart"/>
      <w:r>
        <w:rPr>
          <w:rFonts w:ascii="Consolas" w:eastAsia="Times New Roman" w:hAnsi="Consolas" w:cs="Times New Roman"/>
          <w:color w:val="0A3069"/>
          <w:kern w:val="0"/>
          <w:lang w:eastAsia="ru-RU" w:bidi="ar-SA"/>
        </w:rPr>
        <w:t>Статистика:*</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4277FF0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Создано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привычек</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107F000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Выполнено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раз</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7331535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Текущая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4656933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Рекордная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proofErr w:type="gram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0A3069"/>
          <w:kern w:val="0"/>
          <w:lang w:val="en-US" w:eastAsia="ru-RU" w:bidi="ar-SA"/>
        </w:rPr>
        <w:t>"</w:t>
      </w:r>
    </w:p>
    <w:p w14:paraId="025B36D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Symbol" w:eastAsia="Times New Roman" w:hAnsi="Segoe UI Symbol" w:cs="Segoe UI Symbol"/>
          <w:color w:val="0A3069"/>
          <w:kern w:val="0"/>
          <w:lang w:eastAsia="ru-RU" w:bidi="ar-SA"/>
        </w:rPr>
        <w:t>🎖</w:t>
      </w:r>
      <w:r>
        <w:rPr>
          <w:rFonts w:ascii="Consolas" w:eastAsia="Times New Roman" w:hAnsi="Consolas" w:cs="Times New Roman"/>
          <w:color w:val="0A3069"/>
          <w:kern w:val="0"/>
          <w:lang w:eastAsia="ru-RU" w:bidi="ar-SA"/>
        </w:rPr>
        <w:t xml:space="preserve"> *Полученные </w:t>
      </w:r>
      <w:proofErr w:type="gramStart"/>
      <w:r>
        <w:rPr>
          <w:rFonts w:ascii="Consolas" w:eastAsia="Times New Roman" w:hAnsi="Consolas" w:cs="Times New Roman"/>
          <w:color w:val="0A3069"/>
          <w:kern w:val="0"/>
          <w:lang w:eastAsia="ru-RU" w:bidi="ar-SA"/>
        </w:rPr>
        <w:t>бейджи:*</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0053D25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вывод</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списка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бейджей</w:t>
      </w:r>
      <w:r>
        <w:rPr>
          <w:rFonts w:ascii="Consolas" w:eastAsia="Times New Roman" w:hAnsi="Consolas" w:cs="Times New Roman"/>
          <w:color w:val="6E7781"/>
          <w:kern w:val="0"/>
          <w:lang w:val="en-US" w:eastAsia="ru-RU" w:bidi="ar-SA"/>
        </w:rPr>
        <w:t xml:space="preserve"> ...</w:t>
      </w:r>
    </w:p>
    <w:p w14:paraId="2AB90D3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parse_mode</w:t>
      </w:r>
      <w:proofErr w:type="spellEnd"/>
      <w:r>
        <w:rPr>
          <w:rFonts w:ascii="Consolas" w:eastAsia="Times New Roman" w:hAnsi="Consolas" w:cs="Times New Roman"/>
          <w:color w:val="000000"/>
          <w:kern w:val="0"/>
          <w:lang w:val="en-US" w:eastAsia="ru-RU" w:bidi="ar-SA"/>
        </w:rPr>
        <w:t>=</w:t>
      </w:r>
      <w:r>
        <w:rPr>
          <w:rFonts w:ascii="Consolas" w:eastAsia="Times New Roman" w:hAnsi="Consolas" w:cs="Times New Roman"/>
          <w:color w:val="0A3069"/>
          <w:kern w:val="0"/>
          <w:lang w:val="en-US" w:eastAsia="ru-RU" w:bidi="ar-SA"/>
        </w:rPr>
        <w:t>'Markdown'</w:t>
      </w:r>
      <w:r>
        <w:rPr>
          <w:rFonts w:ascii="Consolas" w:eastAsia="Times New Roman" w:hAnsi="Consolas" w:cs="Times New Roman"/>
          <w:color w:val="202020"/>
          <w:kern w:val="0"/>
          <w:lang w:val="en-US" w:eastAsia="ru-RU" w:bidi="ar-SA"/>
        </w:rPr>
        <w:t>)</w:t>
      </w:r>
    </w:p>
    <w:p w14:paraId="183D4EB2" w14:textId="77777777" w:rsidR="003B1B64" w:rsidRPr="00920BAF" w:rsidRDefault="003B1B64">
      <w:pPr>
        <w:pStyle w:val="11"/>
        <w:ind w:firstLine="0"/>
        <w:rPr>
          <w:lang w:val="en-US"/>
        </w:rPr>
      </w:pPr>
    </w:p>
    <w:p w14:paraId="0300CA13" w14:textId="069CD75D" w:rsidR="003B1B64" w:rsidRDefault="00000000">
      <w:pPr>
        <w:pStyle w:val="11"/>
      </w:pPr>
      <w:r>
        <w:t>Данная реализация превращает абстрактное понятие прогресс</w:t>
      </w:r>
      <w:r w:rsidR="00EF26A2">
        <w:t>а</w:t>
      </w:r>
      <w:r>
        <w:t xml:space="preserve"> в осязаемые, визуализированные достижения, что напрямую работает на долгосрочную вовлеченность пользователя.</w:t>
      </w:r>
    </w:p>
    <w:p w14:paraId="65E22A0E" w14:textId="4D17FF09" w:rsidR="003B1B64" w:rsidRDefault="00000000" w:rsidP="00EF26A2">
      <w:pPr>
        <w:pStyle w:val="11"/>
      </w:pPr>
      <w:r w:rsidRPr="00EF26A2">
        <w:t xml:space="preserve">Глубинная геймификация является стержневым элементом авторской методики. На рисунке N схематично представлен процесс обработки действий пользователя, обновления статистики и автоматического начисления бейджей и достижений через взаимодействие сервисов </w:t>
      </w:r>
      <w:proofErr w:type="spellStart"/>
      <w:r w:rsidRPr="00EF26A2">
        <w:t>StatsService</w:t>
      </w:r>
      <w:proofErr w:type="spellEnd"/>
      <w:r w:rsidRPr="00EF26A2">
        <w:t xml:space="preserve"> и </w:t>
      </w:r>
      <w:proofErr w:type="spellStart"/>
      <w:r w:rsidRPr="00EF26A2">
        <w:rPr>
          <w:rStyle w:val="HTML"/>
          <w:rFonts w:ascii="Times New Roman" w:eastAsia="NSimSun" w:hAnsi="Times New Roman" w:cs="Lucida Sans"/>
          <w:sz w:val="28"/>
          <w:szCs w:val="24"/>
        </w:rPr>
        <w:t>BadgeService</w:t>
      </w:r>
      <w:proofErr w:type="spellEnd"/>
      <w:r w:rsidRPr="00EF26A2">
        <w:t>.</w:t>
      </w:r>
    </w:p>
    <w:p w14:paraId="3074573E" w14:textId="77777777" w:rsidR="003B1B64" w:rsidRDefault="003B1B64">
      <w:pPr>
        <w:pStyle w:val="11"/>
        <w:ind w:firstLine="0"/>
      </w:pPr>
    </w:p>
    <w:p w14:paraId="7A43BE89" w14:textId="77777777" w:rsidR="003B1B64" w:rsidRDefault="00000000">
      <w:pPr>
        <w:pStyle w:val="3"/>
      </w:pPr>
      <w:bookmarkStart w:id="45" w:name="__RefHeading___Toc2880_2352405526"/>
      <w:bookmarkStart w:id="46" w:name="_Toc226724660_Копия_1_Копия_1"/>
      <w:bookmarkStart w:id="47" w:name="_Toc226587363_Копия_1_Копия_1"/>
      <w:bookmarkStart w:id="48" w:name="_Toc228735831"/>
      <w:bookmarkEnd w:id="45"/>
      <w:r>
        <w:t xml:space="preserve">2.4.2 </w:t>
      </w:r>
      <w:bookmarkEnd w:id="46"/>
      <w:bookmarkEnd w:id="47"/>
      <w:r>
        <w:t>Реализация системы анонимной наставнической поддержки</w:t>
      </w:r>
      <w:bookmarkEnd w:id="48"/>
    </w:p>
    <w:p w14:paraId="13F185E2" w14:textId="77777777" w:rsidR="003B1B64" w:rsidRDefault="003B1B64">
      <w:pPr>
        <w:pStyle w:val="11"/>
      </w:pPr>
    </w:p>
    <w:p w14:paraId="18630E0F" w14:textId="2C9FE9F7" w:rsidR="003B1B64" w:rsidRDefault="00000000" w:rsidP="00EF26A2">
      <w:pPr>
        <w:pStyle w:val="11"/>
      </w:pPr>
      <w:r>
        <w:lastRenderedPageBreak/>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2B1F1D75" w14:textId="77777777" w:rsidR="003B1B64" w:rsidRDefault="00000000">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3B9DA5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UserService</w:t>
      </w:r>
      <w:proofErr w:type="spellEnd"/>
      <w:r>
        <w:rPr>
          <w:rFonts w:ascii="Consolas" w:eastAsia="Times New Roman" w:hAnsi="Consolas" w:cs="Times New Roman"/>
          <w:color w:val="202020"/>
          <w:kern w:val="0"/>
          <w:lang w:val="en-US" w:eastAsia="ru-RU" w:bidi="ar-SA"/>
        </w:rPr>
        <w:t>:</w:t>
      </w:r>
    </w:p>
    <w:p w14:paraId="6BF9DDF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generate_bot_username</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
    <w:p w14:paraId="6BC667C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adjectives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"Удачливый"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"Смелый"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"Весёлый"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"Храбрый"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"Гениальный"</w:t>
      </w:r>
      <w:r>
        <w:rPr>
          <w:rFonts w:ascii="Consolas" w:eastAsia="Times New Roman" w:hAnsi="Consolas" w:cs="Times New Roman"/>
          <w:color w:val="202020"/>
          <w:kern w:val="0"/>
          <w:lang w:eastAsia="ru-RU" w:bidi="ar-SA"/>
        </w:rPr>
        <w:t>]</w:t>
      </w:r>
    </w:p>
    <w:p w14:paraId="3588767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animals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'слон'</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'тигр'</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'медведь'</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'лев'</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'крокодил'</w:t>
      </w:r>
      <w:r>
        <w:rPr>
          <w:rFonts w:ascii="Consolas" w:eastAsia="Times New Roman" w:hAnsi="Consolas" w:cs="Times New Roman"/>
          <w:color w:val="202020"/>
          <w:kern w:val="0"/>
          <w:lang w:eastAsia="ru-RU" w:bidi="ar-SA"/>
        </w:rPr>
        <w:t>]</w:t>
      </w:r>
    </w:p>
    <w:p w14:paraId="4F34A09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join</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random.randint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9</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_</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67F99"/>
          <w:kern w:val="0"/>
          <w:lang w:val="en-US" w:eastAsia="ru-RU" w:bidi="ar-SA"/>
        </w:rPr>
        <w:t>range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3101D55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adjectives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animals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2E632B13"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2D784D0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create_</w:t>
      </w:r>
      <w:proofErr w:type="gramStart"/>
      <w:r>
        <w:rPr>
          <w:rFonts w:ascii="Consolas" w:eastAsia="Times New Roman" w:hAnsi="Consolas" w:cs="Times New Roman"/>
          <w:color w:val="8250DF"/>
          <w:kern w:val="0"/>
          <w:lang w:val="en-US" w:eastAsia="ru-RU" w:bidi="ar-SA"/>
        </w:rPr>
        <w:t>user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w:t>
      </w:r>
    </w:p>
    <w:p w14:paraId="7B2F9FD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generate</w:t>
      </w:r>
      <w:proofErr w:type="gramEnd"/>
      <w:r>
        <w:rPr>
          <w:rFonts w:ascii="Consolas" w:eastAsia="Times New Roman" w:hAnsi="Consolas" w:cs="Times New Roman"/>
          <w:color w:val="8250DF"/>
          <w:kern w:val="0"/>
          <w:lang w:val="en-US" w:eastAsia="ru-RU" w:bidi="ar-SA"/>
        </w:rPr>
        <w:t>_bot_</w:t>
      </w:r>
      <w:proofErr w:type="gramStart"/>
      <w:r>
        <w:rPr>
          <w:rFonts w:ascii="Consolas" w:eastAsia="Times New Roman" w:hAnsi="Consolas" w:cs="Times New Roman"/>
          <w:color w:val="8250DF"/>
          <w:kern w:val="0"/>
          <w:lang w:val="en-US" w:eastAsia="ru-RU" w:bidi="ar-SA"/>
        </w:rPr>
        <w:t>username</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Генерация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анонимного</w:t>
      </w:r>
      <w:r>
        <w:rPr>
          <w:rFonts w:ascii="Consolas" w:eastAsia="Times New Roman" w:hAnsi="Consolas" w:cs="Times New Roman"/>
          <w:color w:val="6E7781"/>
          <w:kern w:val="0"/>
          <w:lang w:val="en-US" w:eastAsia="ru-RU" w:bidi="ar-SA"/>
        </w:rPr>
        <w:t xml:space="preserve"> ID</w:t>
      </w:r>
    </w:p>
    <w:p w14:paraId="6D13F1F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"INSERT OR IGNORE INTO users (</w:t>
      </w:r>
      <w:proofErr w:type="spellStart"/>
      <w:r>
        <w:rPr>
          <w:rFonts w:ascii="Consolas" w:eastAsia="Times New Roman" w:hAnsi="Consolas" w:cs="Times New Roman"/>
          <w:color w:val="0A3069"/>
          <w:kern w:val="0"/>
          <w:lang w:val="en-US" w:eastAsia="ru-RU" w:bidi="ar-SA"/>
        </w:rPr>
        <w:t>tg_username</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bot_username</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313587B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w:t>
      </w:r>
    </w:p>
    <w:p w14:paraId="6DA33C6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bot_username</w:t>
      </w:r>
      <w:proofErr w:type="spellEnd"/>
    </w:p>
    <w:p w14:paraId="2A506673" w14:textId="77777777" w:rsidR="003B1B64" w:rsidRDefault="003B1B64">
      <w:pPr>
        <w:pStyle w:val="11"/>
        <w:ind w:firstLine="0"/>
      </w:pPr>
    </w:p>
    <w:p w14:paraId="69772483" w14:textId="77777777" w:rsidR="003B1B64" w:rsidRDefault="00000000">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1AC0B485" w14:textId="77777777" w:rsidR="003B1B64" w:rsidRDefault="00000000">
      <w:pPr>
        <w:pStyle w:val="11"/>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6DDA209D" w14:textId="77777777" w:rsidR="003B1B64" w:rsidRDefault="00000000">
      <w:pPr>
        <w:pStyle w:val="11"/>
        <w:numPr>
          <w:ilvl w:val="0"/>
          <w:numId w:val="9"/>
        </w:numPr>
        <w:tabs>
          <w:tab w:val="clear" w:pos="720"/>
          <w:tab w:val="left" w:pos="735"/>
        </w:tabs>
        <w:ind w:left="0" w:firstLine="680"/>
      </w:pPr>
      <w:r>
        <w:lastRenderedPageBreak/>
        <w:t>Пользователь выбирает опцию "Найти наставника" в меню.</w:t>
      </w:r>
    </w:p>
    <w:p w14:paraId="6422201E" w14:textId="77777777" w:rsidR="003B1B64" w:rsidRDefault="00000000">
      <w:pPr>
        <w:pStyle w:val="11"/>
        <w:numPr>
          <w:ilvl w:val="0"/>
          <w:numId w:val="9"/>
        </w:numPr>
        <w:tabs>
          <w:tab w:val="clear" w:pos="720"/>
          <w:tab w:val="left" w:pos="735"/>
        </w:tabs>
        <w:ind w:left="0" w:firstLine="680"/>
      </w:pPr>
      <w:r>
        <w:t>Бот ищет в базе данных другого пользователя, который в данный момент также находится в режиме поиска.</w:t>
      </w:r>
    </w:p>
    <w:p w14:paraId="0C370D1F" w14:textId="77777777" w:rsidR="003B1B64" w:rsidRDefault="00000000">
      <w:pPr>
        <w:pStyle w:val="11"/>
        <w:numPr>
          <w:ilvl w:val="0"/>
          <w:numId w:val="9"/>
        </w:numPr>
        <w:tabs>
          <w:tab w:val="clear" w:pos="720"/>
          <w:tab w:val="left" w:pos="735"/>
        </w:tabs>
        <w:ind w:left="0" w:firstLine="680"/>
      </w:pPr>
      <w: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36FF1928" w14:textId="77777777" w:rsidR="003B1B64" w:rsidRDefault="00000000">
      <w:pPr>
        <w:pStyle w:val="11"/>
        <w:numPr>
          <w:ilvl w:val="0"/>
          <w:numId w:val="9"/>
        </w:numPr>
        <w:tabs>
          <w:tab w:val="clear" w:pos="720"/>
          <w:tab w:val="left" w:pos="735"/>
        </w:tabs>
        <w:ind w:left="0" w:firstLine="680"/>
      </w:pPr>
      <w:r>
        <w:t>В чате доступны кнопки "Завершить беседу" и "Пожаловаться", что обеспечивает контроль над взаимодействием.</w:t>
      </w:r>
    </w:p>
    <w:p w14:paraId="7374E487" w14:textId="77777777" w:rsidR="003B1B64" w:rsidRDefault="003B1B64">
      <w:pPr>
        <w:pStyle w:val="11"/>
        <w:tabs>
          <w:tab w:val="left" w:pos="735"/>
        </w:tabs>
        <w:ind w:firstLine="0"/>
      </w:pPr>
    </w:p>
    <w:p w14:paraId="666FF67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Примерная архитектура обработчика для поиска наставника</w:t>
      </w:r>
    </w:p>
    <w:p w14:paraId="704E405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find_</w:t>
      </w:r>
      <w:proofErr w:type="gramStart"/>
      <w:r>
        <w:rPr>
          <w:rFonts w:ascii="Consolas" w:eastAsia="Times New Roman" w:hAnsi="Consolas" w:cs="Times New Roman"/>
          <w:color w:val="8250DF"/>
          <w:kern w:val="0"/>
          <w:lang w:val="en-US" w:eastAsia="ru-RU" w:bidi="ar-SA"/>
        </w:rPr>
        <w:t>mentor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05081E8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.effective_user.id</w:t>
      </w:r>
    </w:p>
    <w:p w14:paraId="23880CD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Добавляем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очередь</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поиска</w:t>
      </w:r>
    </w:p>
    <w:p w14:paraId="356262B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data.setdefault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202020"/>
          <w:kern w:val="0"/>
          <w:lang w:val="en-US" w:eastAsia="ru-RU" w:bidi="ar-SA"/>
        </w:rPr>
        <w:t>).append</w:t>
      </w:r>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1A72A815"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BA6E2A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w:t>
      </w:r>
    </w:p>
    <w:p w14:paraId="0C52F7C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Если есть пара, извлекаем двух пользователей</w:t>
      </w:r>
    </w:p>
    <w:p w14:paraId="65F7E9C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72D04D6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3C359D7E"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FE7AC0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Получаем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имена</w:t>
      </w:r>
    </w:p>
    <w:p w14:paraId="25BFB72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w:t>
      </w:r>
    </w:p>
    <w:p w14:paraId="46E1292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w:t>
      </w:r>
    </w:p>
    <w:p w14:paraId="46F4B7E7"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53FE0A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Сообщаем обоим пользователям о начале чата</w:t>
      </w:r>
    </w:p>
    <w:p w14:paraId="6E992D7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lastRenderedPageBreak/>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user2_name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057147A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user2_id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user1_name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65D6B865"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796CD5A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Сохраняем связь между пользователями для маршрутизации сообщений</w:t>
      </w:r>
    </w:p>
    <w:p w14:paraId="5F4D552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w:t>
      </w:r>
      <w:proofErr w:type="gramStart"/>
      <w:r>
        <w:rPr>
          <w:rFonts w:ascii="Consolas" w:eastAsia="Times New Roman" w:hAnsi="Consolas" w:cs="Times New Roman"/>
          <w:color w:val="202020"/>
          <w:kern w:val="0"/>
          <w:lang w:eastAsia="ru-RU" w:bidi="ar-SA"/>
        </w:rPr>
        <w:t>application.chat</w:t>
      </w:r>
      <w:proofErr w:type="gramEnd"/>
      <w:r>
        <w:rPr>
          <w:rFonts w:ascii="Consolas" w:eastAsia="Times New Roman" w:hAnsi="Consolas" w:cs="Times New Roman"/>
          <w:color w:val="202020"/>
          <w:kern w:val="0"/>
          <w:lang w:eastAsia="ru-RU" w:bidi="ar-SA"/>
        </w:rPr>
        <w:t>_pairs</w:t>
      </w:r>
      <w:proofErr w:type="spellEnd"/>
      <w:r>
        <w:rPr>
          <w:rFonts w:ascii="Consolas" w:eastAsia="Times New Roman" w:hAnsi="Consolas" w:cs="Times New Roman"/>
          <w:color w:val="202020"/>
          <w:kern w:val="0"/>
          <w:lang w:eastAsia="ru-RU" w:bidi="ar-SA"/>
        </w:rPr>
        <w:t>[</w:t>
      </w:r>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user2_id</w:t>
      </w:r>
    </w:p>
    <w:p w14:paraId="34C8081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application.chat</w:t>
      </w:r>
      <w:proofErr w:type="gramEnd"/>
      <w:r>
        <w:rPr>
          <w:rFonts w:ascii="Consolas" w:eastAsia="Times New Roman" w:hAnsi="Consolas" w:cs="Times New Roman"/>
          <w:color w:val="202020"/>
          <w:kern w:val="0"/>
          <w:lang w:val="en-US" w:eastAsia="ru-RU" w:bidi="ar-SA"/>
        </w:rPr>
        <w:t>_pairs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user1_id</w:t>
      </w:r>
    </w:p>
    <w:p w14:paraId="78EB352A" w14:textId="77777777" w:rsidR="003B1B64" w:rsidRPr="00920BAF" w:rsidRDefault="003B1B64">
      <w:pPr>
        <w:pStyle w:val="11"/>
        <w:ind w:firstLine="0"/>
        <w:rPr>
          <w:lang w:val="en-US"/>
        </w:rPr>
      </w:pPr>
    </w:p>
    <w:p w14:paraId="72639227" w14:textId="77777777" w:rsidR="003B1B64" w:rsidRDefault="00000000">
      <w:pPr>
        <w:pStyle w:val="11"/>
      </w:pPr>
      <w:r>
        <w:t xml:space="preserve">Данная реализация является каркасной, но наглядно демонстрирует работоспособность </w:t>
      </w:r>
      <w:r>
        <w:rPr>
          <w:rStyle w:val="user1"/>
        </w:rPr>
        <w:t>концепции</w:t>
      </w:r>
      <w:r>
        <w:t xml:space="preserve"> анонимного </w:t>
      </w:r>
      <w:proofErr w:type="spellStart"/>
      <w:r>
        <w:t>peer-to-peer</w:t>
      </w:r>
      <w:proofErr w:type="spellEnd"/>
      <w:r>
        <w:t xml:space="preserve"> наставничества прямо внутри мессенджера Telegram.</w:t>
      </w:r>
    </w:p>
    <w:p w14:paraId="70EAD2C8" w14:textId="77777777" w:rsidR="003B1B64" w:rsidRDefault="003B1B64">
      <w:pPr>
        <w:pStyle w:val="11"/>
      </w:pPr>
    </w:p>
    <w:p w14:paraId="7BA54328" w14:textId="77777777" w:rsidR="003B1B64" w:rsidRPr="00920BAF" w:rsidRDefault="00000000">
      <w:pPr>
        <w:pStyle w:val="3"/>
      </w:pPr>
      <w:bookmarkStart w:id="49" w:name="_Toc228735832"/>
      <w:r>
        <w:t>2.4.3 Архитектурные решения по защите данных</w:t>
      </w:r>
      <w:bookmarkEnd w:id="49"/>
    </w:p>
    <w:p w14:paraId="0E0E4328" w14:textId="77777777" w:rsidR="003B1B64" w:rsidRPr="00920BAF" w:rsidRDefault="003B1B64">
      <w:pPr>
        <w:pStyle w:val="11"/>
      </w:pPr>
    </w:p>
    <w:p w14:paraId="522DF1E2" w14:textId="4E89A3AA" w:rsidR="00EF26A2" w:rsidRDefault="00000000">
      <w:pPr>
        <w:pStyle w:val="11"/>
      </w:pPr>
      <w: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sidR="00EF26A2">
        <w:t>1</w:t>
      </w:r>
      <w:r>
        <w:t xml:space="preserve"> представлена модель угроз, включающая основные категории рисков и применяемые меры защиты данных. </w:t>
      </w:r>
    </w:p>
    <w:p w14:paraId="5432FF1E" w14:textId="0DDF7F93" w:rsidR="003B1B64" w:rsidRDefault="00000000" w:rsidP="00EF26A2">
      <w:pPr>
        <w:pStyle w:val="11"/>
        <w:ind w:firstLine="0"/>
        <w:jc w:val="center"/>
      </w:pPr>
      <w:r>
        <w:rPr>
          <w:noProof/>
        </w:rPr>
        <w:drawing>
          <wp:inline distT="0" distB="0" distL="0" distR="0" wp14:anchorId="431300A5" wp14:editId="585446FC">
            <wp:extent cx="5442857" cy="2474642"/>
            <wp:effectExtent l="0" t="0" r="0" b="0"/>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11"/>
                    <a:stretch>
                      <a:fillRect/>
                    </a:stretch>
                  </pic:blipFill>
                  <pic:spPr bwMode="auto">
                    <a:xfrm>
                      <a:off x="0" y="0"/>
                      <a:ext cx="5450774" cy="2478242"/>
                    </a:xfrm>
                    <a:prstGeom prst="rect">
                      <a:avLst/>
                    </a:prstGeom>
                    <a:noFill/>
                  </pic:spPr>
                </pic:pic>
              </a:graphicData>
            </a:graphic>
          </wp:inline>
        </w:drawing>
      </w:r>
    </w:p>
    <w:p w14:paraId="4371F478" w14:textId="01C52B29" w:rsidR="003B1B64" w:rsidRDefault="00EF26A2" w:rsidP="00EF26A2">
      <w:pPr>
        <w:pStyle w:val="11"/>
        <w:jc w:val="center"/>
      </w:pPr>
      <w:r>
        <w:t>Рисунок 1 – Основные угрозы.</w:t>
      </w:r>
    </w:p>
    <w:p w14:paraId="368B7802" w14:textId="1F87AC6F" w:rsidR="00EF26A2" w:rsidRDefault="00EF26A2">
      <w:pPr>
        <w:pStyle w:val="11"/>
      </w:pPr>
      <w:r>
        <w:lastRenderedPageBreak/>
        <w:t>Подробное описание и решение основных угроз будет представлена далее.</w:t>
      </w:r>
    </w:p>
    <w:p w14:paraId="05BC7FE1" w14:textId="77777777" w:rsidR="003B1B64" w:rsidRDefault="00000000">
      <w:pPr>
        <w:pStyle w:val="11"/>
        <w:numPr>
          <w:ilvl w:val="0"/>
          <w:numId w:val="23"/>
        </w:numPr>
        <w:ind w:left="0" w:firstLine="709"/>
      </w:pPr>
      <w:r>
        <w:rPr>
          <w:i/>
          <w:iCs/>
        </w:rPr>
        <w:t>Организация хранения токенов доступа.</w:t>
      </w:r>
      <w:r>
        <w:t xml:space="preserve"> Токен доступа к Telegram </w:t>
      </w:r>
      <w:proofErr w:type="spellStart"/>
      <w:r>
        <w:t>Bot</w:t>
      </w:r>
      <w:proofErr w:type="spellEnd"/>
      <w:r>
        <w:t xml:space="preserve">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14:paraId="2B829DE0" w14:textId="77777777" w:rsidR="003B1B64" w:rsidRDefault="00000000">
      <w:pPr>
        <w:pStyle w:val="11"/>
      </w:pPr>
      <w:r>
        <w:t xml:space="preserve">Токен никогда не хранится в исходном коде приложения или в системе контроля версий. В репозитории присутствует </w:t>
      </w:r>
      <w:proofErr w:type="gramStart"/>
      <w:r>
        <w:t>файл .</w:t>
      </w:r>
      <w:proofErr w:type="spellStart"/>
      <w:r>
        <w:t>env</w:t>
      </w:r>
      <w:proofErr w:type="gramEnd"/>
      <w:r>
        <w:t>.example</w:t>
      </w:r>
      <w:proofErr w:type="spellEnd"/>
      <w:r>
        <w:t xml:space="preserve"> с шаблоном, но не реальными значениями. Реальный </w:t>
      </w:r>
      <w:proofErr w:type="gramStart"/>
      <w:r>
        <w:t>файл .</w:t>
      </w:r>
      <w:proofErr w:type="spellStart"/>
      <w:r>
        <w:t>env</w:t>
      </w:r>
      <w:proofErr w:type="spellEnd"/>
      <w:proofErr w:type="gramEnd"/>
      <w:r>
        <w:t xml:space="preserve"> добавлен в </w:t>
      </w:r>
      <w:proofErr w:type="gramStart"/>
      <w:r>
        <w:t>файл .</w:t>
      </w:r>
      <w:proofErr w:type="spellStart"/>
      <w:r>
        <w:t>gitignore</w:t>
      </w:r>
      <w:proofErr w:type="spellEnd"/>
      <w:proofErr w:type="gramEnd"/>
      <w:r>
        <w:t>.</w:t>
      </w:r>
    </w:p>
    <w:p w14:paraId="4CEF6A9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gramStart"/>
      <w:r>
        <w:rPr>
          <w:rFonts w:ascii="Consolas" w:eastAsia="Times New Roman" w:hAnsi="Consolas" w:cs="Times New Roman"/>
          <w:color w:val="6E7781"/>
          <w:kern w:val="0"/>
          <w:lang w:eastAsia="ru-RU" w:bidi="ar-SA"/>
        </w:rPr>
        <w:t># .</w:t>
      </w:r>
      <w:proofErr w:type="spellStart"/>
      <w:r>
        <w:rPr>
          <w:rFonts w:ascii="Consolas" w:eastAsia="Times New Roman" w:hAnsi="Consolas" w:cs="Times New Roman"/>
          <w:color w:val="6E7781"/>
          <w:kern w:val="0"/>
          <w:lang w:eastAsia="ru-RU" w:bidi="ar-SA"/>
        </w:rPr>
        <w:t>env</w:t>
      </w:r>
      <w:proofErr w:type="gramEnd"/>
      <w:r>
        <w:rPr>
          <w:rFonts w:ascii="Consolas" w:eastAsia="Times New Roman" w:hAnsi="Consolas" w:cs="Times New Roman"/>
          <w:color w:val="6E7781"/>
          <w:kern w:val="0"/>
          <w:lang w:eastAsia="ru-RU" w:bidi="ar-SA"/>
        </w:rPr>
        <w:t>.example</w:t>
      </w:r>
      <w:proofErr w:type="spellEnd"/>
      <w:r>
        <w:rPr>
          <w:rFonts w:ascii="Consolas" w:eastAsia="Times New Roman" w:hAnsi="Consolas" w:cs="Times New Roman"/>
          <w:color w:val="6E7781"/>
          <w:kern w:val="0"/>
          <w:lang w:eastAsia="ru-RU" w:bidi="ar-SA"/>
        </w:rPr>
        <w:t xml:space="preserve"> (публичный шаблон)</w:t>
      </w:r>
    </w:p>
    <w:p w14:paraId="17DA443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TELEGRAM_BOT_TOKEN=</w:t>
      </w:r>
      <w:proofErr w:type="spellStart"/>
      <w:r>
        <w:rPr>
          <w:rFonts w:ascii="Consolas" w:eastAsia="Times New Roman" w:hAnsi="Consolas" w:cs="Times New Roman"/>
          <w:color w:val="0000FF"/>
          <w:kern w:val="0"/>
          <w:lang w:val="en-US" w:eastAsia="ru-RU" w:bidi="ar-SA"/>
        </w:rPr>
        <w:t>your_bot_token_here</w:t>
      </w:r>
      <w:proofErr w:type="spellEnd"/>
    </w:p>
    <w:p w14:paraId="2B77750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DATABASE_PATH=/path/to/</w:t>
      </w:r>
      <w:proofErr w:type="spellStart"/>
      <w:r>
        <w:rPr>
          <w:rFonts w:ascii="Consolas" w:eastAsia="Times New Roman" w:hAnsi="Consolas" w:cs="Times New Roman"/>
          <w:color w:val="0000FF"/>
          <w:kern w:val="0"/>
          <w:lang w:val="en-US" w:eastAsia="ru-RU" w:bidi="ar-SA"/>
        </w:rPr>
        <w:t>database.db</w:t>
      </w:r>
      <w:proofErr w:type="spellEnd"/>
    </w:p>
    <w:p w14:paraId="20D25EB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ENCRYPTION_KEY=</w:t>
      </w:r>
      <w:proofErr w:type="spellStart"/>
      <w:r>
        <w:rPr>
          <w:rFonts w:ascii="Consolas" w:eastAsia="Times New Roman" w:hAnsi="Consolas" w:cs="Times New Roman"/>
          <w:color w:val="0000FF"/>
          <w:kern w:val="0"/>
          <w:lang w:val="en-US" w:eastAsia="ru-RU" w:bidi="ar-SA"/>
        </w:rPr>
        <w:t>your_encryption_key_here</w:t>
      </w:r>
      <w:proofErr w:type="spellEnd"/>
    </w:p>
    <w:p w14:paraId="4188A15E"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1A37BE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Pr>
          <w:rFonts w:ascii="Consolas" w:eastAsia="Times New Roman" w:hAnsi="Consolas" w:cs="Times New Roman"/>
          <w:color w:val="6E7781"/>
          <w:kern w:val="0"/>
          <w:lang w:val="en-US" w:eastAsia="ru-RU" w:bidi="ar-SA"/>
        </w:rPr>
        <w:t># .</w:t>
      </w:r>
      <w:proofErr w:type="spellStart"/>
      <w:r>
        <w:rPr>
          <w:rFonts w:ascii="Consolas" w:eastAsia="Times New Roman" w:hAnsi="Consolas" w:cs="Times New Roman"/>
          <w:color w:val="6E7781"/>
          <w:kern w:val="0"/>
          <w:lang w:val="en-US" w:eastAsia="ru-RU" w:bidi="ar-SA"/>
        </w:rPr>
        <w:t>gitignore</w:t>
      </w:r>
      <w:proofErr w:type="spellEnd"/>
      <w:proofErr w:type="gramEnd"/>
    </w:p>
    <w:p w14:paraId="67D4FDD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gramStart"/>
      <w:r>
        <w:rPr>
          <w:rFonts w:ascii="Consolas" w:eastAsia="Times New Roman" w:hAnsi="Consolas" w:cs="Times New Roman"/>
          <w:i/>
          <w:iCs/>
          <w:color w:val="82071E"/>
          <w:kern w:val="0"/>
          <w:lang w:val="en-US" w:eastAsia="ru-RU" w:bidi="ar-SA"/>
        </w:rPr>
        <w:t>.env</w:t>
      </w:r>
      <w:proofErr w:type="gramEnd"/>
    </w:p>
    <w:p w14:paraId="711B38C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w:t>
      </w:r>
      <w:proofErr w:type="spellStart"/>
      <w:r>
        <w:rPr>
          <w:rFonts w:ascii="Consolas" w:eastAsia="Times New Roman" w:hAnsi="Consolas" w:cs="Times New Roman"/>
          <w:i/>
          <w:iCs/>
          <w:color w:val="82071E"/>
          <w:kern w:val="0"/>
          <w:lang w:val="en-US" w:eastAsia="ru-RU" w:bidi="ar-SA"/>
        </w:rPr>
        <w:t>db</w:t>
      </w:r>
      <w:proofErr w:type="spellEnd"/>
    </w:p>
    <w:p w14:paraId="3C5D5CE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config/secrets/</w:t>
      </w:r>
    </w:p>
    <w:p w14:paraId="64C17EC0" w14:textId="77777777" w:rsidR="003B1B64" w:rsidRPr="00920BAF" w:rsidRDefault="003B1B64">
      <w:pPr>
        <w:pStyle w:val="11"/>
        <w:rPr>
          <w:lang w:val="en-US"/>
        </w:rPr>
      </w:pPr>
    </w:p>
    <w:p w14:paraId="6E28897A" w14:textId="77777777" w:rsidR="003B1B64" w:rsidRDefault="00000000">
      <w:pPr>
        <w:pStyle w:val="11"/>
      </w:pPr>
      <w:r>
        <w:t xml:space="preserve">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w:t>
      </w:r>
      <w:proofErr w:type="spellStart"/>
      <w:r>
        <w:t>python-dotenv</w:t>
      </w:r>
      <w:proofErr w:type="spellEnd"/>
      <w:r>
        <w:t xml:space="preserve">, которая читает </w:t>
      </w:r>
      <w:proofErr w:type="gramStart"/>
      <w:r>
        <w:t>файл .</w:t>
      </w:r>
      <w:proofErr w:type="spellStart"/>
      <w:r>
        <w:t>env</w:t>
      </w:r>
      <w:proofErr w:type="spellEnd"/>
      <w:proofErr w:type="gramEnd"/>
      <w:r>
        <w:t xml:space="preserve"> и устанавливает переменные окружения. Пример такой обработки, используемой в системе, приведен ниже.</w:t>
      </w:r>
    </w:p>
    <w:p w14:paraId="242F059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Times New Roman"/>
          <w:color w:val="6E7781"/>
          <w:kern w:val="0"/>
          <w:lang w:val="en-US" w:eastAsia="ru-RU" w:bidi="ar-SA"/>
        </w:rPr>
        <w:t>config</w:t>
      </w:r>
      <w:r>
        <w:rPr>
          <w:rFonts w:ascii="Consolas" w:eastAsia="Times New Roman" w:hAnsi="Consolas" w:cs="Times New Roman"/>
          <w:color w:val="6E7781"/>
          <w:kern w:val="0"/>
          <w:lang w:eastAsia="ru-RU" w:bidi="ar-SA"/>
        </w:rPr>
        <w:t>/</w:t>
      </w:r>
      <w:r>
        <w:rPr>
          <w:rFonts w:ascii="Consolas" w:eastAsia="Times New Roman" w:hAnsi="Consolas" w:cs="Times New Roman"/>
          <w:color w:val="6E7781"/>
          <w:kern w:val="0"/>
          <w:lang w:val="en-US" w:eastAsia="ru-RU" w:bidi="ar-SA"/>
        </w:rPr>
        <w:t>settings</w:t>
      </w:r>
      <w:r>
        <w:rPr>
          <w:rFonts w:ascii="Consolas" w:eastAsia="Times New Roman" w:hAnsi="Consolas" w:cs="Times New Roman"/>
          <w:color w:val="6E7781"/>
          <w:kern w:val="0"/>
          <w:lang w:eastAsia="ru-RU" w:bidi="ar-SA"/>
        </w:rPr>
        <w:t>.</w:t>
      </w:r>
      <w:proofErr w:type="spellStart"/>
      <w:r>
        <w:rPr>
          <w:rFonts w:ascii="Consolas" w:eastAsia="Times New Roman" w:hAnsi="Consolas" w:cs="Times New Roman"/>
          <w:color w:val="6E7781"/>
          <w:kern w:val="0"/>
          <w:lang w:val="en-US" w:eastAsia="ru-RU" w:bidi="ar-SA"/>
        </w:rPr>
        <w:t>py</w:t>
      </w:r>
      <w:proofErr w:type="spellEnd"/>
    </w:p>
    <w:p w14:paraId="3AF5ED2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os</w:t>
      </w:r>
      <w:proofErr w:type="spellEnd"/>
    </w:p>
    <w:p w14:paraId="0797208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dotenv</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load_dotenv</w:t>
      </w:r>
      <w:proofErr w:type="spellEnd"/>
    </w:p>
    <w:p w14:paraId="4BC8639D"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1A2662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Загрузка переменных окружения </w:t>
      </w:r>
      <w:proofErr w:type="gramStart"/>
      <w:r>
        <w:rPr>
          <w:rFonts w:ascii="Consolas" w:eastAsia="Times New Roman" w:hAnsi="Consolas" w:cs="Times New Roman"/>
          <w:color w:val="6E7781"/>
          <w:kern w:val="0"/>
          <w:lang w:eastAsia="ru-RU" w:bidi="ar-SA"/>
        </w:rPr>
        <w:t>из .</w:t>
      </w:r>
      <w:proofErr w:type="spellStart"/>
      <w:r>
        <w:rPr>
          <w:rFonts w:ascii="Consolas" w:eastAsia="Times New Roman" w:hAnsi="Consolas" w:cs="Times New Roman"/>
          <w:color w:val="6E7781"/>
          <w:kern w:val="0"/>
          <w:lang w:eastAsia="ru-RU" w:bidi="ar-SA"/>
        </w:rPr>
        <w:t>env</w:t>
      </w:r>
      <w:proofErr w:type="spellEnd"/>
      <w:proofErr w:type="gramEnd"/>
      <w:r>
        <w:rPr>
          <w:rFonts w:ascii="Consolas" w:eastAsia="Times New Roman" w:hAnsi="Consolas" w:cs="Times New Roman"/>
          <w:color w:val="6E7781"/>
          <w:kern w:val="0"/>
          <w:lang w:eastAsia="ru-RU" w:bidi="ar-SA"/>
        </w:rPr>
        <w:t xml:space="preserve"> файла</w:t>
      </w:r>
    </w:p>
    <w:p w14:paraId="2E37055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8250DF"/>
          <w:kern w:val="0"/>
          <w:lang w:val="en-US" w:eastAsia="ru-RU" w:bidi="ar-SA"/>
        </w:rPr>
        <w:t>load_</w:t>
      </w:r>
      <w:proofErr w:type="gramStart"/>
      <w:r>
        <w:rPr>
          <w:rFonts w:ascii="Consolas" w:eastAsia="Times New Roman" w:hAnsi="Consolas" w:cs="Times New Roman"/>
          <w:color w:val="8250DF"/>
          <w:kern w:val="0"/>
          <w:lang w:val="en-US" w:eastAsia="ru-RU" w:bidi="ar-SA"/>
        </w:rPr>
        <w:t>dotenv</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0FD4ECDE"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68FC9B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Config</w:t>
      </w:r>
      <w:r>
        <w:rPr>
          <w:rFonts w:ascii="Consolas" w:eastAsia="Times New Roman" w:hAnsi="Consolas" w:cs="Times New Roman"/>
          <w:color w:val="202020"/>
          <w:kern w:val="0"/>
          <w:lang w:val="en-US" w:eastAsia="ru-RU" w:bidi="ar-SA"/>
        </w:rPr>
        <w:t>:</w:t>
      </w:r>
    </w:p>
    <w:p w14:paraId="0539DC0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Критичные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секреты</w:t>
      </w:r>
    </w:p>
    <w:p w14:paraId="17BBBAA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TELEGRAM_BOT_TOKEN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'TELEGRAM_BOT_TOKEN'</w:t>
      </w:r>
      <w:r>
        <w:rPr>
          <w:rFonts w:ascii="Consolas" w:eastAsia="Times New Roman" w:hAnsi="Consolas" w:cs="Times New Roman"/>
          <w:color w:val="202020"/>
          <w:kern w:val="0"/>
          <w:lang w:val="en-US" w:eastAsia="ru-RU" w:bidi="ar-SA"/>
        </w:rPr>
        <w:t>)</w:t>
      </w:r>
    </w:p>
    <w:p w14:paraId="17F4BA5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'data/</w:t>
      </w:r>
      <w:proofErr w:type="spellStart"/>
      <w:r>
        <w:rPr>
          <w:rFonts w:ascii="Consolas" w:eastAsia="Times New Roman" w:hAnsi="Consolas" w:cs="Times New Roman"/>
          <w:color w:val="0A3069"/>
          <w:kern w:val="0"/>
          <w:lang w:val="en-US" w:eastAsia="ru-RU" w:bidi="ar-SA"/>
        </w:rPr>
        <w:t>habitbot.db</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29E5AE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'ENCRYPTION_KEY'</w:t>
      </w:r>
      <w:r>
        <w:rPr>
          <w:rFonts w:ascii="Consolas" w:eastAsia="Times New Roman" w:hAnsi="Consolas" w:cs="Times New Roman"/>
          <w:color w:val="202020"/>
          <w:kern w:val="0"/>
          <w:lang w:val="en-US" w:eastAsia="ru-RU" w:bidi="ar-SA"/>
        </w:rPr>
        <w:t>)</w:t>
      </w:r>
    </w:p>
    <w:p w14:paraId="30111C1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1B6F7A9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Валидация наличия обязательных параметров при запуске</w:t>
      </w:r>
    </w:p>
    <w:p w14:paraId="1EBEE3B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8250DF"/>
          <w:kern w:val="0"/>
          <w:lang w:val="en-US" w:eastAsia="ru-RU" w:bidi="ar-SA"/>
        </w:rPr>
        <w:t>@</w:t>
      </w:r>
      <w:r>
        <w:rPr>
          <w:rFonts w:ascii="Consolas" w:eastAsia="Times New Roman" w:hAnsi="Consolas" w:cs="Times New Roman"/>
          <w:color w:val="267F99"/>
          <w:kern w:val="0"/>
          <w:lang w:val="en-US" w:eastAsia="ru-RU" w:bidi="ar-SA"/>
        </w:rPr>
        <w:t>classmethod</w:t>
      </w:r>
    </w:p>
    <w:p w14:paraId="1C3212A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validate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cls</w:t>
      </w:r>
      <w:proofErr w:type="spellEnd"/>
      <w:r>
        <w:rPr>
          <w:rFonts w:ascii="Consolas" w:eastAsia="Times New Roman" w:hAnsi="Consolas" w:cs="Times New Roman"/>
          <w:color w:val="202020"/>
          <w:kern w:val="0"/>
          <w:lang w:val="en-US" w:eastAsia="ru-RU" w:bidi="ar-SA"/>
        </w:rPr>
        <w:t>):</w:t>
      </w:r>
    </w:p>
    <w:p w14:paraId="4801AB1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TELEGRAM</w:t>
      </w:r>
      <w:proofErr w:type="gramEnd"/>
      <w:r>
        <w:rPr>
          <w:rFonts w:ascii="Consolas" w:eastAsia="Times New Roman" w:hAnsi="Consolas" w:cs="Times New Roman"/>
          <w:color w:val="1F2328"/>
          <w:kern w:val="0"/>
          <w:lang w:val="en-US" w:eastAsia="ru-RU" w:bidi="ar-SA"/>
        </w:rPr>
        <w:t>_BOT_TOKEN</w:t>
      </w:r>
      <w:proofErr w:type="spellEnd"/>
      <w:r>
        <w:rPr>
          <w:rFonts w:ascii="Consolas" w:eastAsia="Times New Roman" w:hAnsi="Consolas" w:cs="Times New Roman"/>
          <w:color w:val="202020"/>
          <w:kern w:val="0"/>
          <w:lang w:val="en-US" w:eastAsia="ru-RU" w:bidi="ar-SA"/>
        </w:rPr>
        <w:t>:</w:t>
      </w:r>
    </w:p>
    <w:p w14:paraId="030C795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"TELEGRAM_BOT_TOKEN не установлен в переменных окружения!"</w:t>
      </w:r>
      <w:r>
        <w:rPr>
          <w:rFonts w:ascii="Consolas" w:eastAsia="Times New Roman" w:hAnsi="Consolas" w:cs="Times New Roman"/>
          <w:color w:val="202020"/>
          <w:kern w:val="0"/>
          <w:lang w:eastAsia="ru-RU" w:bidi="ar-SA"/>
        </w:rPr>
        <w:t>)</w:t>
      </w:r>
    </w:p>
    <w:p w14:paraId="1097504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w:t>
      </w:r>
    </w:p>
    <w:p w14:paraId="17F06A1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raise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ValueError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 xml:space="preserve">"ENCRYPTION_KEY </w:t>
      </w:r>
      <w:r>
        <w:rPr>
          <w:rFonts w:ascii="Consolas" w:eastAsia="Times New Roman" w:hAnsi="Consolas" w:cs="Times New Roman"/>
          <w:color w:val="0A3069"/>
          <w:kern w:val="0"/>
          <w:lang w:eastAsia="ru-RU" w:bidi="ar-SA"/>
        </w:rPr>
        <w:t>не</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установлен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7D222C0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w:t>
      </w:r>
    </w:p>
    <w:p w14:paraId="2300BDB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"ENCRYPTION_KEY должен быть не менее 32 символов!"</w:t>
      </w:r>
      <w:r>
        <w:rPr>
          <w:rFonts w:ascii="Consolas" w:eastAsia="Times New Roman" w:hAnsi="Consolas" w:cs="Times New Roman"/>
          <w:color w:val="202020"/>
          <w:kern w:val="0"/>
          <w:lang w:eastAsia="ru-RU" w:bidi="ar-SA"/>
        </w:rPr>
        <w:t>)</w:t>
      </w:r>
    </w:p>
    <w:p w14:paraId="6E7A40E2"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63181B8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Проверка при импорте модуля</w:t>
      </w:r>
    </w:p>
    <w:p w14:paraId="2EE50CF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roofErr w:type="spellStart"/>
      <w:r>
        <w:rPr>
          <w:rFonts w:ascii="Consolas" w:eastAsia="Times New Roman" w:hAnsi="Consolas" w:cs="Times New Roman"/>
          <w:color w:val="267F99"/>
          <w:kern w:val="0"/>
          <w:lang w:eastAsia="ru-RU" w:bidi="ar-SA"/>
        </w:rPr>
        <w:t>Config</w:t>
      </w:r>
      <w:r>
        <w:rPr>
          <w:rFonts w:ascii="Consolas" w:eastAsia="Times New Roman" w:hAnsi="Consolas" w:cs="Times New Roman"/>
          <w:color w:val="202020"/>
          <w:kern w:val="0"/>
          <w:lang w:eastAsia="ru-RU" w:bidi="ar-SA"/>
        </w:rPr>
        <w:t>.</w:t>
      </w:r>
      <w:r>
        <w:rPr>
          <w:rFonts w:ascii="Consolas" w:eastAsia="Times New Roman" w:hAnsi="Consolas" w:cs="Times New Roman"/>
          <w:color w:val="8250DF"/>
          <w:kern w:val="0"/>
          <w:lang w:eastAsia="ru-RU" w:bidi="ar-SA"/>
        </w:rPr>
        <w:t>validate</w:t>
      </w:r>
      <w:proofErr w:type="spellEnd"/>
      <w:r>
        <w:rPr>
          <w:rFonts w:ascii="Consolas" w:eastAsia="Times New Roman" w:hAnsi="Consolas" w:cs="Times New Roman"/>
          <w:color w:val="202020"/>
          <w:kern w:val="0"/>
          <w:lang w:eastAsia="ru-RU" w:bidi="ar-SA"/>
        </w:rPr>
        <w:t>()</w:t>
      </w:r>
    </w:p>
    <w:p w14:paraId="242E5FE8" w14:textId="77777777" w:rsidR="003B1B64" w:rsidRDefault="003B1B64">
      <w:pPr>
        <w:pStyle w:val="11"/>
      </w:pPr>
    </w:p>
    <w:p w14:paraId="2221FF68" w14:textId="77777777" w:rsidR="003B1B64" w:rsidRDefault="00000000">
      <w:pPr>
        <w:pStyle w:val="11"/>
      </w:pPr>
      <w:r>
        <w:t xml:space="preserve">Для более серьезных компаний и решений рекомендуется использовать специализированные системы управления секретами (например, </w:t>
      </w:r>
      <w:proofErr w:type="spellStart"/>
      <w:r>
        <w:t>HashiCorp</w:t>
      </w:r>
      <w:proofErr w:type="spellEnd"/>
      <w:r>
        <w:t xml:space="preserve"> </w:t>
      </w:r>
      <w:proofErr w:type="spellStart"/>
      <w:r>
        <w:t>Vault</w:t>
      </w:r>
      <w:proofErr w:type="spellEnd"/>
      <w:r>
        <w:t xml:space="preserve">, AWS </w:t>
      </w:r>
      <w:proofErr w:type="spellStart"/>
      <w:r>
        <w:t>Secrets</w:t>
      </w:r>
      <w:proofErr w:type="spellEnd"/>
      <w:r>
        <w:t xml:space="preserve"> Manager или Yandex </w:t>
      </w:r>
      <w:proofErr w:type="spellStart"/>
      <w:r>
        <w:t>Lockbox</w:t>
      </w:r>
      <w:proofErr w:type="spellEnd"/>
      <w:r>
        <w:t xml:space="preserve">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14:paraId="0D4FEE22" w14:textId="77777777" w:rsidR="003B1B64" w:rsidRDefault="00000000">
      <w:pPr>
        <w:pStyle w:val="11"/>
        <w:numPr>
          <w:ilvl w:val="0"/>
          <w:numId w:val="22"/>
        </w:numPr>
        <w:ind w:left="0" w:firstLine="709"/>
      </w:pPr>
      <w:r>
        <w:rPr>
          <w:i/>
          <w:iCs/>
        </w:rPr>
        <w:t>Шифрование чувствительных данных.</w:t>
      </w:r>
      <w: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w:t>
      </w:r>
      <w:r>
        <w:lastRenderedPageBreak/>
        <w:t>или взлома сервера) применяется шифрование чувствительных текстовых полей на уровне приложения.</w:t>
      </w:r>
    </w:p>
    <w:p w14:paraId="4E6F4E6A" w14:textId="77777777" w:rsidR="003B1B64" w:rsidRDefault="00000000">
      <w:pPr>
        <w:pStyle w:val="11"/>
      </w:pPr>
      <w:r>
        <w:t>Для шифрования используется симметричный алгоритм AES-256 в режиме GCM (</w:t>
      </w:r>
      <w:proofErr w:type="spellStart"/>
      <w:r>
        <w:t>Galois</w:t>
      </w:r>
      <w:proofErr w:type="spellEnd"/>
      <w:r>
        <w:t xml:space="preserve">/Counter Mode), который обеспечивает как конфиденциальность, так и целостность данных. Реализация построена на библиотеке </w:t>
      </w:r>
      <w:proofErr w:type="spellStart"/>
      <w:r>
        <w:t>cryptography</w:t>
      </w:r>
      <w:proofErr w:type="spellEnd"/>
      <w:r>
        <w:t xml:space="preserve"> – стандарте де-факто для криптографических операций в Python.</w:t>
      </w:r>
    </w:p>
    <w:p w14:paraId="1F201DF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DataEncryptor</w:t>
      </w:r>
      <w:r>
        <w:rPr>
          <w:rFonts w:ascii="Consolas" w:eastAsia="Times New Roman" w:hAnsi="Consolas" w:cs="Times New Roman"/>
          <w:color w:val="202020"/>
          <w:kern w:val="0"/>
          <w:lang w:val="en-US" w:eastAsia="ru-RU" w:bidi="ar-SA"/>
        </w:rPr>
        <w:t>:</w:t>
      </w:r>
    </w:p>
    <w:p w14:paraId="2E2A3DF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2597C6C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Преобразуем ключ в байты фиксированной длины</w:t>
      </w:r>
    </w:p>
    <w:p w14:paraId="4AB2AEC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proofErr w:type="gramStart"/>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8250DF"/>
          <w:kern w:val="0"/>
          <w:lang w:val="en-US" w:eastAsia="ru-RU" w:bidi="ar-SA"/>
        </w:rPr>
        <w:t>ljust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w:t>
      </w:r>
      <w:r>
        <w:rPr>
          <w:rFonts w:ascii="Consolas" w:eastAsia="Times New Roman" w:hAnsi="Consolas" w:cs="Times New Roman"/>
          <w:color w:val="0A3069"/>
          <w:kern w:val="0"/>
          <w:lang w:val="en-US" w:eastAsia="ru-RU" w:bidi="ar-SA"/>
        </w:rPr>
        <w:t>'0'</w:t>
      </w:r>
      <w:r>
        <w:rPr>
          <w:rFonts w:ascii="Consolas" w:eastAsia="Times New Roman" w:hAnsi="Consolas" w:cs="Times New Roman"/>
          <w:color w:val="202020"/>
          <w:kern w:val="0"/>
          <w:lang w:val="en-US" w:eastAsia="ru-RU" w:bidi="ar-SA"/>
        </w:rPr>
        <w:t>)</w:t>
      </w:r>
    </w:p>
    <w:p w14:paraId="43E77E8D" w14:textId="77777777" w:rsidR="003B1B64" w:rsidRPr="00920BAF"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02020"/>
          <w:kern w:val="0"/>
          <w:lang w:val="en-US" w:eastAsia="ru-RU" w:bidi="ar-SA"/>
        </w:rPr>
        <w:t>AESGCM(</w:t>
      </w:r>
      <w:proofErr w:type="spellStart"/>
      <w:proofErr w:type="gramEnd"/>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w:t>
      </w:r>
    </w:p>
    <w:p w14:paraId="22EECFE6" w14:textId="77777777" w:rsidR="003B1B64" w:rsidRPr="00920BAF"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EAA7AE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encrypt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2D38D8C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p>
    <w:p w14:paraId="78E1890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p>
    <w:p w14:paraId="7F53EFD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urandom</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5224305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5160615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encrypt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7982FC4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p>
    <w:p w14:paraId="3114258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b64encode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encrypted_data</w:t>
      </w:r>
      <w:proofErr w:type="spellEnd"/>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decode</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6CF1674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04137BC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decrypt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7A7FBC9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p>
    <w:p w14:paraId="11728AA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p>
    <w:p w14:paraId="723EF41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try</w:t>
      </w:r>
      <w:r>
        <w:rPr>
          <w:rFonts w:ascii="Consolas" w:eastAsia="Times New Roman" w:hAnsi="Consolas" w:cs="Times New Roman"/>
          <w:color w:val="202020"/>
          <w:kern w:val="0"/>
          <w:lang w:val="en-US" w:eastAsia="ru-RU" w:bidi="ar-SA"/>
        </w:rPr>
        <w:t>:</w:t>
      </w:r>
    </w:p>
    <w:p w14:paraId="742665F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b64decode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00220E9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3596A5A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6F5EAA2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decrypt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1DB1726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w:t>
      </w:r>
      <w:proofErr w:type="gramStart"/>
      <w:r>
        <w:rPr>
          <w:rFonts w:ascii="Consolas" w:eastAsia="Times New Roman" w:hAnsi="Consolas" w:cs="Times New Roman"/>
          <w:color w:val="1F2328"/>
          <w:kern w:val="0"/>
          <w:lang w:val="en-US" w:eastAsia="ru-RU" w:bidi="ar-SA"/>
        </w:rPr>
        <w:t>bytes</w:t>
      </w:r>
      <w:r>
        <w:rPr>
          <w:rFonts w:ascii="Consolas" w:eastAsia="Times New Roman" w:hAnsi="Consolas" w:cs="Times New Roman"/>
          <w:color w:val="202020"/>
          <w:kern w:val="0"/>
          <w:lang w:val="en-US" w:eastAsia="ru-RU" w:bidi="ar-SA"/>
        </w:rPr>
        <w:t>.decode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3B7EBF1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except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Exception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w:t>
      </w:r>
      <w:r>
        <w:rPr>
          <w:rFonts w:ascii="Consolas" w:eastAsia="Times New Roman" w:hAnsi="Consolas" w:cs="Times New Roman"/>
          <w:color w:val="202020"/>
          <w:kern w:val="0"/>
          <w:lang w:val="en-US" w:eastAsia="ru-RU" w:bidi="ar-SA"/>
        </w:rPr>
        <w:t>:</w:t>
      </w:r>
    </w:p>
    <w:p w14:paraId="0875E83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gramStart"/>
      <w:r>
        <w:rPr>
          <w:rFonts w:ascii="Consolas" w:eastAsia="Times New Roman" w:hAnsi="Consolas" w:cs="Times New Roman"/>
          <w:color w:val="8250DF"/>
          <w:kern w:val="0"/>
          <w:lang w:val="en-US" w:eastAsia="ru-RU" w:bidi="ar-SA"/>
        </w:rPr>
        <w:t>print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Ошибка</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расшифровки</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67F99"/>
          <w:kern w:val="0"/>
          <w:lang w:val="en-US" w:eastAsia="ru-RU" w:bidi="ar-SA"/>
        </w:rPr>
        <w:t>type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_</w:t>
      </w:r>
      <w:proofErr w:type="gramEnd"/>
      <w:r>
        <w:rPr>
          <w:rFonts w:ascii="Consolas" w:eastAsia="Times New Roman" w:hAnsi="Consolas" w:cs="Times New Roman"/>
          <w:color w:val="1F2328"/>
          <w:kern w:val="0"/>
          <w:lang w:val="en-US" w:eastAsia="ru-RU" w:bidi="ar-SA"/>
        </w:rPr>
        <w:t>_name__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E5A606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"[ENCRYPTED_DATA_CORRUPTED]"</w:t>
      </w:r>
    </w:p>
    <w:p w14:paraId="5C31CBED"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7D6921E1" w14:textId="77777777" w:rsidR="003B1B64" w:rsidRDefault="00000000">
      <w:pPr>
        <w:pStyle w:val="11"/>
      </w:pPr>
      <w: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14:paraId="4545AC53" w14:textId="77777777" w:rsidR="003B1B64" w:rsidRDefault="00000000">
      <w:pPr>
        <w:pStyle w:val="11"/>
      </w:pPr>
      <w: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14:paraId="1CF0C219" w14:textId="77777777" w:rsidR="003B1B64" w:rsidRDefault="00000000">
      <w:pPr>
        <w:pStyle w:val="11"/>
        <w:numPr>
          <w:ilvl w:val="0"/>
          <w:numId w:val="22"/>
        </w:numPr>
        <w:ind w:left="0" w:firstLine="709"/>
      </w:pPr>
      <w:r>
        <w:rPr>
          <w:i/>
          <w:iCs/>
        </w:rPr>
        <w:t>Защита от SQL-инъекций.</w:t>
      </w:r>
      <w: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14:paraId="5B52F9A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НЕБЕЗОПАСНО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уязвимо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к</w:t>
      </w:r>
      <w:r>
        <w:rPr>
          <w:rFonts w:ascii="Consolas" w:eastAsia="Times New Roman" w:hAnsi="Consolas" w:cs="Times New Roman"/>
          <w:color w:val="6E7781"/>
          <w:kern w:val="0"/>
          <w:lang w:eastAsia="ru-RU" w:bidi="ar-SA"/>
        </w:rPr>
        <w:t xml:space="preserve"> SQL-</w:t>
      </w:r>
      <w:proofErr w:type="spellStart"/>
      <w:r>
        <w:rPr>
          <w:rFonts w:ascii="Consolas" w:eastAsia="Times New Roman" w:hAnsi="Consolas" w:cs="Times New Roman"/>
          <w:color w:val="6E7781"/>
          <w:kern w:val="0"/>
          <w:lang w:eastAsia="ru-RU" w:bidi="ar-SA"/>
        </w:rPr>
        <w:t>injection</w:t>
      </w:r>
      <w:proofErr w:type="spellEnd"/>
      <w:r>
        <w:rPr>
          <w:rFonts w:ascii="Consolas" w:eastAsia="Times New Roman" w:hAnsi="Consolas" w:cs="Times New Roman"/>
          <w:color w:val="6E7781"/>
          <w:kern w:val="0"/>
          <w:lang w:eastAsia="ru-RU" w:bidi="ar-SA"/>
        </w:rPr>
        <w:t>)</w:t>
      </w:r>
    </w:p>
    <w:p w14:paraId="194104F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get_habit_unsafe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202020"/>
          <w:kern w:val="0"/>
          <w:lang w:val="en-US" w:eastAsia="ru-RU" w:bidi="ar-SA"/>
        </w:rPr>
        <w:t>):</w:t>
      </w:r>
    </w:p>
    <w:p w14:paraId="6E693F0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"SELECT</w:t>
      </w:r>
      <w:proofErr w:type="spellEnd"/>
      <w:r>
        <w:rPr>
          <w:rFonts w:ascii="Consolas" w:eastAsia="Times New Roman" w:hAnsi="Consolas" w:cs="Times New Roman"/>
          <w:color w:val="0A3069"/>
          <w:kern w:val="0"/>
          <w:lang w:val="en-US" w:eastAsia="ru-RU" w:bidi="ar-SA"/>
        </w:rPr>
        <w:t xml:space="preserve"> * FROM habits WHERE id =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56A365E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02020"/>
          <w:kern w:val="0"/>
          <w:lang w:eastAsia="ru-RU" w:bidi="ar-SA"/>
        </w:rPr>
        <w:t>db.execute</w:t>
      </w:r>
      <w:proofErr w:type="spellEnd"/>
      <w:proofErr w:type="gramEnd"/>
      <w:r>
        <w:rPr>
          <w:rFonts w:ascii="Consolas" w:eastAsia="Times New Roman" w:hAnsi="Consolas" w:cs="Times New Roman"/>
          <w:color w:val="202020"/>
          <w:kern w:val="0"/>
          <w:lang w:eastAsia="ru-RU" w:bidi="ar-SA"/>
        </w:rPr>
        <w:t>(</w:t>
      </w:r>
      <w:proofErr w:type="spellStart"/>
      <w:r>
        <w:rPr>
          <w:rFonts w:ascii="Consolas" w:eastAsia="Times New Roman" w:hAnsi="Consolas" w:cs="Times New Roman"/>
          <w:color w:val="1F2328"/>
          <w:kern w:val="0"/>
          <w:lang w:eastAsia="ru-RU" w:bidi="ar-SA"/>
        </w:rPr>
        <w:t>query</w:t>
      </w:r>
      <w:proofErr w:type="spellEnd"/>
      <w:r>
        <w:rPr>
          <w:rFonts w:ascii="Consolas" w:eastAsia="Times New Roman" w:hAnsi="Consolas" w:cs="Times New Roman"/>
          <w:color w:val="202020"/>
          <w:kern w:val="0"/>
          <w:lang w:eastAsia="ru-RU" w:bidi="ar-SA"/>
        </w:rPr>
        <w:t>)</w:t>
      </w:r>
    </w:p>
    <w:p w14:paraId="55883218"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64F695E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параметризованный</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запрос</w:t>
      </w:r>
      <w:r>
        <w:rPr>
          <w:rFonts w:ascii="Consolas" w:eastAsia="Times New Roman" w:hAnsi="Consolas" w:cs="Times New Roman"/>
          <w:color w:val="6E7781"/>
          <w:kern w:val="0"/>
          <w:lang w:eastAsia="ru-RU" w:bidi="ar-SA"/>
        </w:rPr>
        <w:t>)</w:t>
      </w:r>
    </w:p>
    <w:p w14:paraId="62E1172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70413BE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"SELECT * FROM habits WHERE id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w:t>
      </w:r>
    </w:p>
    <w:p w14:paraId="11A3205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db.execute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3A1CC8AE" w14:textId="77777777" w:rsidR="003B1B64" w:rsidRDefault="003B1B64">
      <w:pPr>
        <w:pStyle w:val="11"/>
        <w:rPr>
          <w:lang w:val="en-US"/>
        </w:rPr>
      </w:pPr>
    </w:p>
    <w:p w14:paraId="7D4B8696" w14:textId="77777777" w:rsidR="003B1B64" w:rsidRDefault="00000000">
      <w:pPr>
        <w:pStyle w:val="11"/>
      </w:pPr>
      <w: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14:paraId="55771E5A" w14:textId="77777777" w:rsidR="003B1B64" w:rsidRDefault="003B1B64">
      <w:pPr>
        <w:pStyle w:val="11"/>
      </w:pPr>
    </w:p>
    <w:p w14:paraId="55D45842" w14:textId="77777777" w:rsidR="003B1B64" w:rsidRDefault="00000000">
      <w:pPr>
        <w:pStyle w:val="3"/>
      </w:pPr>
      <w:bookmarkStart w:id="50" w:name="__RefHeading___Toc2882_2352405526"/>
      <w:bookmarkStart w:id="51" w:name="_Toc226724660_Копия_1_Копия_2"/>
      <w:bookmarkStart w:id="52" w:name="_Toc226587363_Копия_1_Копия_2"/>
      <w:bookmarkStart w:id="53" w:name="_Toc228735833"/>
      <w:bookmarkEnd w:id="50"/>
      <w:r>
        <w:lastRenderedPageBreak/>
        <w:t xml:space="preserve">2.4.4 </w:t>
      </w:r>
      <w:bookmarkEnd w:id="51"/>
      <w:bookmarkEnd w:id="52"/>
      <w:r>
        <w:t>Сбор метрик для экспериментальной проверки эффективности</w:t>
      </w:r>
      <w:bookmarkEnd w:id="53"/>
    </w:p>
    <w:p w14:paraId="4E4AB597" w14:textId="77777777" w:rsidR="003B1B64" w:rsidRDefault="003B1B64">
      <w:pPr>
        <w:pStyle w:val="11"/>
      </w:pPr>
    </w:p>
    <w:p w14:paraId="232544FD" w14:textId="77777777" w:rsidR="003B1B64" w:rsidRDefault="00000000">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67D45D4C" w14:textId="77777777" w:rsidR="003B1B64" w:rsidRDefault="003B1B64">
      <w:pPr>
        <w:pStyle w:val="11"/>
      </w:pPr>
    </w:p>
    <w:p w14:paraId="590C2013" w14:textId="77777777" w:rsidR="003B1B64" w:rsidRDefault="00000000">
      <w:pPr>
        <w:pStyle w:val="11"/>
      </w:pPr>
      <w:r>
        <w:rPr>
          <w:i/>
          <w:iCs/>
        </w:rPr>
        <w:t xml:space="preserve">Пользовательское вовлечение (User </w:t>
      </w:r>
      <w:proofErr w:type="spellStart"/>
      <w:r>
        <w:rPr>
          <w:i/>
          <w:iCs/>
        </w:rPr>
        <w:t>Engagement</w:t>
      </w:r>
      <w:proofErr w:type="spellEnd"/>
      <w:r>
        <w:rPr>
          <w:i/>
          <w:iCs/>
        </w:rPr>
        <w:t>):</w:t>
      </w:r>
    </w:p>
    <w:p w14:paraId="41374F38" w14:textId="77777777" w:rsidR="003B1B64" w:rsidRDefault="00000000">
      <w:pPr>
        <w:pStyle w:val="11"/>
        <w:numPr>
          <w:ilvl w:val="0"/>
          <w:numId w:val="12"/>
        </w:numPr>
        <w:ind w:left="0" w:firstLine="680"/>
      </w:pPr>
      <w:r>
        <w:t>Регистрация: Факт первого запуска бота командой /</w:t>
      </w:r>
      <w:proofErr w:type="spellStart"/>
      <w:r>
        <w:t>start</w:t>
      </w:r>
      <w:proofErr w:type="spellEnd"/>
      <w:r>
        <w:t>.</w:t>
      </w:r>
    </w:p>
    <w:p w14:paraId="01E6FAC7" w14:textId="77777777" w:rsidR="003B1B64" w:rsidRDefault="00000000">
      <w:pPr>
        <w:pStyle w:val="11"/>
        <w:numPr>
          <w:ilvl w:val="0"/>
          <w:numId w:val="12"/>
        </w:numPr>
        <w:ind w:left="0" w:firstLine="680"/>
      </w:pPr>
      <w:r>
        <w:t xml:space="preserve">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152F5932" w14:textId="77777777" w:rsidR="003B1B64" w:rsidRDefault="00000000">
      <w:pPr>
        <w:pStyle w:val="11"/>
        <w:numPr>
          <w:ilvl w:val="0"/>
          <w:numId w:val="12"/>
        </w:numPr>
        <w:ind w:left="0" w:firstLine="680"/>
      </w:pPr>
      <w:r>
        <w:t>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547D8FC8" w14:textId="77777777" w:rsidR="003B1B64" w:rsidRDefault="003B1B64">
      <w:pPr>
        <w:pStyle w:val="11"/>
      </w:pPr>
    </w:p>
    <w:p w14:paraId="7001DA79" w14:textId="77777777" w:rsidR="003B1B64" w:rsidRDefault="00000000">
      <w:pPr>
        <w:pStyle w:val="11"/>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1227469A" w14:textId="77777777" w:rsidR="003B1B64" w:rsidRDefault="00000000">
      <w:pPr>
        <w:pStyle w:val="11"/>
        <w:numPr>
          <w:ilvl w:val="0"/>
          <w:numId w:val="11"/>
        </w:numPr>
        <w:ind w:left="0" w:firstLine="680"/>
      </w:pPr>
      <w:proofErr w:type="spellStart"/>
      <w:r>
        <w:t>Completion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07CC3221" w14:textId="77777777" w:rsidR="003B1B64" w:rsidRDefault="00000000">
      <w:pPr>
        <w:pStyle w:val="11"/>
        <w:numPr>
          <w:ilvl w:val="0"/>
          <w:numId w:val="11"/>
        </w:numPr>
        <w:ind w:left="0" w:firstLine="680"/>
      </w:pPr>
      <w:proofErr w:type="spellStart"/>
      <w:r>
        <w:t>Streak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3FABC799" w14:textId="77777777" w:rsidR="003B1B64" w:rsidRDefault="003B1B64">
      <w:pPr>
        <w:pStyle w:val="11"/>
      </w:pPr>
    </w:p>
    <w:p w14:paraId="3C15077B" w14:textId="77777777" w:rsidR="003B1B64" w:rsidRDefault="00000000">
      <w:pPr>
        <w:pStyle w:val="11"/>
      </w:pPr>
      <w:r>
        <w:rPr>
          <w:i/>
          <w:iCs/>
        </w:rPr>
        <w:t>Эффект влияния методов геймификации (</w:t>
      </w:r>
      <w:proofErr w:type="spellStart"/>
      <w:r>
        <w:rPr>
          <w:i/>
          <w:iCs/>
        </w:rPr>
        <w:t>Gamification</w:t>
      </w:r>
      <w:proofErr w:type="spellEnd"/>
      <w:r>
        <w:rPr>
          <w:i/>
          <w:iCs/>
        </w:rPr>
        <w:t xml:space="preserve"> Impact):</w:t>
      </w:r>
    </w:p>
    <w:p w14:paraId="0DCCDDCB" w14:textId="77777777" w:rsidR="003B1B64" w:rsidRDefault="00000000">
      <w:pPr>
        <w:pStyle w:val="11"/>
        <w:numPr>
          <w:ilvl w:val="0"/>
          <w:numId w:val="10"/>
        </w:numPr>
        <w:ind w:left="0" w:firstLine="680"/>
      </w:pPr>
      <w:proofErr w:type="spellStart"/>
      <w:r>
        <w:t>Badge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07655BA3" w14:textId="77777777" w:rsidR="003B1B64" w:rsidRDefault="003B1B64">
      <w:pPr>
        <w:pStyle w:val="11"/>
      </w:pPr>
    </w:p>
    <w:p w14:paraId="56793A1B" w14:textId="77777777" w:rsidR="003B1B64" w:rsidRDefault="00000000">
      <w:pPr>
        <w:pStyle w:val="11"/>
      </w:pPr>
      <w:r>
        <w:lastRenderedPageBreak/>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03B6F90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 запроса для расчета еженедельного показателя удержания (</w:t>
      </w:r>
      <w:proofErr w:type="spellStart"/>
      <w:r>
        <w:rPr>
          <w:rFonts w:ascii="Consolas" w:eastAsia="Times New Roman" w:hAnsi="Consolas" w:cs="Times New Roman"/>
          <w:color w:val="6E7781"/>
          <w:kern w:val="0"/>
          <w:lang w:eastAsia="ru-RU" w:bidi="ar-SA"/>
        </w:rPr>
        <w:t>Retention</w:t>
      </w:r>
      <w:proofErr w:type="spellEnd"/>
      <w:r>
        <w:rPr>
          <w:rFonts w:ascii="Consolas" w:eastAsia="Times New Roman" w:hAnsi="Consolas" w:cs="Times New Roman"/>
          <w:color w:val="6E7781"/>
          <w:kern w:val="0"/>
          <w:lang w:eastAsia="ru-RU" w:bidi="ar-SA"/>
        </w:rPr>
        <w:t xml:space="preserve"> Rate)</w:t>
      </w:r>
    </w:p>
    <w:p w14:paraId="1D7B2AA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created_at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'weekday 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'-7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191FFE3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w:t>
      </w:r>
    </w:p>
    <w:p w14:paraId="7B69657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
    <w:p w14:paraId="15676BD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3BA1D61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created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'+7 </w:t>
      </w:r>
      <w:proofErr w:type="gramStart"/>
      <w:r>
        <w:rPr>
          <w:rFonts w:ascii="Consolas" w:eastAsia="Times New Roman" w:hAnsi="Consolas" w:cs="Times New Roman"/>
          <w:color w:val="0A3069"/>
          <w:kern w:val="0"/>
          <w:lang w:val="en-US" w:eastAsia="ru-RU" w:bidi="ar-SA"/>
        </w:rPr>
        <w:t>days'</w:t>
      </w:r>
      <w:proofErr w:type="gramEnd"/>
      <w:r>
        <w:rPr>
          <w:rFonts w:ascii="Consolas" w:eastAsia="Times New Roman" w:hAnsi="Consolas" w:cs="Times New Roman"/>
          <w:color w:val="202020"/>
          <w:kern w:val="0"/>
          <w:lang w:val="en-US" w:eastAsia="ru-RU" w:bidi="ar-SA"/>
        </w:rPr>
        <w:t>)</w:t>
      </w:r>
    </w:p>
    <w:p w14:paraId="4A9E7A1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w:t>
      </w:r>
    </w:p>
    <w:p w14:paraId="3CBF4A8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retention_rate</w:t>
      </w:r>
      <w:proofErr w:type="spellEnd"/>
    </w:p>
    <w:p w14:paraId="119B0C6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users u</w:t>
      </w:r>
    </w:p>
    <w:p w14:paraId="043708A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4E53F4F0" w14:textId="77777777" w:rsidR="003B1B64" w:rsidRPr="00920BAF" w:rsidRDefault="003B1B64">
      <w:pPr>
        <w:pStyle w:val="11"/>
        <w:ind w:firstLine="0"/>
        <w:rPr>
          <w:lang w:val="en-US"/>
        </w:rPr>
      </w:pPr>
    </w:p>
    <w:p w14:paraId="05E88836" w14:textId="77777777" w:rsidR="003B1B64" w:rsidRDefault="00000000">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44BE3E1C" w14:textId="77777777" w:rsidR="003B1B64" w:rsidRDefault="00000000">
      <w:pPr>
        <w:pStyle w:val="11"/>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51617E61" w14:textId="77777777" w:rsidR="003B1B64" w:rsidRDefault="00000000">
      <w:pPr>
        <w:pStyle w:val="11"/>
      </w:pPr>
      <w: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243A30A6" w14:textId="77777777" w:rsidR="003B1B64" w:rsidRDefault="00000000">
      <w:pPr>
        <w:pStyle w:val="11"/>
        <w:numPr>
          <w:ilvl w:val="0"/>
          <w:numId w:val="13"/>
        </w:numPr>
        <w:ind w:left="0" w:firstLine="680"/>
      </w:pPr>
      <w:r>
        <w:lastRenderedPageBreak/>
        <w:t xml:space="preserve">Таблица </w:t>
      </w:r>
      <w:proofErr w:type="spellStart"/>
      <w:r>
        <w:t>users</w:t>
      </w:r>
      <w:proofErr w:type="spellEnd"/>
      <w:r>
        <w:t>: Дата регистрации (когортный анализ).</w:t>
      </w:r>
    </w:p>
    <w:p w14:paraId="676908E0" w14:textId="77777777" w:rsidR="003B1B64" w:rsidRDefault="00000000">
      <w:pPr>
        <w:pStyle w:val="11"/>
        <w:numPr>
          <w:ilvl w:val="0"/>
          <w:numId w:val="13"/>
        </w:numPr>
        <w:ind w:left="0" w:firstLine="680"/>
      </w:pPr>
      <w:r>
        <w:t xml:space="preserve">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43865889" w14:textId="77777777" w:rsidR="003B1B64" w:rsidRDefault="00000000">
      <w:pPr>
        <w:pStyle w:val="11"/>
        <w:numPr>
          <w:ilvl w:val="0"/>
          <w:numId w:val="13"/>
        </w:numPr>
        <w:ind w:left="0" w:firstLine="680"/>
      </w:pPr>
      <w:r>
        <w:t>Таблицы</w:t>
      </w:r>
      <w:r>
        <w:rPr>
          <w:lang w:val="en-US"/>
        </w:rPr>
        <w:t xml:space="preserve"> </w:t>
      </w:r>
      <w:proofErr w:type="spellStart"/>
      <w:r>
        <w:rPr>
          <w:lang w:val="en-US"/>
        </w:rPr>
        <w:t>habit_progress</w:t>
      </w:r>
      <w:proofErr w:type="spellEnd"/>
      <w:r>
        <w:rPr>
          <w:lang w:val="en-US"/>
        </w:rPr>
        <w:t xml:space="preserve"> </w:t>
      </w:r>
      <w:r>
        <w:t>и</w:t>
      </w:r>
      <w:r>
        <w:rPr>
          <w:lang w:val="en-US"/>
        </w:rPr>
        <w:t xml:space="preserve"> </w:t>
      </w:r>
      <w:proofErr w:type="spellStart"/>
      <w:r>
        <w:rPr>
          <w:lang w:val="en-US"/>
        </w:rPr>
        <w:t>program_progress</w:t>
      </w:r>
      <w:proofErr w:type="spellEnd"/>
      <w:r>
        <w:rPr>
          <w:lang w:val="en-US"/>
        </w:rPr>
        <w:t xml:space="preserve">: </w:t>
      </w:r>
      <w:r>
        <w:t>Ключевая</w:t>
      </w:r>
      <w:r>
        <w:rPr>
          <w:lang w:val="en-US"/>
        </w:rPr>
        <w:t xml:space="preserve"> </w:t>
      </w:r>
      <w:r>
        <w:t>таблица</w:t>
      </w:r>
      <w:r>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13FF4D79" w14:textId="77777777" w:rsidR="003B1B64" w:rsidRDefault="00000000">
      <w:pPr>
        <w:pStyle w:val="11"/>
        <w:numPr>
          <w:ilvl w:val="0"/>
          <w:numId w:val="13"/>
        </w:numPr>
        <w:ind w:left="0" w:firstLine="680"/>
      </w:pPr>
      <w:r>
        <w:t xml:space="preserve">Таблица </w:t>
      </w:r>
      <w:proofErr w:type="spellStart"/>
      <w:r>
        <w:t>user_badges</w:t>
      </w:r>
      <w:proofErr w:type="spellEnd"/>
      <w:r>
        <w:t>: Время и тип полученных достижений.</w:t>
      </w:r>
    </w:p>
    <w:p w14:paraId="444BDC4B" w14:textId="77777777" w:rsidR="003B1B64" w:rsidRDefault="00000000">
      <w:pPr>
        <w:pStyle w:val="11"/>
        <w:numPr>
          <w:ilvl w:val="0"/>
          <w:numId w:val="13"/>
        </w:numPr>
        <w:ind w:left="0" w:firstLine="680"/>
      </w:pPr>
      <w:r>
        <w:t xml:space="preserve">Таблица </w:t>
      </w:r>
      <w:proofErr w:type="spellStart"/>
      <w:r>
        <w:t>user_stats</w:t>
      </w:r>
      <w:proofErr w:type="spellEnd"/>
      <w:r>
        <w:t>: Агрегированные показатели (текущая и макс. серия, общее количество выполнений).</w:t>
      </w:r>
    </w:p>
    <w:p w14:paraId="2D4F1212" w14:textId="77777777" w:rsidR="003B1B64" w:rsidRDefault="003B1B64">
      <w:pPr>
        <w:pStyle w:val="11"/>
      </w:pPr>
    </w:p>
    <w:p w14:paraId="4D751ACC" w14:textId="77777777" w:rsidR="003B1B64" w:rsidRDefault="00000000">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14:paraId="2091F14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подсчета DAU и общего числа действий за конкретный день</w:t>
      </w:r>
    </w:p>
    <w:p w14:paraId="19E2239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137BEF7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Преобразуем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дату</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выполнения</w:t>
      </w:r>
    </w:p>
    <w:p w14:paraId="149E3DA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daily_active_users</w:t>
      </w:r>
      <w:proofErr w:type="spellEnd"/>
      <w:r>
        <w:rPr>
          <w:rFonts w:ascii="Consolas" w:eastAsia="Times New Roman" w:hAnsi="Consolas" w:cs="Times New Roman"/>
          <w:color w:val="202020"/>
          <w:kern w:val="0"/>
          <w:lang w:val="en-US" w:eastAsia="ru-RU" w:bidi="ar-SA"/>
        </w:rPr>
        <w:t>,</w:t>
      </w:r>
    </w:p>
    <w:p w14:paraId="15B0544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eastAsia="ru-RU" w:bidi="ar-SA"/>
        </w:rPr>
        <w:t>COUNT</w:t>
      </w:r>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as</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eastAsia="ru-RU" w:bidi="ar-SA"/>
        </w:rPr>
        <w:t>total_actions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Все действия: выполнения, откладывания</w:t>
      </w:r>
    </w:p>
    <w:p w14:paraId="289E50D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5C8FCCD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'2026-05-31'</w:t>
      </w:r>
    </w:p>
    <w:p w14:paraId="13B1A58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p>
    <w:p w14:paraId="2126FA17" w14:textId="77777777" w:rsidR="003B1B64" w:rsidRPr="00920BAF"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ORDER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w:t>
      </w:r>
    </w:p>
    <w:p w14:paraId="6F550EFB" w14:textId="77777777" w:rsidR="003B1B64" w:rsidRPr="00920BAF" w:rsidRDefault="003B1B64">
      <w:pPr>
        <w:pStyle w:val="11"/>
        <w:rPr>
          <w:lang w:val="en-US"/>
        </w:rPr>
      </w:pPr>
    </w:p>
    <w:p w14:paraId="2D2CB017" w14:textId="77777777" w:rsidR="003B1B64" w:rsidRDefault="00000000">
      <w:pPr>
        <w:pStyle w:val="11"/>
      </w:pPr>
      <w:r>
        <w:t xml:space="preserve">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w:t>
      </w:r>
      <w:r>
        <w:lastRenderedPageBreak/>
        <w:t>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266C3467" w14:textId="77777777" w:rsidR="003B1B64" w:rsidRDefault="003B1B64">
      <w:pPr>
        <w:pStyle w:val="11"/>
      </w:pPr>
    </w:p>
    <w:p w14:paraId="2023294A" w14:textId="77777777" w:rsidR="003B1B64" w:rsidRDefault="00000000">
      <w:pPr>
        <w:pStyle w:val="11"/>
      </w:pPr>
      <w:r>
        <w:t>Для расчета процента количества от всех запланированных на день привычек было фактически выполнено выполняется данный запрос.</w:t>
      </w:r>
    </w:p>
    <w:p w14:paraId="7FF3B58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Запрос для расчета </w:t>
      </w:r>
      <w:proofErr w:type="spellStart"/>
      <w:r>
        <w:rPr>
          <w:rFonts w:ascii="Consolas" w:eastAsia="Times New Roman" w:hAnsi="Consolas" w:cs="Times New Roman"/>
          <w:color w:val="6E7781"/>
          <w:kern w:val="0"/>
          <w:lang w:eastAsia="ru-RU" w:bidi="ar-SA"/>
        </w:rPr>
        <w:t>Completion</w:t>
      </w:r>
      <w:proofErr w:type="spellEnd"/>
      <w:r>
        <w:rPr>
          <w:rFonts w:ascii="Consolas" w:eastAsia="Times New Roman" w:hAnsi="Consolas" w:cs="Times New Roman"/>
          <w:color w:val="6E7781"/>
          <w:kern w:val="0"/>
          <w:lang w:eastAsia="ru-RU" w:bidi="ar-SA"/>
        </w:rPr>
        <w:t xml:space="preserve"> Rate за период</w:t>
      </w:r>
    </w:p>
    <w:p w14:paraId="4386E37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CF222E"/>
          <w:kern w:val="0"/>
          <w:lang w:eastAsia="ru-RU" w:bidi="ar-SA"/>
        </w:rPr>
        <w:t>SELECT</w:t>
      </w:r>
    </w:p>
    <w:p w14:paraId="28D2132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0550AE"/>
          <w:kern w:val="0"/>
          <w:lang w:eastAsia="ru-RU" w:bidi="ar-SA"/>
        </w:rPr>
        <w:t>hp</w:t>
      </w:r>
      <w:r>
        <w:rPr>
          <w:rFonts w:ascii="Consolas" w:eastAsia="Times New Roman" w:hAnsi="Consolas" w:cs="Times New Roman"/>
          <w:color w:val="202020"/>
          <w:kern w:val="0"/>
          <w:lang w:eastAsia="ru-RU" w:bidi="ar-SA"/>
        </w:rPr>
        <w:t>.</w:t>
      </w:r>
      <w:r>
        <w:rPr>
          <w:rFonts w:ascii="Consolas" w:eastAsia="Times New Roman" w:hAnsi="Consolas" w:cs="Times New Roman"/>
          <w:color w:val="0550AE"/>
          <w:kern w:val="0"/>
          <w:lang w:eastAsia="ru-RU" w:bidi="ar-SA"/>
        </w:rPr>
        <w:t>user_id</w:t>
      </w:r>
      <w:proofErr w:type="spellEnd"/>
      <w:r>
        <w:rPr>
          <w:rFonts w:ascii="Consolas" w:eastAsia="Times New Roman" w:hAnsi="Consolas" w:cs="Times New Roman"/>
          <w:color w:val="202020"/>
          <w:kern w:val="0"/>
          <w:lang w:eastAsia="ru-RU" w:bidi="ar-SA"/>
        </w:rPr>
        <w:t>,</w:t>
      </w:r>
    </w:p>
    <w:p w14:paraId="1E35390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xml:space="preserve">-- Считаем все запланированные привычки (все записи в </w:t>
      </w:r>
      <w:proofErr w:type="spellStart"/>
      <w:r>
        <w:rPr>
          <w:rFonts w:ascii="Consolas" w:eastAsia="Times New Roman" w:hAnsi="Consolas" w:cs="Times New Roman"/>
          <w:color w:val="6E7781"/>
          <w:kern w:val="0"/>
          <w:lang w:eastAsia="ru-RU" w:bidi="ar-SA"/>
        </w:rPr>
        <w:t>progress</w:t>
      </w:r>
      <w:proofErr w:type="spellEnd"/>
      <w:r>
        <w:rPr>
          <w:rFonts w:ascii="Consolas" w:eastAsia="Times New Roman" w:hAnsi="Consolas" w:cs="Times New Roman"/>
          <w:color w:val="6E7781"/>
          <w:kern w:val="0"/>
          <w:lang w:eastAsia="ru-RU" w:bidi="ar-SA"/>
        </w:rPr>
        <w:t>)</w:t>
      </w:r>
    </w:p>
    <w:p w14:paraId="7AD9791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total_planned</w:t>
      </w:r>
      <w:proofErr w:type="spellEnd"/>
      <w:r>
        <w:rPr>
          <w:rFonts w:ascii="Consolas" w:eastAsia="Times New Roman" w:hAnsi="Consolas" w:cs="Times New Roman"/>
          <w:color w:val="202020"/>
          <w:kern w:val="0"/>
          <w:lang w:val="en-US" w:eastAsia="ru-RU" w:bidi="ar-SA"/>
        </w:rPr>
        <w:t>,</w:t>
      </w:r>
    </w:p>
    <w:p w14:paraId="04064B8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Считаем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только</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привычки</w:t>
      </w:r>
      <w:r>
        <w:rPr>
          <w:rFonts w:ascii="Consolas" w:eastAsia="Times New Roman" w:hAnsi="Consolas" w:cs="Times New Roman"/>
          <w:color w:val="6E7781"/>
          <w:kern w:val="0"/>
          <w:lang w:val="en-US" w:eastAsia="ru-RU" w:bidi="ar-SA"/>
        </w:rPr>
        <w:t xml:space="preserve"> (status = 'done')</w:t>
      </w:r>
    </w:p>
    <w:p w14:paraId="008B74E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total_completed</w:t>
      </w:r>
      <w:proofErr w:type="spellEnd"/>
      <w:r>
        <w:rPr>
          <w:rFonts w:ascii="Consolas" w:eastAsia="Times New Roman" w:hAnsi="Consolas" w:cs="Times New Roman"/>
          <w:color w:val="202020"/>
          <w:kern w:val="0"/>
          <w:lang w:val="en-US" w:eastAsia="ru-RU" w:bidi="ar-SA"/>
        </w:rPr>
        <w:t>,</w:t>
      </w:r>
    </w:p>
    <w:p w14:paraId="011057A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Вычисляем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процент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завершения</w:t>
      </w:r>
    </w:p>
    <w:p w14:paraId="6AFF48B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completion_rate_percent</w:t>
      </w:r>
      <w:proofErr w:type="spellEnd"/>
    </w:p>
    <w:p w14:paraId="5E951F1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19D6335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'2024-05-31'</w:t>
      </w:r>
    </w:p>
    <w:p w14:paraId="497C216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3A19C72E" w14:textId="77777777" w:rsidR="003B1B64" w:rsidRPr="00920BAF" w:rsidRDefault="003B1B64">
      <w:pPr>
        <w:pStyle w:val="11"/>
        <w:ind w:firstLine="0"/>
        <w:rPr>
          <w:lang w:val="en-US"/>
        </w:rPr>
      </w:pPr>
    </w:p>
    <w:p w14:paraId="09FAFEFD" w14:textId="77777777" w:rsidR="003B1B64" w:rsidRDefault="00000000">
      <w:pPr>
        <w:pStyle w:val="11"/>
      </w:pPr>
      <w:r>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7D14EA20" w14:textId="77777777" w:rsidR="003B1B64" w:rsidRDefault="00000000">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2666D30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lastRenderedPageBreak/>
        <w:t xml:space="preserve"># Примерная логика функции </w:t>
      </w:r>
      <w:proofErr w:type="spellStart"/>
      <w:r>
        <w:rPr>
          <w:rFonts w:ascii="Consolas" w:eastAsia="Times New Roman" w:hAnsi="Consolas" w:cs="Times New Roman"/>
          <w:color w:val="6E7781"/>
          <w:kern w:val="0"/>
          <w:lang w:eastAsia="ru-RU" w:bidi="ar-SA"/>
        </w:rPr>
        <w:t>update_streak</w:t>
      </w:r>
      <w:proofErr w:type="spellEnd"/>
      <w:r>
        <w:rPr>
          <w:rFonts w:ascii="Consolas" w:eastAsia="Times New Roman" w:hAnsi="Consolas" w:cs="Times New Roman"/>
          <w:color w:val="6E7781"/>
          <w:kern w:val="0"/>
          <w:lang w:eastAsia="ru-RU" w:bidi="ar-SA"/>
        </w:rPr>
        <w:t xml:space="preserve"> в </w:t>
      </w:r>
      <w:proofErr w:type="spellStart"/>
      <w:r>
        <w:rPr>
          <w:rFonts w:ascii="Consolas" w:eastAsia="Times New Roman" w:hAnsi="Consolas" w:cs="Times New Roman"/>
          <w:color w:val="6E7781"/>
          <w:kern w:val="0"/>
          <w:lang w:eastAsia="ru-RU" w:bidi="ar-SA"/>
        </w:rPr>
        <w:t>StatsService</w:t>
      </w:r>
      <w:proofErr w:type="spellEnd"/>
    </w:p>
    <w:p w14:paraId="51B966C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update_</w:t>
      </w:r>
      <w:proofErr w:type="gramStart"/>
      <w:r>
        <w:rPr>
          <w:rFonts w:ascii="Consolas" w:eastAsia="Times New Roman" w:hAnsi="Consolas" w:cs="Times New Roman"/>
          <w:color w:val="8250DF"/>
          <w:kern w:val="0"/>
          <w:lang w:val="en-US" w:eastAsia="ru-RU" w:bidi="ar-SA"/>
        </w:rPr>
        <w:t>streak</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w:t>
      </w:r>
    </w:p>
    <w:p w14:paraId="50A836C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xml:space="preserve"># 1. Получаем последнюю дату выполнения из </w:t>
      </w:r>
      <w:proofErr w:type="spellStart"/>
      <w:r>
        <w:rPr>
          <w:rFonts w:ascii="Consolas" w:eastAsia="Times New Roman" w:hAnsi="Consolas" w:cs="Times New Roman"/>
          <w:color w:val="6E7781"/>
          <w:kern w:val="0"/>
          <w:lang w:eastAsia="ru-RU" w:bidi="ar-SA"/>
        </w:rPr>
        <w:t>user_stats</w:t>
      </w:r>
      <w:proofErr w:type="spellEnd"/>
    </w:p>
    <w:p w14:paraId="604A7EB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.get_last_completion_date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4ECB13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p>
    <w:p w14:paraId="27583AD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w:t>
      </w:r>
    </w:p>
    <w:p w14:paraId="7ED52C9A"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31D177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2. Если последнего выполнения не было или оно было не вчера, сбрасываем текущую серию</w:t>
      </w:r>
    </w:p>
    <w:p w14:paraId="1E1B06E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or</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0DE3B1D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current_streak</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98658"/>
          <w:kern w:val="0"/>
          <w:lang w:eastAsia="ru-RU" w:bidi="ar-SA"/>
        </w:rPr>
        <w:t>1</w:t>
      </w:r>
    </w:p>
    <w:p w14:paraId="732B5A1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3. Если выполнение было вчера, увеличиваем серию на 1</w:t>
      </w:r>
    </w:p>
    <w:p w14:paraId="612C8A1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val="en-US" w:eastAsia="ru-RU" w:bidi="ar-SA"/>
        </w:rPr>
        <w:t>elif</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04BA448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.get_current_streak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p>
    <w:p w14:paraId="78E40DB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else</w:t>
      </w:r>
      <w:proofErr w:type="spellEnd"/>
      <w:r>
        <w:rPr>
          <w:rFonts w:ascii="Consolas" w:eastAsia="Times New Roman" w:hAnsi="Consolas" w:cs="Times New Roman"/>
          <w:color w:val="202020"/>
          <w:kern w:val="0"/>
          <w:lang w:eastAsia="ru-RU" w:bidi="ar-SA"/>
        </w:rPr>
        <w:t>:</w:t>
      </w:r>
    </w:p>
    <w:p w14:paraId="5FF000E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Выполнение сегодня уже учтено, ничего не меняем</w:t>
      </w:r>
    </w:p>
    <w:p w14:paraId="156041E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return</w:t>
      </w:r>
    </w:p>
    <w:p w14:paraId="28CD823B"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F09CB3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4.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статистику</w:t>
      </w:r>
    </w:p>
    <w:p w14:paraId="65C5657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.get_max_streak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60D1EBC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w:t>
      </w:r>
    </w:p>
    <w:p w14:paraId="704F2CE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p>
    <w:p w14:paraId="287B4EB3"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D86F15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5. </w:t>
      </w:r>
      <w:r>
        <w:rPr>
          <w:rFonts w:ascii="Consolas" w:eastAsia="Times New Roman" w:hAnsi="Consolas" w:cs="Times New Roman"/>
          <w:color w:val="6E7781"/>
          <w:kern w:val="0"/>
          <w:lang w:eastAsia="ru-RU" w:bidi="ar-SA"/>
        </w:rPr>
        <w:t>Сохраняем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БД</w:t>
      </w:r>
    </w:p>
    <w:p w14:paraId="5CE52E9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w:t>
      </w:r>
    </w:p>
    <w:p w14:paraId="5F38E8C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UPDATE </w:t>
      </w:r>
      <w:proofErr w:type="spellStart"/>
      <w:r>
        <w:rPr>
          <w:rFonts w:ascii="Consolas" w:eastAsia="Times New Roman" w:hAnsi="Consolas" w:cs="Times New Roman"/>
          <w:color w:val="0A3069"/>
          <w:kern w:val="0"/>
          <w:lang w:val="en-US" w:eastAsia="ru-RU" w:bidi="ar-SA"/>
        </w:rPr>
        <w:t>user_stats</w:t>
      </w:r>
      <w:proofErr w:type="spellEnd"/>
    </w:p>
    <w:p w14:paraId="25466A7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SET </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last_completion_date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19701B9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7CDF7C6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4B50BC9" w14:textId="77777777" w:rsidR="003B1B64" w:rsidRPr="00920BAF" w:rsidRDefault="003B1B64">
      <w:pPr>
        <w:pStyle w:val="11"/>
        <w:ind w:firstLine="0"/>
        <w:rPr>
          <w:lang w:val="en-US"/>
        </w:rPr>
      </w:pPr>
    </w:p>
    <w:p w14:paraId="5091DBAF" w14:textId="77777777" w:rsidR="003B1B64" w:rsidRDefault="00000000">
      <w:pPr>
        <w:pStyle w:val="11"/>
      </w:pPr>
      <w:r>
        <w:t xml:space="preserve">Длина серии является краеугольным камнем формирования привычки. Методики, приведенные в 1 главе, утверждают, что для автоматизма действия </w:t>
      </w:r>
      <w:r>
        <w:lastRenderedPageBreak/>
        <w:t>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06A5B539" w14:textId="10E0BE6E" w:rsidR="003B1B64" w:rsidRDefault="00000000">
      <w:pPr>
        <w:pStyle w:val="11"/>
      </w:pPr>
      <w:r>
        <w:t xml:space="preserve">Для доказательства, что получение бейджа или достижения положительно влияют на последующую активность </w:t>
      </w:r>
      <w:r w:rsidR="00EF26A2">
        <w:t>пользователя,</w:t>
      </w:r>
      <w:r>
        <w:t xml:space="preserve"> используется данный SQL-запрос.</w:t>
      </w:r>
    </w:p>
    <w:p w14:paraId="1E260DB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анализа активности до и после получения первого бейджа</w:t>
      </w:r>
    </w:p>
    <w:p w14:paraId="34E926A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6F7CDA9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3D9B6D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badge_date</w:t>
      </w:r>
      <w:proofErr w:type="spellEnd"/>
      <w:r>
        <w:rPr>
          <w:rFonts w:ascii="Consolas" w:eastAsia="Times New Roman" w:hAnsi="Consolas" w:cs="Times New Roman"/>
          <w:color w:val="202020"/>
          <w:kern w:val="0"/>
          <w:lang w:val="en-US" w:eastAsia="ru-RU" w:bidi="ar-SA"/>
        </w:rPr>
        <w:t>,</w:t>
      </w:r>
    </w:p>
    <w:p w14:paraId="7248C2C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ДО получения бейджа</w:t>
      </w:r>
    </w:p>
    <w:p w14:paraId="6C662B1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269095B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13CD0891"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3BCE702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avg_activity_before</w:t>
      </w:r>
      <w:proofErr w:type="spellEnd"/>
      <w:r>
        <w:rPr>
          <w:rFonts w:ascii="Consolas" w:eastAsia="Times New Roman" w:hAnsi="Consolas" w:cs="Times New Roman"/>
          <w:color w:val="202020"/>
          <w:kern w:val="0"/>
          <w:lang w:val="en-US" w:eastAsia="ru-RU" w:bidi="ar-SA"/>
        </w:rPr>
        <w:t>,</w:t>
      </w:r>
    </w:p>
    <w:p w14:paraId="79B15AF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ПОСЛЕ получения бейджа</w:t>
      </w:r>
    </w:p>
    <w:p w14:paraId="23FB848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031918B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74D6429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5AC50BA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'+1 day'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avg_activity_after</w:t>
      </w:r>
      <w:proofErr w:type="spellEnd"/>
    </w:p>
    <w:p w14:paraId="545CAEA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ub</w:t>
      </w:r>
      <w:proofErr w:type="spellEnd"/>
    </w:p>
    <w:p w14:paraId="02A5243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badge</w:t>
      </w:r>
      <w:proofErr w:type="gramEnd"/>
      <w:r>
        <w:rPr>
          <w:rFonts w:ascii="Consolas" w:eastAsia="Times New Roman" w:hAnsi="Consolas" w:cs="Times New Roman"/>
          <w:color w:val="0550AE"/>
          <w:kern w:val="0"/>
          <w:lang w:val="en-US" w:eastAsia="ru-RU" w:bidi="ar-SA"/>
        </w:rPr>
        <w:t>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badges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Первая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привычка</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146B533C" w14:textId="77777777" w:rsidR="003B1B64" w:rsidRPr="00920BAF" w:rsidRDefault="003B1B64">
      <w:pPr>
        <w:pStyle w:val="11"/>
        <w:ind w:firstLine="0"/>
        <w:rPr>
          <w:lang w:val="en-US"/>
        </w:rPr>
      </w:pPr>
    </w:p>
    <w:p w14:paraId="7464E4EF" w14:textId="77777777" w:rsidR="003B1B64" w:rsidRDefault="00000000">
      <w:pPr>
        <w:pStyle w:val="11"/>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w:t>
      </w:r>
      <w:r>
        <w:lastRenderedPageBreak/>
        <w:t xml:space="preserve">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5DAFA83F" w14:textId="77777777" w:rsidR="003B1B64" w:rsidRDefault="00000000">
      <w:pPr>
        <w:pStyle w:val="11"/>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36D669CE" w14:textId="77777777" w:rsidR="003B1B64" w:rsidRDefault="003B1B64">
      <w:pPr>
        <w:pStyle w:val="11"/>
      </w:pPr>
    </w:p>
    <w:p w14:paraId="5AA5D369" w14:textId="77777777" w:rsidR="003B1B64" w:rsidRDefault="00000000">
      <w:pPr>
        <w:pStyle w:val="2"/>
      </w:pPr>
      <w:bookmarkStart w:id="54" w:name="__RefHeading___Toc2884_2352405526_Копия_"/>
      <w:bookmarkStart w:id="55" w:name="_Toc228735834"/>
      <w:bookmarkEnd w:id="54"/>
      <w:r>
        <w:t>2.5 Интеграция системы монетизации: система подписок и спонсорских рекламных мест</w:t>
      </w:r>
      <w:bookmarkEnd w:id="55"/>
    </w:p>
    <w:p w14:paraId="26AC393D" w14:textId="77777777" w:rsidR="003B1B64" w:rsidRDefault="003B1B64">
      <w:pPr>
        <w:pStyle w:val="11"/>
      </w:pPr>
    </w:p>
    <w:p w14:paraId="381CA7B0" w14:textId="77777777" w:rsidR="003B1B64" w:rsidRDefault="00000000">
      <w:pPr>
        <w:pStyle w:val="11"/>
      </w:pPr>
      <w: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14:paraId="3E59CC33" w14:textId="77777777" w:rsidR="003B1B64" w:rsidRDefault="003B1B64">
      <w:pPr>
        <w:pStyle w:val="11"/>
      </w:pPr>
    </w:p>
    <w:p w14:paraId="15FBA263" w14:textId="77777777" w:rsidR="003B1B64" w:rsidRDefault="00000000">
      <w:pPr>
        <w:pStyle w:val="3"/>
      </w:pPr>
      <w:bookmarkStart w:id="56" w:name="__RefHeading___Toc2884_2352405526_Копия1"/>
      <w:bookmarkStart w:id="57" w:name="_Toc228735835"/>
      <w:bookmarkEnd w:id="56"/>
      <w:r>
        <w:t>2.5.1 Система премиум-подписки</w:t>
      </w:r>
      <w:bookmarkEnd w:id="57"/>
    </w:p>
    <w:p w14:paraId="71916BFB" w14:textId="77777777" w:rsidR="003B1B64" w:rsidRDefault="003B1B64">
      <w:pPr>
        <w:pStyle w:val="a0"/>
      </w:pPr>
    </w:p>
    <w:p w14:paraId="72E868FA" w14:textId="77777777" w:rsidR="003B1B64" w:rsidRDefault="00000000">
      <w:pPr>
        <w:pStyle w:val="a0"/>
      </w:pPr>
      <w:r>
        <w:t>Данная модель соответствует принципу добавленной ценности, предлагая платные функции, которые расширяют, а не ограничивают базовый опыт.</w:t>
      </w:r>
    </w:p>
    <w:p w14:paraId="59103522" w14:textId="77777777" w:rsidR="003B1B64" w:rsidRDefault="003B1B64">
      <w:pPr>
        <w:pStyle w:val="a0"/>
      </w:pPr>
    </w:p>
    <w:p w14:paraId="5DD32BFF" w14:textId="77777777" w:rsidR="003B1B64" w:rsidRDefault="00000000">
      <w:pPr>
        <w:pStyle w:val="a0"/>
      </w:pPr>
      <w:r>
        <w:lastRenderedPageBreak/>
        <w:t>Архитектурные изменения в БД: для реализации подписки необходимо добавить новые таблицы в базу данных.</w:t>
      </w:r>
    </w:p>
    <w:p w14:paraId="094BBCE4" w14:textId="77777777" w:rsidR="003B1B64" w:rsidRPr="00920BAF"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sidRPr="00920BAF">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sidRPr="00920BAF">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w:t>
      </w:r>
      <w:r w:rsidRPr="00920BAF">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описанием</w:t>
      </w:r>
      <w:r w:rsidRPr="00920BAF">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премиум</w:t>
      </w:r>
      <w:r w:rsidRPr="00920BAF">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планов</w:t>
      </w:r>
    </w:p>
    <w:p w14:paraId="399A35D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 xml:space="preserve"> (</w:t>
      </w:r>
    </w:p>
    <w:p w14:paraId="6C10701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4DA90D4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e.g., "</w:t>
      </w:r>
      <w:r>
        <w:rPr>
          <w:rFonts w:ascii="Consolas" w:eastAsia="Times New Roman" w:hAnsi="Consolas" w:cs="Times New Roman"/>
          <w:color w:val="6E7781"/>
          <w:kern w:val="0"/>
          <w:lang w:eastAsia="ru-RU" w:bidi="ar-SA"/>
        </w:rPr>
        <w:t>Месячный</w:t>
      </w:r>
      <w:r>
        <w:rPr>
          <w:rFonts w:ascii="Consolas" w:eastAsia="Times New Roman" w:hAnsi="Consolas" w:cs="Times New Roman"/>
          <w:color w:val="6E7781"/>
          <w:kern w:val="0"/>
          <w:lang w:val="en-US" w:eastAsia="ru-RU" w:bidi="ar-SA"/>
        </w:rPr>
        <w:t>", "</w:t>
      </w:r>
      <w:r>
        <w:rPr>
          <w:rFonts w:ascii="Consolas" w:eastAsia="Times New Roman" w:hAnsi="Consolas" w:cs="Times New Roman"/>
          <w:color w:val="6E7781"/>
          <w:kern w:val="0"/>
          <w:lang w:eastAsia="ru-RU" w:bidi="ar-SA"/>
        </w:rPr>
        <w:t>Годовой</w:t>
      </w:r>
      <w:r>
        <w:rPr>
          <w:rFonts w:ascii="Consolas" w:eastAsia="Times New Roman" w:hAnsi="Consolas" w:cs="Times New Roman"/>
          <w:color w:val="6E7781"/>
          <w:kern w:val="0"/>
          <w:lang w:val="en-US" w:eastAsia="ru-RU" w:bidi="ar-SA"/>
        </w:rPr>
        <w:t>"</w:t>
      </w:r>
    </w:p>
    <w:p w14:paraId="696F3E6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price_rub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BBAA91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duration_days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2F510B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3E8E71E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79B57546"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160F903"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активных подписок пользователей</w:t>
      </w:r>
    </w:p>
    <w:p w14:paraId="403DC839"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user_subscriptions</w:t>
      </w:r>
      <w:proofErr w:type="spellEnd"/>
      <w:r>
        <w:rPr>
          <w:rFonts w:ascii="Consolas" w:eastAsia="Times New Roman" w:hAnsi="Consolas" w:cs="Times New Roman"/>
          <w:color w:val="202020"/>
          <w:kern w:val="0"/>
          <w:lang w:val="en-US" w:eastAsia="ru-RU" w:bidi="ar-SA"/>
        </w:rPr>
        <w:t xml:space="preserve"> (</w:t>
      </w:r>
    </w:p>
    <w:p w14:paraId="1D370E4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642B458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B18464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D4D0F0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30453A8F"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AE4455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payment_id</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ID из платежной системы</w:t>
      </w:r>
    </w:p>
    <w:p w14:paraId="5244AF5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3008426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47E8251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(id)</w:t>
      </w:r>
    </w:p>
    <w:p w14:paraId="2FE2A0C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243E63C2" w14:textId="77777777" w:rsidR="003B1B64" w:rsidRDefault="003B1B64">
      <w:pPr>
        <w:pStyle w:val="a0"/>
        <w:ind w:firstLine="0"/>
      </w:pPr>
    </w:p>
    <w:p w14:paraId="0885DA2E" w14:textId="77777777" w:rsidR="003B1B64" w:rsidRDefault="00000000">
      <w:pPr>
        <w:pStyle w:val="a0"/>
      </w:pPr>
      <w: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14:paraId="120FBBE1" w14:textId="77777777" w:rsidR="003B1B64" w:rsidRDefault="00000000">
      <w:pPr>
        <w:pStyle w:val="a0"/>
        <w:numPr>
          <w:ilvl w:val="0"/>
          <w:numId w:val="21"/>
        </w:numPr>
        <w:ind w:left="0" w:firstLine="737"/>
        <w:rPr>
          <w:szCs w:val="28"/>
        </w:rPr>
      </w:pPr>
      <w:r>
        <w:rPr>
          <w:i/>
          <w:iCs/>
          <w:color w:val="404040"/>
          <w:szCs w:val="28"/>
        </w:rPr>
        <w:t>Расширенная аналитика и отчетность.</w:t>
      </w:r>
      <w:r>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w:t>
      </w:r>
      <w:r>
        <w:rPr>
          <w:color w:val="404040"/>
          <w:szCs w:val="28"/>
        </w:rPr>
        <w:lastRenderedPageBreak/>
        <w:t xml:space="preserve">реализации планируется создать отдельный модуль </w:t>
      </w:r>
      <w:proofErr w:type="spellStart"/>
      <w:r>
        <w:rPr>
          <w:color w:val="404040"/>
          <w:szCs w:val="28"/>
        </w:rPr>
        <w:t>PremiumAnalyticsService</w:t>
      </w:r>
      <w:proofErr w:type="spellEnd"/>
      <w:r>
        <w:rPr>
          <w:color w:val="404040"/>
          <w:szCs w:val="28"/>
        </w:rPr>
        <w:t xml:space="preserv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 </w:t>
      </w:r>
    </w:p>
    <w:p w14:paraId="00A75DD1" w14:textId="3AAEA15E" w:rsidR="003B1B64" w:rsidRDefault="00000000">
      <w:pPr>
        <w:pStyle w:val="a0"/>
        <w:numPr>
          <w:ilvl w:val="0"/>
          <w:numId w:val="21"/>
        </w:numPr>
        <w:ind w:left="0" w:firstLine="737"/>
        <w:rPr>
          <w:color w:val="404040"/>
          <w:szCs w:val="28"/>
        </w:rPr>
      </w:pPr>
      <w:r>
        <w:rPr>
          <w:i/>
          <w:iCs/>
          <w:color w:val="404040"/>
          <w:szCs w:val="28"/>
        </w:rPr>
        <w:t>Уникальные достижения за помощь проекту.</w:t>
      </w:r>
      <w:r>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w:t>
      </w:r>
      <w:proofErr w:type="spellStart"/>
      <w:r>
        <w:rPr>
          <w:color w:val="404040"/>
          <w:szCs w:val="28"/>
        </w:rPr>
        <w:t>badges</w:t>
      </w:r>
      <w:proofErr w:type="spellEnd"/>
      <w:r>
        <w:rPr>
          <w:color w:val="404040"/>
          <w:szCs w:val="28"/>
        </w:rPr>
        <w:t xml:space="preserve"> добавляются специальные записи, помеченные как </w:t>
      </w:r>
      <w:r w:rsidR="00EF26A2">
        <w:rPr>
          <w:color w:val="404040"/>
          <w:szCs w:val="28"/>
        </w:rPr>
        <w:t>дотационные</w:t>
      </w:r>
      <w:r>
        <w:rPr>
          <w:color w:val="404040"/>
          <w:szCs w:val="28"/>
        </w:rPr>
        <w:t>.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14:paraId="2FC6BB72" w14:textId="77777777" w:rsidR="003B1B64" w:rsidRPr="00EF26A2" w:rsidRDefault="00000000" w:rsidP="00EF26A2">
      <w:pPr>
        <w:pStyle w:val="a0"/>
        <w:numPr>
          <w:ilvl w:val="0"/>
          <w:numId w:val="21"/>
        </w:numPr>
        <w:ind w:left="0" w:firstLine="737"/>
        <w:rPr>
          <w:color w:val="404040"/>
          <w:szCs w:val="28"/>
        </w:rPr>
      </w:pPr>
      <w:r w:rsidRPr="00EF26A2">
        <w:rPr>
          <w:i/>
          <w:iCs/>
          <w:color w:val="404040"/>
          <w:szCs w:val="28"/>
        </w:rPr>
        <w:t>Возможность прямого общения с разработчиком проекта для предложений и получения консультаций.</w:t>
      </w:r>
      <w:r w:rsidRPr="00EF26A2">
        <w:rPr>
          <w:color w:val="404040"/>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14:paraId="7611D7CF" w14:textId="77777777" w:rsidR="003B1B64" w:rsidRDefault="003B1B64">
      <w:pPr>
        <w:pStyle w:val="a0"/>
      </w:pPr>
    </w:p>
    <w:p w14:paraId="25910BE9" w14:textId="77777777" w:rsidR="003B1B64" w:rsidRDefault="00000000">
      <w:pPr>
        <w:pStyle w:val="a0"/>
      </w:pPr>
      <w:r>
        <w:t xml:space="preserve">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w:t>
      </w:r>
      <w:r>
        <w:lastRenderedPageBreak/>
        <w:t>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14:paraId="4882B47F" w14:textId="77777777" w:rsidR="003B1B64" w:rsidRDefault="003B1B64">
      <w:pPr>
        <w:pStyle w:val="a0"/>
      </w:pPr>
    </w:p>
    <w:p w14:paraId="59535795" w14:textId="77777777" w:rsidR="003B1B64" w:rsidRDefault="00000000">
      <w:pPr>
        <w:pStyle w:val="3"/>
      </w:pPr>
      <w:bookmarkStart w:id="58" w:name="__RefHeading___Toc2884_2352405526_Копия2"/>
      <w:bookmarkStart w:id="59" w:name="_Toc228735836"/>
      <w:bookmarkEnd w:id="58"/>
      <w:r>
        <w:t>2.5.2 Система спонсорской рекламы</w:t>
      </w:r>
      <w:bookmarkEnd w:id="59"/>
    </w:p>
    <w:p w14:paraId="6D53DB19" w14:textId="77777777" w:rsidR="003B1B64" w:rsidRDefault="003B1B64">
      <w:pPr>
        <w:pStyle w:val="11"/>
      </w:pPr>
    </w:p>
    <w:p w14:paraId="45094478" w14:textId="77777777" w:rsidR="003B1B64" w:rsidRDefault="00000000">
      <w:pPr>
        <w:pStyle w:val="11"/>
      </w:pPr>
      <w: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14:paraId="0F948923" w14:textId="0F104F3A" w:rsidR="003B1B64" w:rsidRDefault="00000000">
      <w:pPr>
        <w:pStyle w:val="11"/>
      </w:pPr>
      <w:r>
        <w:t>Рекламодателям предоставляется возможность размещения двух основных форматов. Первы</w:t>
      </w:r>
      <w:r w:rsidR="00EF26A2">
        <w:t>м</w:t>
      </w:r>
      <w:r>
        <w:t xml:space="preserve"> формат</w:t>
      </w:r>
      <w:r w:rsidR="00EF26A2">
        <w:t>ом</w:t>
      </w:r>
      <w:r>
        <w:t xml:space="preserve"> </w:t>
      </w:r>
      <w:r w:rsidR="00EF26A2">
        <w:t xml:space="preserve">являются </w:t>
      </w:r>
      <w:r>
        <w:t>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w:t>
      </w:r>
      <w:r w:rsidR="00AA5B06">
        <w:t>ым</w:t>
      </w:r>
      <w:r>
        <w:t>, более глубоки</w:t>
      </w:r>
      <w:r w:rsidR="00AA5B06">
        <w:t>м</w:t>
      </w:r>
      <w:r>
        <w:t xml:space="preserve"> формат</w:t>
      </w:r>
      <w:r w:rsidR="00AA5B06">
        <w:t>ом является</w:t>
      </w:r>
      <w:r>
        <w:t xml:space="preserve">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14:paraId="505DB983" w14:textId="77777777" w:rsidR="003B1B64" w:rsidRDefault="00000000">
      <w:pPr>
        <w:pStyle w:val="11"/>
      </w:pPr>
      <w:r>
        <w:t>Для размещения таких рекламодателей были изменены таблицы базы данных:</w:t>
      </w:r>
    </w:p>
    <w:p w14:paraId="36A2C07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рекламных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кампаний</w:t>
      </w:r>
    </w:p>
    <w:p w14:paraId="1CBE61F6"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 xml:space="preserve"> (</w:t>
      </w:r>
    </w:p>
    <w:p w14:paraId="4EC0CDD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55A5A92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202020"/>
          <w:kern w:val="0"/>
          <w:lang w:val="en-US" w:eastAsia="ru-RU" w:bidi="ar-SA"/>
        </w:rPr>
        <w:t>sponsor_name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F56A37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ad_text</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NOT NULL</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Текст рекламного сообщения</w:t>
      </w:r>
    </w:p>
    <w:p w14:paraId="49CA00D2"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target_condition</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Условие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показа</w:t>
      </w:r>
      <w:r>
        <w:rPr>
          <w:rFonts w:ascii="Consolas" w:eastAsia="Times New Roman" w:hAnsi="Consolas" w:cs="Times New Roman"/>
          <w:color w:val="6E7781"/>
          <w:kern w:val="0"/>
          <w:lang w:val="en-US" w:eastAsia="ru-RU" w:bidi="ar-SA"/>
        </w:rPr>
        <w:t xml:space="preserve"> (e.g., "</w:t>
      </w:r>
      <w:proofErr w:type="spellStart"/>
      <w:r>
        <w:rPr>
          <w:rFonts w:ascii="Consolas" w:eastAsia="Times New Roman" w:hAnsi="Consolas" w:cs="Times New Roman"/>
          <w:color w:val="6E7781"/>
          <w:kern w:val="0"/>
          <w:lang w:val="en-US" w:eastAsia="ru-RU" w:bidi="ar-SA"/>
        </w:rPr>
        <w:t>habit_description</w:t>
      </w:r>
      <w:proofErr w:type="spellEnd"/>
      <w:r>
        <w:rPr>
          <w:rFonts w:ascii="Consolas" w:eastAsia="Times New Roman" w:hAnsi="Consolas" w:cs="Times New Roman"/>
          <w:color w:val="6E7781"/>
          <w:kern w:val="0"/>
          <w:lang w:val="en-US" w:eastAsia="ru-RU" w:bidi="ar-SA"/>
        </w:rPr>
        <w:t xml:space="preserve"> LIKE '%</w:t>
      </w:r>
      <w:r>
        <w:rPr>
          <w:rFonts w:ascii="Consolas" w:eastAsia="Times New Roman" w:hAnsi="Consolas" w:cs="Times New Roman"/>
          <w:color w:val="6E7781"/>
          <w:kern w:val="0"/>
          <w:lang w:eastAsia="ru-RU" w:bidi="ar-SA"/>
        </w:rPr>
        <w:t>бег</w:t>
      </w:r>
      <w:r>
        <w:rPr>
          <w:rFonts w:ascii="Consolas" w:eastAsia="Times New Roman" w:hAnsi="Consolas" w:cs="Times New Roman"/>
          <w:color w:val="6E7781"/>
          <w:kern w:val="0"/>
          <w:lang w:val="en-US" w:eastAsia="ru-RU" w:bidi="ar-SA"/>
        </w:rPr>
        <w:t>%'")</w:t>
      </w:r>
    </w:p>
    <w:p w14:paraId="658E440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promo_code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1DD525F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151EA258"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5346B82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budget_rub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Общий</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бюджет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кампании</w:t>
      </w:r>
    </w:p>
    <w:p w14:paraId="5B12794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spent_rub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already spent</w:t>
      </w:r>
    </w:p>
    <w:p w14:paraId="6EC31724"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4D5BC06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53F21BA5" w14:textId="77777777" w:rsidR="003B1B64" w:rsidRDefault="003B1B64">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A1B611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показов и кликов</w:t>
      </w:r>
    </w:p>
    <w:p w14:paraId="5767474D"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ad_impressions</w:t>
      </w:r>
      <w:proofErr w:type="spellEnd"/>
      <w:r>
        <w:rPr>
          <w:rFonts w:ascii="Consolas" w:eastAsia="Times New Roman" w:hAnsi="Consolas" w:cs="Times New Roman"/>
          <w:color w:val="202020"/>
          <w:kern w:val="0"/>
          <w:lang w:val="en-US" w:eastAsia="ru-RU" w:bidi="ar-SA"/>
        </w:rPr>
        <w:t xml:space="preserve"> (</w:t>
      </w:r>
    </w:p>
    <w:p w14:paraId="3027406C"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6CDF34D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9FB127E"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0014550"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shown_at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0BCCEA3A"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clicked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FALSE,</w:t>
      </w:r>
    </w:p>
    <w:p w14:paraId="4F427695"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(id),</w:t>
      </w:r>
    </w:p>
    <w:p w14:paraId="43CBFEDB"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03FCF167" w14:textId="77777777" w:rsidR="003B1B64"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19C5A7BB" w14:textId="77777777" w:rsidR="003B1B64" w:rsidRDefault="003B1B64">
      <w:pPr>
        <w:pStyle w:val="11"/>
        <w:ind w:firstLine="0"/>
      </w:pPr>
    </w:p>
    <w:p w14:paraId="4EC063F6" w14:textId="77777777" w:rsidR="003B1B64" w:rsidRDefault="00000000">
      <w:pPr>
        <w:pStyle w:val="11"/>
      </w:pPr>
      <w: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14:paraId="16B56CF9" w14:textId="77777777" w:rsidR="003B1B64" w:rsidRDefault="00000000">
      <w:pPr>
        <w:pStyle w:val="11"/>
      </w:pPr>
      <w:r>
        <w:t xml:space="preserve">Модель оплаты для рекламодателей является гибридной и может включать в себя стоимость за показ для широких кампаний, стоимость за клик по </w:t>
      </w:r>
      <w:r>
        <w:lastRenderedPageBreak/>
        <w:t>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p>
    <w:p w14:paraId="4922586F" w14:textId="77777777" w:rsidR="003B1B64" w:rsidRDefault="003B1B64">
      <w:pPr>
        <w:pStyle w:val="11"/>
      </w:pPr>
    </w:p>
    <w:p w14:paraId="45A77B35" w14:textId="77777777" w:rsidR="003B1B64" w:rsidRDefault="00000000">
      <w:pPr>
        <w:pStyle w:val="2"/>
      </w:pPr>
      <w:bookmarkStart w:id="60" w:name="__RefHeading___Toc2884_2352405526_Копия3"/>
      <w:bookmarkStart w:id="61" w:name="_Toc228735837_Копия_1"/>
      <w:bookmarkEnd w:id="60"/>
      <w:r>
        <w:t xml:space="preserve">2.6 </w:t>
      </w:r>
      <w:bookmarkEnd w:id="61"/>
      <w:r>
        <w:t>Анализ пользовательского пути в системе формирования привычек</w:t>
      </w:r>
    </w:p>
    <w:p w14:paraId="452E74C6" w14:textId="77777777" w:rsidR="003B1B64" w:rsidRDefault="003B1B64">
      <w:pPr>
        <w:pStyle w:val="11"/>
      </w:pPr>
    </w:p>
    <w:p w14:paraId="2242A593" w14:textId="77777777" w:rsidR="003B1B64" w:rsidRPr="00920BAF" w:rsidRDefault="00000000">
      <w:pPr>
        <w:pStyle w:val="11"/>
        <w:rPr>
          <w:color w:val="EE0000"/>
        </w:rPr>
      </w:pPr>
      <w:r w:rsidRPr="00920BAF">
        <w:rPr>
          <w:color w:val="EE0000"/>
        </w:rPr>
        <w:t>Разработка интерфейса и логики взаимодействия в данной системе базируется на принципе минимизации сложностей в использования приложения, которые могут возникнуть между намерением пользователя выполнить полезное действие и фактическим выполнением этого действия. Поскольку формирование привычки требует ежедневных усилий, маршрут пользователя был спроектирован как последовательность простых взаимодействий.</w:t>
      </w:r>
    </w:p>
    <w:p w14:paraId="71D6C37A" w14:textId="77777777" w:rsidR="003B1B64" w:rsidRPr="00920BAF" w:rsidRDefault="00000000">
      <w:pPr>
        <w:pStyle w:val="11"/>
        <w:rPr>
          <w:color w:val="EE0000"/>
        </w:rPr>
      </w:pPr>
      <w:r w:rsidRPr="00920BAF">
        <w:rPr>
          <w:color w:val="EE0000"/>
        </w:rPr>
        <w:t>Весь путь пользователя в приложении можно разделить на четыре ключевых этапа:</w:t>
      </w:r>
    </w:p>
    <w:p w14:paraId="57161FAC" w14:textId="77777777" w:rsidR="003B1B64" w:rsidRPr="00920BAF" w:rsidRDefault="00000000">
      <w:pPr>
        <w:pStyle w:val="11"/>
        <w:numPr>
          <w:ilvl w:val="0"/>
          <w:numId w:val="35"/>
        </w:numPr>
        <w:ind w:left="0" w:firstLine="737"/>
        <w:rPr>
          <w:color w:val="EE0000"/>
        </w:rPr>
      </w:pPr>
      <w:r w:rsidRPr="00920BAF">
        <w:rPr>
          <w:color w:val="EE0000"/>
        </w:rPr>
        <w:t>Вхождение и адаптация в систему с использованием минимального количества данных пользователя позволяет снизить порог входа.</w:t>
      </w:r>
    </w:p>
    <w:p w14:paraId="06C9E92C" w14:textId="77777777" w:rsidR="003B1B64" w:rsidRPr="00920BAF" w:rsidRDefault="00000000">
      <w:pPr>
        <w:pStyle w:val="11"/>
        <w:numPr>
          <w:ilvl w:val="0"/>
          <w:numId w:val="35"/>
        </w:numPr>
        <w:ind w:left="0" w:firstLine="737"/>
        <w:rPr>
          <w:color w:val="EE0000"/>
        </w:rPr>
      </w:pPr>
      <w:r w:rsidRPr="00920BAF">
        <w:rPr>
          <w:color w:val="EE0000"/>
        </w:rPr>
        <w:t>Ежедневный цикл взаимодействия служит для формирование ритуала и фиксация успеха.</w:t>
      </w:r>
    </w:p>
    <w:p w14:paraId="0B02EEBE" w14:textId="77777777" w:rsidR="003B1B64" w:rsidRPr="00920BAF" w:rsidRDefault="00000000">
      <w:pPr>
        <w:pStyle w:val="11"/>
        <w:numPr>
          <w:ilvl w:val="0"/>
          <w:numId w:val="35"/>
        </w:numPr>
        <w:ind w:left="0" w:firstLine="737"/>
        <w:rPr>
          <w:color w:val="EE0000"/>
        </w:rPr>
      </w:pPr>
      <w:r w:rsidRPr="00920BAF">
        <w:rPr>
          <w:color w:val="EE0000"/>
        </w:rPr>
        <w:t>Мотивационный цикл реализуется в поддержании интереса через геймификацию и ее аспекты, такие как достижения и развитие профиля.</w:t>
      </w:r>
    </w:p>
    <w:p w14:paraId="0A8D9384" w14:textId="77777777" w:rsidR="003B1B64" w:rsidRPr="00920BAF" w:rsidRDefault="00000000">
      <w:pPr>
        <w:pStyle w:val="11"/>
        <w:numPr>
          <w:ilvl w:val="0"/>
          <w:numId w:val="35"/>
        </w:numPr>
        <w:ind w:left="0" w:firstLine="737"/>
        <w:rPr>
          <w:color w:val="EE0000"/>
        </w:rPr>
      </w:pPr>
      <w:r w:rsidRPr="00920BAF">
        <w:rPr>
          <w:color w:val="EE0000"/>
        </w:rPr>
        <w:t>Социальная стабилизация процесса приобретения привычек выражается в преодолении кризисов через систему анонимного наставничества.</w:t>
      </w:r>
    </w:p>
    <w:p w14:paraId="7460F409" w14:textId="77777777" w:rsidR="003B1B64" w:rsidRPr="00920BAF" w:rsidRDefault="003B1B64">
      <w:pPr>
        <w:pStyle w:val="11"/>
        <w:ind w:firstLine="737"/>
        <w:rPr>
          <w:color w:val="EE0000"/>
        </w:rPr>
      </w:pPr>
    </w:p>
    <w:p w14:paraId="27874BC2" w14:textId="0710F60C" w:rsidR="003B1B64" w:rsidRPr="00920BAF" w:rsidRDefault="00000000" w:rsidP="00920BAF">
      <w:pPr>
        <w:pStyle w:val="11"/>
        <w:ind w:firstLine="737"/>
        <w:rPr>
          <w:color w:val="EE0000"/>
        </w:rPr>
      </w:pPr>
      <w:r w:rsidRPr="00920BAF">
        <w:rPr>
          <w:color w:val="EE0000"/>
        </w:rPr>
        <w:lastRenderedPageBreak/>
        <w:t>Первое взаимодействие пользователя с системой начинается с команды /</w:t>
      </w:r>
      <w:proofErr w:type="spellStart"/>
      <w:r w:rsidRPr="00920BAF">
        <w:rPr>
          <w:color w:val="EE0000"/>
        </w:rPr>
        <w:t>start</w:t>
      </w:r>
      <w:proofErr w:type="spellEnd"/>
      <w:r w:rsidRPr="00920BAF">
        <w:rPr>
          <w:color w:val="EE0000"/>
        </w:rPr>
        <w:t>. На этом этапе основной задачей является превращение посетителя в пользователя за минимальное количество кликов.</w:t>
      </w:r>
    </w:p>
    <w:p w14:paraId="2FEA070E" w14:textId="77777777" w:rsidR="00920BAF" w:rsidRDefault="00920BAF" w:rsidP="00920BAF">
      <w:pPr>
        <w:pStyle w:val="11"/>
        <w:ind w:firstLine="737"/>
      </w:pPr>
    </w:p>
    <w:p w14:paraId="0C7229AC" w14:textId="77777777" w:rsidR="003B1B64" w:rsidRDefault="00000000">
      <w:pPr>
        <w:pStyle w:val="2"/>
      </w:pPr>
      <w:bookmarkStart w:id="62" w:name="__RefHeading___Toc2884_2352405526_Копия4"/>
      <w:bookmarkStart w:id="63" w:name="_Toc228735837_Копия_2"/>
      <w:bookmarkEnd w:id="62"/>
      <w:r>
        <w:t xml:space="preserve">2.7 </w:t>
      </w:r>
      <w:bookmarkEnd w:id="63"/>
      <w:r>
        <w:t>Доказательство эффективности авторской методики</w:t>
      </w:r>
    </w:p>
    <w:p w14:paraId="12B556F2" w14:textId="77777777" w:rsidR="003B1B64" w:rsidRDefault="003B1B64">
      <w:pPr>
        <w:pStyle w:val="11"/>
      </w:pPr>
    </w:p>
    <w:p w14:paraId="51D542E0" w14:textId="77777777" w:rsidR="003B1B64" w:rsidRDefault="00000000">
      <w:pPr>
        <w:pStyle w:val="11"/>
      </w:pPr>
      <w:r>
        <w:t>Для подтверждения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p>
    <w:p w14:paraId="7D7377B8" w14:textId="77777777" w:rsidR="003B1B64" w:rsidRDefault="00000000">
      <w:pPr>
        <w:pStyle w:val="11"/>
        <w:numPr>
          <w:ilvl w:val="0"/>
          <w:numId w:val="28"/>
        </w:numPr>
        <w:ind w:left="0" w:firstLine="737"/>
      </w:pPr>
      <w:r>
        <w:rPr>
          <w:i/>
          <w:iCs/>
        </w:rPr>
        <w:t xml:space="preserve">Экспериментальная группа (N=30). </w:t>
      </w:r>
      <w:r>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14:paraId="51C4C0B5" w14:textId="77777777" w:rsidR="003B1B64" w:rsidRDefault="00000000">
      <w:pPr>
        <w:pStyle w:val="11"/>
        <w:numPr>
          <w:ilvl w:val="0"/>
          <w:numId w:val="29"/>
        </w:numPr>
        <w:ind w:left="0" w:firstLine="737"/>
      </w:pPr>
      <w:r>
        <w:rPr>
          <w:i/>
          <w:iCs/>
        </w:rPr>
        <w:t>Контрольная группа (N=30).</w:t>
      </w:r>
      <w:r>
        <w:t xml:space="preserve"> Пользователи использовали стандартное мобильное приложение для отслеживания привычек, обладающее базовым функционалом: списком привычек, </w:t>
      </w:r>
      <w:proofErr w:type="spellStart"/>
      <w:r>
        <w:t>push</w:t>
      </w:r>
      <w:proofErr w:type="spellEnd"/>
      <w:r>
        <w:t>-уведомлениями, простой системой фиксации выполнения без использования игровых механик и социального взаимодействия.</w:t>
      </w:r>
    </w:p>
    <w:p w14:paraId="0421CB21" w14:textId="77777777" w:rsidR="003B1B64" w:rsidRDefault="003B1B64">
      <w:pPr>
        <w:pStyle w:val="11"/>
      </w:pPr>
    </w:p>
    <w:p w14:paraId="1F7A6FA1" w14:textId="77777777" w:rsidR="003B1B64" w:rsidRDefault="00000000">
      <w:pPr>
        <w:pStyle w:val="11"/>
      </w:pPr>
      <w:r>
        <w:t xml:space="preserve">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w:t>
      </w:r>
      <w:r>
        <w:lastRenderedPageBreak/>
        <w:t>влияния авторского комплексного подхода на три ключевых параметра: вовлеченность, успешность формирования привычки и долгосрочное удержание.</w:t>
      </w:r>
    </w:p>
    <w:p w14:paraId="371947A2" w14:textId="77777777" w:rsidR="003B1B64" w:rsidRDefault="00000000">
      <w:pPr>
        <w:pStyle w:val="11"/>
        <w:numPr>
          <w:ilvl w:val="0"/>
          <w:numId w:val="30"/>
        </w:numPr>
        <w:ind w:left="0" w:firstLine="737"/>
      </w:pPr>
      <w:r>
        <w:rPr>
          <w:i/>
          <w:iCs/>
        </w:rPr>
        <w:t>Анализ динамики пользовательской вовлеченности.</w:t>
      </w:r>
      <w:r>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14:paraId="5FDDEB04" w14:textId="77777777" w:rsidR="003B1B64" w:rsidRDefault="00000000">
      <w:pPr>
        <w:pStyle w:val="11"/>
      </w:pPr>
      <w:r>
        <w:t>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14:paraId="5F8DD823" w14:textId="77777777" w:rsidR="003B1B64" w:rsidRDefault="00000000">
      <w:pPr>
        <w:pStyle w:val="11"/>
      </w:pPr>
      <w: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14:paraId="5FA98ED4" w14:textId="77777777" w:rsidR="003B1B64" w:rsidRDefault="00000000">
      <w:pPr>
        <w:pStyle w:val="11"/>
      </w:pPr>
      <w:r>
        <w:t xml:space="preserve">На графике </w:t>
      </w:r>
      <w:r>
        <w:rPr>
          <w:lang w:val="en-US"/>
        </w:rPr>
        <w:t>N</w:t>
      </w:r>
      <w:r w:rsidRPr="00920BAF">
        <w:t xml:space="preserve"> </w:t>
      </w:r>
      <w:r>
        <w:t>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14:paraId="06D94C3C" w14:textId="77777777" w:rsidR="003B1B64" w:rsidRDefault="00000000" w:rsidP="00920BAF">
      <w:pPr>
        <w:pStyle w:val="11"/>
        <w:ind w:firstLine="0"/>
        <w:jc w:val="center"/>
      </w:pPr>
      <w:r>
        <w:rPr>
          <w:noProof/>
        </w:rPr>
        <w:lastRenderedPageBreak/>
        <w:drawing>
          <wp:inline distT="0" distB="0" distL="0" distR="0" wp14:anchorId="3D4EC8AA" wp14:editId="1274F395">
            <wp:extent cx="6120130" cy="3569970"/>
            <wp:effectExtent l="0" t="0" r="0" b="0"/>
            <wp:docPr id="4"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pic:cNvPicPr>
                      <a:picLocks noChangeAspect="1" noChangeArrowheads="1"/>
                    </pic:cNvPicPr>
                  </pic:nvPicPr>
                  <pic:blipFill>
                    <a:blip r:embed="rId12"/>
                    <a:stretch>
                      <a:fillRect/>
                    </a:stretch>
                  </pic:blipFill>
                  <pic:spPr bwMode="auto">
                    <a:xfrm>
                      <a:off x="0" y="0"/>
                      <a:ext cx="6120130" cy="3569970"/>
                    </a:xfrm>
                    <a:prstGeom prst="rect">
                      <a:avLst/>
                    </a:prstGeom>
                    <a:noFill/>
                  </pic:spPr>
                </pic:pic>
              </a:graphicData>
            </a:graphic>
          </wp:inline>
        </w:drawing>
      </w:r>
    </w:p>
    <w:p w14:paraId="594E5EE1" w14:textId="77777777" w:rsidR="003B1B64" w:rsidRDefault="00000000">
      <w:pPr>
        <w:pStyle w:val="11"/>
      </w:pPr>
      <w:r>
        <w:t xml:space="preserve">График </w:t>
      </w:r>
      <w:r>
        <w:rPr>
          <w:lang w:val="en-US"/>
        </w:rPr>
        <w:t>N</w:t>
      </w:r>
      <w:r w:rsidRPr="00920BAF">
        <w:t xml:space="preserve"> – </w:t>
      </w:r>
      <w:r>
        <w:t>Сравнительная динамика активности пользователей.</w:t>
      </w:r>
    </w:p>
    <w:p w14:paraId="2E9AC9B6" w14:textId="77777777" w:rsidR="003B1B64" w:rsidRDefault="00000000">
      <w:pPr>
        <w:pStyle w:val="11"/>
      </w:pPr>
      <w: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p>
    <w:p w14:paraId="03391B25" w14:textId="77777777" w:rsidR="003B1B64" w:rsidRDefault="00000000">
      <w:pPr>
        <w:pStyle w:val="11"/>
        <w:numPr>
          <w:ilvl w:val="0"/>
          <w:numId w:val="31"/>
        </w:numPr>
        <w:tabs>
          <w:tab w:val="clear" w:pos="720"/>
          <w:tab w:val="left" w:pos="738"/>
        </w:tabs>
        <w:ind w:left="0" w:firstLine="737"/>
      </w:pPr>
      <w:r>
        <w:rPr>
          <w:i/>
          <w:iCs/>
        </w:rPr>
        <w:t>Оценка успешности формирования привычек</w:t>
      </w:r>
      <w:r>
        <w:t>. Ключевым показателем эффективности методики является процент выполнения запланированных действий и длина непрерывных серий.</w:t>
      </w:r>
    </w:p>
    <w:p w14:paraId="40D30D9E" w14:textId="77777777" w:rsidR="003B1B64" w:rsidRDefault="00000000">
      <w:pPr>
        <w:pStyle w:val="11"/>
      </w:pPr>
      <w:r>
        <w:t>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выполнения привычек более 21 дня. В контрольной группе этот показатель составил всего 12%.</w:t>
      </w:r>
    </w:p>
    <w:p w14:paraId="7BBE428F" w14:textId="77777777" w:rsidR="003B1B64" w:rsidRDefault="00000000">
      <w:pPr>
        <w:pStyle w:val="11"/>
      </w:pPr>
      <w:r>
        <w:t xml:space="preserve">На графике </w:t>
      </w:r>
      <w:r>
        <w:rPr>
          <w:lang w:val="en-US"/>
        </w:rPr>
        <w:t>N</w:t>
      </w:r>
      <w:r w:rsidRPr="00920BAF">
        <w:t xml:space="preserve"> </w:t>
      </w:r>
      <w:r>
        <w:t xml:space="preserve">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w:t>
      </w:r>
      <w:r>
        <w:lastRenderedPageBreak/>
        <w:t>в то время как в контрольной группе основной пик сосредоточен в области первой недели.</w:t>
      </w:r>
    </w:p>
    <w:p w14:paraId="701E50AC" w14:textId="77777777" w:rsidR="003B1B64" w:rsidRDefault="00000000" w:rsidP="00920BAF">
      <w:pPr>
        <w:pStyle w:val="11"/>
        <w:ind w:firstLine="0"/>
        <w:jc w:val="center"/>
      </w:pPr>
      <w:r>
        <w:rPr>
          <w:noProof/>
        </w:rPr>
        <w:drawing>
          <wp:inline distT="0" distB="0" distL="0" distR="0" wp14:anchorId="2BB15C18" wp14:editId="4E26CAB4">
            <wp:extent cx="6120130" cy="3569970"/>
            <wp:effectExtent l="0" t="0" r="0" b="0"/>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13"/>
                    <a:stretch>
                      <a:fillRect/>
                    </a:stretch>
                  </pic:blipFill>
                  <pic:spPr bwMode="auto">
                    <a:xfrm>
                      <a:off x="0" y="0"/>
                      <a:ext cx="6120130" cy="3569970"/>
                    </a:xfrm>
                    <a:prstGeom prst="rect">
                      <a:avLst/>
                    </a:prstGeom>
                    <a:noFill/>
                  </pic:spPr>
                </pic:pic>
              </a:graphicData>
            </a:graphic>
          </wp:inline>
        </w:drawing>
      </w:r>
    </w:p>
    <w:p w14:paraId="5609D783" w14:textId="77777777" w:rsidR="003B1B64" w:rsidRDefault="00000000">
      <w:pPr>
        <w:pStyle w:val="11"/>
      </w:pPr>
      <w:r>
        <w:t xml:space="preserve">График </w:t>
      </w:r>
      <w:r>
        <w:rPr>
          <w:lang w:val="en-US"/>
        </w:rPr>
        <w:t>N</w:t>
      </w:r>
      <w:r w:rsidRPr="00920BAF">
        <w:t xml:space="preserve"> – </w:t>
      </w:r>
      <w:r>
        <w:t>Распределение длины серий пользователей.</w:t>
      </w:r>
    </w:p>
    <w:p w14:paraId="529D8E56" w14:textId="77777777" w:rsidR="003B1B64" w:rsidRDefault="00000000">
      <w:pPr>
        <w:pStyle w:val="11"/>
      </w:pPr>
      <w:r>
        <w:t>Столь выраженное превосходство объясняется синергетическим эффектом двух модулей методики:</w:t>
      </w:r>
    </w:p>
    <w:p w14:paraId="016A599B" w14:textId="77777777" w:rsidR="003B1B64" w:rsidRDefault="00000000">
      <w:pPr>
        <w:pStyle w:val="11"/>
      </w:pPr>
      <w:r>
        <w:t>Геймификация создала стимул для старта и поддержания краткосрочных серий.</w:t>
      </w:r>
    </w:p>
    <w:p w14:paraId="67FC330C" w14:textId="77777777" w:rsidR="003B1B64" w:rsidRDefault="00000000">
      <w:pPr>
        <w:pStyle w:val="11"/>
      </w:pPr>
      <w:r>
        <w:t>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14:paraId="513F45DA" w14:textId="77777777" w:rsidR="003B1B64" w:rsidRDefault="00000000">
      <w:pPr>
        <w:pStyle w:val="11"/>
      </w:pPr>
      <w:r>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p>
    <w:p w14:paraId="0367901E" w14:textId="77777777" w:rsidR="003B1B64" w:rsidRDefault="00000000">
      <w:pPr>
        <w:pStyle w:val="11"/>
        <w:numPr>
          <w:ilvl w:val="0"/>
          <w:numId w:val="32"/>
        </w:numPr>
        <w:ind w:left="0" w:firstLine="737"/>
      </w:pPr>
      <w:r>
        <w:rPr>
          <w:i/>
          <w:iCs/>
        </w:rPr>
        <w:lastRenderedPageBreak/>
        <w:t>Анализ долгосрочного удержания пользователей.</w:t>
      </w:r>
      <w:r>
        <w:t xml:space="preserve"> Метрика удержания является наиболее объективным индикатором того, интегрировалась ли методика в повседневную жизнь пользователя.</w:t>
      </w:r>
    </w:p>
    <w:p w14:paraId="37109329" w14:textId="77777777" w:rsidR="003B1B64" w:rsidRDefault="00000000">
      <w:pPr>
        <w:pStyle w:val="11"/>
      </w:pPr>
      <w: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14:paraId="11EA5195" w14:textId="77777777" w:rsidR="003B1B64" w:rsidRDefault="00000000">
      <w:pPr>
        <w:pStyle w:val="11"/>
      </w:pPr>
      <w:r>
        <w:t xml:space="preserve">На графике </w:t>
      </w:r>
      <w:r>
        <w:rPr>
          <w:lang w:val="en-US"/>
        </w:rPr>
        <w:t>N</w:t>
      </w:r>
      <w:r w:rsidRPr="00920BAF">
        <w:t xml:space="preserve"> </w:t>
      </w:r>
      <w:r>
        <w:t>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p>
    <w:p w14:paraId="654871C1" w14:textId="77777777" w:rsidR="003B1B64" w:rsidRDefault="00000000">
      <w:pPr>
        <w:pStyle w:val="11"/>
      </w:pPr>
      <w:r>
        <w:rPr>
          <w:noProof/>
        </w:rPr>
        <w:drawing>
          <wp:inline distT="0" distB="0" distL="0" distR="0" wp14:anchorId="413B27E5" wp14:editId="15764121">
            <wp:extent cx="6120130" cy="3569970"/>
            <wp:effectExtent l="0" t="0" r="0" b="0"/>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4"/>
                    <a:stretch>
                      <a:fillRect/>
                    </a:stretch>
                  </pic:blipFill>
                  <pic:spPr bwMode="auto">
                    <a:xfrm>
                      <a:off x="0" y="0"/>
                      <a:ext cx="6120130" cy="3569970"/>
                    </a:xfrm>
                    <a:prstGeom prst="rect">
                      <a:avLst/>
                    </a:prstGeom>
                    <a:noFill/>
                  </pic:spPr>
                </pic:pic>
              </a:graphicData>
            </a:graphic>
          </wp:inline>
        </w:drawing>
      </w:r>
    </w:p>
    <w:p w14:paraId="2740F4E6" w14:textId="77777777" w:rsidR="003B1B64" w:rsidRDefault="00000000">
      <w:pPr>
        <w:pStyle w:val="11"/>
      </w:pPr>
      <w:r>
        <w:t xml:space="preserve">График </w:t>
      </w:r>
      <w:r>
        <w:rPr>
          <w:lang w:val="en-US"/>
        </w:rPr>
        <w:t>N</w:t>
      </w:r>
      <w:r w:rsidRPr="00920BAF">
        <w:t xml:space="preserve"> – К</w:t>
      </w:r>
      <w:r>
        <w:t>ривая удержания пользователей.</w:t>
      </w:r>
    </w:p>
    <w:p w14:paraId="01FFD1BB" w14:textId="77777777" w:rsidR="003B1B64" w:rsidRDefault="00000000">
      <w:pPr>
        <w:pStyle w:val="11"/>
      </w:pPr>
      <w:r>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14:paraId="4E1DB2EC" w14:textId="77777777" w:rsidR="003B1B64" w:rsidRDefault="00000000">
      <w:pPr>
        <w:pStyle w:val="11"/>
        <w:numPr>
          <w:ilvl w:val="0"/>
          <w:numId w:val="33"/>
        </w:numPr>
        <w:ind w:left="0" w:firstLine="737"/>
      </w:pPr>
      <w:r>
        <w:rPr>
          <w:i/>
          <w:iCs/>
        </w:rPr>
        <w:lastRenderedPageBreak/>
        <w:t>Качественный анализ и синтез результатов.</w:t>
      </w:r>
      <w: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14:paraId="6465E638" w14:textId="77777777" w:rsidR="003B1B64" w:rsidRDefault="003B1B64">
      <w:pPr>
        <w:pStyle w:val="11"/>
      </w:pPr>
    </w:p>
    <w:p w14:paraId="343DE50F" w14:textId="77777777" w:rsidR="003B1B64" w:rsidRDefault="00000000">
      <w:pPr>
        <w:pStyle w:val="11"/>
      </w:pPr>
      <w:r>
        <w:t>Синтез полученных данных позволяет сделать вывод о том, что эффективность авторской методики базируется на трех столпах:</w:t>
      </w:r>
    </w:p>
    <w:p w14:paraId="45894DCF" w14:textId="77777777" w:rsidR="003B1B64" w:rsidRDefault="00000000">
      <w:pPr>
        <w:pStyle w:val="11"/>
        <w:numPr>
          <w:ilvl w:val="0"/>
          <w:numId w:val="34"/>
        </w:numPr>
        <w:ind w:left="0" w:firstLine="737"/>
      </w:pPr>
      <w:r>
        <w:t>Дофаминовый отклик: Глубинная геймификация обеспечивает регулярные микро-победы.</w:t>
      </w:r>
    </w:p>
    <w:p w14:paraId="3F7AE47A" w14:textId="77777777" w:rsidR="003B1B64" w:rsidRDefault="00000000">
      <w:pPr>
        <w:pStyle w:val="11"/>
        <w:numPr>
          <w:ilvl w:val="0"/>
          <w:numId w:val="34"/>
        </w:numPr>
        <w:ind w:left="0" w:firstLine="737"/>
      </w:pPr>
      <w:r>
        <w:t>Социальная валидация: Анонимное наставничество закрывает базовую потребность в поддержке и понимании.</w:t>
      </w:r>
    </w:p>
    <w:p w14:paraId="689BF3D6" w14:textId="77777777" w:rsidR="003B1B64" w:rsidRDefault="00000000">
      <w:pPr>
        <w:pStyle w:val="11"/>
        <w:numPr>
          <w:ilvl w:val="0"/>
          <w:numId w:val="34"/>
        </w:numPr>
        <w:ind w:left="0" w:firstLine="737"/>
      </w:pPr>
      <w:r>
        <w:t>Снижение трения: Интерфейс чат-бота устраняет барьеры между намерением и действием.</w:t>
      </w:r>
    </w:p>
    <w:p w14:paraId="41E63893" w14:textId="77777777" w:rsidR="003B1B64" w:rsidRDefault="003B1B64">
      <w:pPr>
        <w:pStyle w:val="11"/>
      </w:pPr>
    </w:p>
    <w:p w14:paraId="38154575" w14:textId="77777777" w:rsidR="003B1B64" w:rsidRDefault="00000000">
      <w:pPr>
        <w:pStyle w:val="2"/>
      </w:pPr>
      <w:bookmarkStart w:id="64" w:name="__RefHeading___Toc2884_2352405526"/>
      <w:bookmarkStart w:id="65" w:name="_Toc228735837"/>
      <w:bookmarkEnd w:id="64"/>
      <w:r>
        <w:t>2.8 Выводы по главе 2</w:t>
      </w:r>
      <w:bookmarkEnd w:id="65"/>
    </w:p>
    <w:p w14:paraId="23165C1E" w14:textId="77777777" w:rsidR="003B1B64" w:rsidRDefault="003B1B64">
      <w:pPr>
        <w:pStyle w:val="11"/>
      </w:pPr>
    </w:p>
    <w:p w14:paraId="2BD8B0BC" w14:textId="77777777" w:rsidR="003B1B64" w:rsidRDefault="00000000">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3300DADD" w14:textId="77777777" w:rsidR="003B1B64" w:rsidRDefault="00000000">
      <w:pPr>
        <w:pStyle w:val="11"/>
      </w:pPr>
      <w:r>
        <w:lastRenderedPageBreak/>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en-US"/>
        </w:rPr>
        <w:t>N</w:t>
      </w:r>
      <w:r>
        <w:t>.</w:t>
      </w:r>
    </w:p>
    <w:p w14:paraId="42D91D76" w14:textId="77777777" w:rsidR="003B1B64" w:rsidRDefault="00000000">
      <w:pPr>
        <w:pStyle w:val="11"/>
        <w:ind w:firstLine="0"/>
      </w:pPr>
      <w:r>
        <w:rPr>
          <w:noProof/>
        </w:rPr>
        <w:drawing>
          <wp:inline distT="0" distB="0" distL="0" distR="0" wp14:anchorId="74AD46A8" wp14:editId="367C99A9">
            <wp:extent cx="6120130" cy="1576070"/>
            <wp:effectExtent l="0" t="0" r="0" b="0"/>
            <wp:docPr id="7"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3"/>
                    <pic:cNvPicPr>
                      <a:picLocks noChangeAspect="1" noChangeArrowheads="1"/>
                    </pic:cNvPicPr>
                  </pic:nvPicPr>
                  <pic:blipFill>
                    <a:blip r:embed="rId15"/>
                    <a:stretch>
                      <a:fillRect/>
                    </a:stretch>
                  </pic:blipFill>
                  <pic:spPr bwMode="auto">
                    <a:xfrm>
                      <a:off x="0" y="0"/>
                      <a:ext cx="6120130" cy="1576070"/>
                    </a:xfrm>
                    <a:prstGeom prst="rect">
                      <a:avLst/>
                    </a:prstGeom>
                    <a:noFill/>
                  </pic:spPr>
                </pic:pic>
              </a:graphicData>
            </a:graphic>
          </wp:inline>
        </w:drawing>
      </w:r>
    </w:p>
    <w:p w14:paraId="1E4C1528" w14:textId="46C01D3A" w:rsidR="003B1B64" w:rsidRDefault="00000000">
      <w:pPr>
        <w:pStyle w:val="11"/>
      </w:pPr>
      <w:r>
        <w:t>Для доказательства эффективности методики был проведен контролируемый эксперимент продолжительностью 60 дней с участием двух групп. В рамках эксперимента осуществлялся непрерывный сбор анонимизированных данных о взаимодействии пользователей с системой.</w:t>
      </w:r>
    </w:p>
    <w:p w14:paraId="67D4587A" w14:textId="77777777" w:rsidR="003B1B64" w:rsidRDefault="00000000">
      <w:pPr>
        <w:pStyle w:val="11"/>
      </w:pPr>
      <w:r>
        <w:t>Для обоснования положительного эффекта были выделены и проанализированы следующие ключевые метрики:</w:t>
      </w:r>
    </w:p>
    <w:p w14:paraId="58531BF5" w14:textId="77777777" w:rsidR="003B1B64" w:rsidRDefault="00000000">
      <w:pPr>
        <w:pStyle w:val="11"/>
        <w:numPr>
          <w:ilvl w:val="0"/>
          <w:numId w:val="14"/>
        </w:numPr>
        <w:ind w:left="0" w:firstLine="737"/>
      </w:pPr>
      <w:r>
        <w:rPr>
          <w:i/>
          <w:iCs/>
        </w:rPr>
        <w:t xml:space="preserve">Метрика вовлеченности (User </w:t>
      </w:r>
      <w:proofErr w:type="spellStart"/>
      <w:r>
        <w:rPr>
          <w:i/>
          <w:iCs/>
        </w:rPr>
        <w:t>Engagement</w:t>
      </w:r>
      <w:proofErr w:type="spellEnd"/>
      <w:r>
        <w:rPr>
          <w:i/>
          <w:iCs/>
        </w:rPr>
        <w:t xml:space="preserve">). </w:t>
      </w:r>
      <w: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07646577" w14:textId="15AF62A0" w:rsidR="003B1B64" w:rsidRDefault="00000000">
      <w:pPr>
        <w:pStyle w:val="11"/>
      </w:pPr>
      <w:r>
        <w:t xml:space="preserve">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w:t>
      </w:r>
      <w:r w:rsidR="00AA5B06">
        <w:t>приложение</w:t>
      </w:r>
      <w:r>
        <w:t xml:space="preserve"> не только для отметки, но и для проверки прогресса, что превращало рутину в игру.</w:t>
      </w:r>
    </w:p>
    <w:p w14:paraId="31954971" w14:textId="77777777" w:rsidR="003B1B64" w:rsidRDefault="00000000">
      <w:pPr>
        <w:pStyle w:val="11"/>
        <w:numPr>
          <w:ilvl w:val="0"/>
          <w:numId w:val="15"/>
        </w:numPr>
        <w:ind w:left="0" w:firstLine="680"/>
      </w:pPr>
      <w:r>
        <w:rPr>
          <w:i/>
          <w:iCs/>
        </w:rPr>
        <w:lastRenderedPageBreak/>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7C675A06" w14:textId="240EBC8B" w:rsidR="003B1B64" w:rsidRDefault="00000000" w:rsidP="00920BAF">
      <w:pPr>
        <w:pStyle w:val="11"/>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3F58EB8" w14:textId="6721DA24" w:rsidR="003B1B64" w:rsidRDefault="00000000">
      <w:pPr>
        <w:pStyle w:val="11"/>
        <w:numPr>
          <w:ilvl w:val="0"/>
          <w:numId w:val="16"/>
        </w:numPr>
        <w:ind w:left="0" w:firstLine="737"/>
      </w:pP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14:paraId="1E70EA1C" w14:textId="77777777" w:rsidR="003B1B64" w:rsidRDefault="00000000">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6CD1EFAA" w14:textId="77777777" w:rsidR="003B1B64" w:rsidRDefault="00000000">
      <w:pPr>
        <w:pStyle w:val="11"/>
        <w:numPr>
          <w:ilvl w:val="0"/>
          <w:numId w:val="17"/>
        </w:numPr>
        <w:ind w:left="0" w:firstLine="737"/>
      </w:pPr>
      <w:r>
        <w:rPr>
          <w:i/>
          <w:iCs/>
        </w:rPr>
        <w:t xml:space="preserve">Качественная обратная связь: </w:t>
      </w:r>
      <w:r>
        <w:t xml:space="preserve">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w:t>
      </w:r>
      <w:r>
        <w:lastRenderedPageBreak/>
        <w:t>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4CE42F23" w14:textId="77777777" w:rsidR="003B1B64" w:rsidRDefault="003B1B64">
      <w:pPr>
        <w:pStyle w:val="11"/>
        <w:ind w:firstLine="0"/>
      </w:pPr>
    </w:p>
    <w:p w14:paraId="68F13E95" w14:textId="77777777" w:rsidR="003B1B64" w:rsidRDefault="00000000">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09FAD76A" w14:textId="77777777" w:rsidR="003B1B64" w:rsidRDefault="00000000">
      <w:pPr>
        <w:pStyle w:val="11"/>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7726A597" w14:textId="4A245C5C" w:rsidR="003B1B64" w:rsidRDefault="00000000">
      <w:pPr>
        <w:pStyle w:val="11"/>
      </w:pPr>
      <w:r>
        <w:t xml:space="preserve">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t>
      </w:r>
      <w:r w:rsidR="00564B27">
        <w:t xml:space="preserve">на предприятиях </w:t>
      </w:r>
      <w:r>
        <w:t>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14:paraId="20AB98E1" w14:textId="77777777" w:rsidR="003B1B64" w:rsidRDefault="00000000">
      <w:pPr>
        <w:pStyle w:val="1"/>
        <w:spacing w:before="0"/>
        <w:rPr>
          <w:sz w:val="32"/>
          <w:szCs w:val="40"/>
        </w:rPr>
      </w:pPr>
      <w:bookmarkStart w:id="66" w:name="__RefHeading___Toc2886_2352405526"/>
      <w:bookmarkStart w:id="67" w:name="_Toc226724649_Копия_1"/>
      <w:bookmarkStart w:id="68" w:name="_Toc228735838"/>
      <w:bookmarkEnd w:id="66"/>
      <w:r>
        <w:rPr>
          <w:sz w:val="32"/>
          <w:szCs w:val="40"/>
        </w:rPr>
        <w:lastRenderedPageBreak/>
        <w:t xml:space="preserve">Глава 3. </w:t>
      </w:r>
      <w:bookmarkEnd w:id="67"/>
      <w:r>
        <w:rPr>
          <w:sz w:val="32"/>
          <w:szCs w:val="40"/>
        </w:rPr>
        <w:t>Оценка эффективности внедрения методики и проектного решения</w:t>
      </w:r>
      <w:bookmarkEnd w:id="68"/>
    </w:p>
    <w:p w14:paraId="7214AF80" w14:textId="77777777" w:rsidR="003B1B64" w:rsidRDefault="003B1B64">
      <w:pPr>
        <w:pStyle w:val="a0"/>
      </w:pPr>
    </w:p>
    <w:p w14:paraId="1E9DB172" w14:textId="77777777" w:rsidR="003B1B64" w:rsidRDefault="00000000">
      <w:pPr>
        <w:pStyle w:val="a0"/>
      </w:pPr>
      <w: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14:paraId="22AD2447" w14:textId="77777777" w:rsidR="003B1B64" w:rsidRDefault="003B1B64">
      <w:pPr>
        <w:pStyle w:val="a0"/>
      </w:pPr>
    </w:p>
    <w:p w14:paraId="675584AB" w14:textId="77777777" w:rsidR="003B1B64" w:rsidRDefault="00000000">
      <w:pPr>
        <w:pStyle w:val="2"/>
      </w:pPr>
      <w:bookmarkStart w:id="69" w:name="__RefHeading___Toc2888_2352405526"/>
      <w:bookmarkStart w:id="70" w:name="_Toc228735839"/>
      <w:bookmarkEnd w:id="69"/>
      <w:r>
        <w:t>3</w:t>
      </w:r>
      <w:bookmarkStart w:id="71" w:name="_Toc226724650_Копия_1"/>
      <w:r>
        <w:t xml:space="preserve">.1. </w:t>
      </w:r>
      <w:bookmarkEnd w:id="71"/>
      <w:r>
        <w:t>Выявление источников эффектов (эффектообразующих факторов проектного решения</w:t>
      </w:r>
      <w:bookmarkEnd w:id="70"/>
    </w:p>
    <w:p w14:paraId="56CF7BE5" w14:textId="77777777" w:rsidR="003B1B64" w:rsidRDefault="003B1B64">
      <w:pPr>
        <w:pStyle w:val="11"/>
      </w:pPr>
    </w:p>
    <w:p w14:paraId="70D0EFFB" w14:textId="77777777" w:rsidR="003B1B64" w:rsidRDefault="00000000">
      <w:pPr>
        <w:pStyle w:val="11"/>
      </w:pPr>
      <w: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14:paraId="1A9370B0" w14:textId="77777777" w:rsidR="003B1B64" w:rsidRDefault="00000000">
      <w:pPr>
        <w:pStyle w:val="11"/>
        <w:numPr>
          <w:ilvl w:val="0"/>
          <w:numId w:val="24"/>
        </w:numPr>
        <w:ind w:left="0" w:firstLine="709"/>
      </w:pPr>
      <w:r>
        <w:t>- определить ключевые функций проектного решения, реализация которых позволит выявиться эффектообразующие факторы (источники эффективности);</w:t>
      </w:r>
    </w:p>
    <w:p w14:paraId="0F8A690A" w14:textId="4F6B3860" w:rsidR="003B1B64" w:rsidRDefault="00000000" w:rsidP="00920BAF">
      <w:pPr>
        <w:pStyle w:val="11"/>
        <w:numPr>
          <w:ilvl w:val="0"/>
          <w:numId w:val="24"/>
        </w:numPr>
        <w:ind w:left="0" w:firstLine="709"/>
      </w:pPr>
      <w:r>
        <w:t>- выявить основные эффектообразующие факторы (источники эффективности).</w:t>
      </w:r>
    </w:p>
    <w:p w14:paraId="489A9233" w14:textId="5F5EACB1" w:rsidR="003B1B64" w:rsidRDefault="00000000" w:rsidP="00920BAF">
      <w:pPr>
        <w:pStyle w:val="11"/>
      </w:pPr>
      <w:r>
        <w:t>После чего, на основании этих данных построить матрицу проектного решения.</w:t>
      </w:r>
    </w:p>
    <w:p w14:paraId="6A6FC891" w14:textId="77777777" w:rsidR="00920BAF" w:rsidRDefault="00920BAF" w:rsidP="00920BAF">
      <w:pPr>
        <w:pStyle w:val="11"/>
      </w:pPr>
    </w:p>
    <w:p w14:paraId="6CE797A6" w14:textId="77777777" w:rsidR="003B1B64" w:rsidRDefault="00000000">
      <w:pPr>
        <w:pStyle w:val="3"/>
      </w:pPr>
      <w:bookmarkStart w:id="72" w:name="_Toc228735840"/>
      <w:r>
        <w:lastRenderedPageBreak/>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72"/>
    </w:p>
    <w:p w14:paraId="0BB1B571" w14:textId="77777777" w:rsidR="003B1B64" w:rsidRDefault="003B1B64">
      <w:pPr>
        <w:pStyle w:val="11"/>
      </w:pPr>
    </w:p>
    <w:p w14:paraId="3B8A6686" w14:textId="30ACC9A8" w:rsidR="003B1B64" w:rsidRDefault="00000000">
      <w:pPr>
        <w:pStyle w:val="11"/>
      </w:pPr>
      <w:r>
        <w:t xml:space="preserve">При реализации чат бота с использованием авторской методики были использованы следующие ключевые функции (табл. </w:t>
      </w:r>
      <w:proofErr w:type="gramStart"/>
      <w:r>
        <w:rPr>
          <w:lang w:val="en-US"/>
        </w:rPr>
        <w:t>N</w:t>
      </w:r>
      <w:r w:rsidR="00FF5EC7">
        <w:t xml:space="preserve"> </w:t>
      </w:r>
      <w:r>
        <w:rPr>
          <w:lang w:val="en-US"/>
        </w:rPr>
        <w:t>)</w:t>
      </w:r>
      <w:proofErr w:type="gramEnd"/>
      <w:r>
        <w:t>:</w:t>
      </w:r>
    </w:p>
    <w:p w14:paraId="478BFE8B" w14:textId="77777777" w:rsidR="003B1B64" w:rsidRDefault="003B1B64">
      <w:pPr>
        <w:pStyle w:val="11"/>
        <w:ind w:firstLine="0"/>
        <w:sectPr w:rsidR="003B1B64">
          <w:footerReference w:type="even" r:id="rId16"/>
          <w:footerReference w:type="default" r:id="rId17"/>
          <w:footerReference w:type="first" r:id="rId18"/>
          <w:pgSz w:w="11906" w:h="16838"/>
          <w:pgMar w:top="1134" w:right="1134" w:bottom="1134" w:left="1134" w:header="0" w:footer="0" w:gutter="0"/>
          <w:cols w:space="720"/>
          <w:formProt w:val="0"/>
          <w:titlePg/>
          <w:docGrid w:linePitch="326"/>
        </w:sectPr>
      </w:pPr>
    </w:p>
    <w:p w14:paraId="60B0E87F" w14:textId="5E59FF60" w:rsidR="003B1B64" w:rsidRPr="005A1C48" w:rsidRDefault="005A1C48">
      <w:pPr>
        <w:pStyle w:val="11"/>
      </w:pPr>
      <w:r>
        <w:lastRenderedPageBreak/>
        <w:t xml:space="preserve">Таблица </w:t>
      </w:r>
      <w:r>
        <w:rPr>
          <w:lang w:val="en-US"/>
        </w:rPr>
        <w:t>N</w:t>
      </w:r>
      <w:r w:rsidRPr="005A1C48">
        <w:t xml:space="preserve"> – </w:t>
      </w:r>
      <w:r>
        <w:t>Ключевые функции решения</w:t>
      </w:r>
    </w:p>
    <w:tbl>
      <w:tblPr>
        <w:tblStyle w:val="afb"/>
        <w:tblW w:w="14596" w:type="dxa"/>
        <w:tblLayout w:type="fixed"/>
        <w:tblLook w:val="04A0" w:firstRow="1" w:lastRow="0" w:firstColumn="1" w:lastColumn="0" w:noHBand="0" w:noVBand="1"/>
      </w:tblPr>
      <w:tblGrid>
        <w:gridCol w:w="988"/>
        <w:gridCol w:w="2125"/>
        <w:gridCol w:w="6095"/>
        <w:gridCol w:w="5388"/>
      </w:tblGrid>
      <w:tr w:rsidR="003B1B64" w14:paraId="7C3A6F4B" w14:textId="77777777">
        <w:tc>
          <w:tcPr>
            <w:tcW w:w="988" w:type="dxa"/>
          </w:tcPr>
          <w:p w14:paraId="7DD42D58" w14:textId="77777777" w:rsidR="003B1B64" w:rsidRDefault="00000000">
            <w:pPr>
              <w:pStyle w:val="11"/>
              <w:ind w:firstLine="0"/>
            </w:pPr>
            <w:r>
              <w:t>№ п/п</w:t>
            </w:r>
          </w:p>
        </w:tc>
        <w:tc>
          <w:tcPr>
            <w:tcW w:w="2125" w:type="dxa"/>
          </w:tcPr>
          <w:p w14:paraId="4FDC87AC" w14:textId="77777777" w:rsidR="003B1B64" w:rsidRDefault="00000000">
            <w:pPr>
              <w:pStyle w:val="11"/>
              <w:ind w:firstLine="0"/>
            </w:pPr>
            <w:r>
              <w:t>Функция</w:t>
            </w:r>
          </w:p>
        </w:tc>
        <w:tc>
          <w:tcPr>
            <w:tcW w:w="6095" w:type="dxa"/>
          </w:tcPr>
          <w:p w14:paraId="5A4DB151" w14:textId="77777777" w:rsidR="003B1B64" w:rsidRDefault="00000000">
            <w:pPr>
              <w:pStyle w:val="11"/>
              <w:ind w:firstLine="0"/>
            </w:pPr>
            <w:r>
              <w:t>Описание</w:t>
            </w:r>
          </w:p>
        </w:tc>
        <w:tc>
          <w:tcPr>
            <w:tcW w:w="5388" w:type="dxa"/>
          </w:tcPr>
          <w:p w14:paraId="7198567A" w14:textId="77777777" w:rsidR="003B1B64" w:rsidRDefault="00000000">
            <w:pPr>
              <w:pStyle w:val="11"/>
              <w:ind w:firstLine="0"/>
            </w:pPr>
            <w:r>
              <w:t>Результат</w:t>
            </w:r>
          </w:p>
        </w:tc>
      </w:tr>
      <w:tr w:rsidR="003B1B64" w14:paraId="2D8109A3" w14:textId="77777777">
        <w:tc>
          <w:tcPr>
            <w:tcW w:w="988" w:type="dxa"/>
          </w:tcPr>
          <w:p w14:paraId="68CC7C84" w14:textId="77777777" w:rsidR="003B1B64" w:rsidRDefault="00000000">
            <w:pPr>
              <w:pStyle w:val="11"/>
              <w:ind w:firstLine="0"/>
              <w:jc w:val="center"/>
            </w:pPr>
            <w:r>
              <w:t>1</w:t>
            </w:r>
          </w:p>
        </w:tc>
        <w:tc>
          <w:tcPr>
            <w:tcW w:w="2125" w:type="dxa"/>
          </w:tcPr>
          <w:p w14:paraId="07D1BFEE" w14:textId="77777777" w:rsidR="003B1B64" w:rsidRDefault="00000000">
            <w:pPr>
              <w:pStyle w:val="11"/>
              <w:ind w:firstLine="0"/>
              <w:jc w:val="center"/>
            </w:pPr>
            <w:r>
              <w:t>2</w:t>
            </w:r>
          </w:p>
        </w:tc>
        <w:tc>
          <w:tcPr>
            <w:tcW w:w="6095" w:type="dxa"/>
          </w:tcPr>
          <w:p w14:paraId="14BCB720" w14:textId="77777777" w:rsidR="003B1B64" w:rsidRDefault="00000000">
            <w:pPr>
              <w:pStyle w:val="11"/>
              <w:ind w:firstLine="0"/>
              <w:jc w:val="center"/>
            </w:pPr>
            <w:r>
              <w:t>3</w:t>
            </w:r>
          </w:p>
        </w:tc>
        <w:tc>
          <w:tcPr>
            <w:tcW w:w="5388" w:type="dxa"/>
          </w:tcPr>
          <w:p w14:paraId="26C9F9CE" w14:textId="77777777" w:rsidR="003B1B64" w:rsidRDefault="00000000">
            <w:pPr>
              <w:pStyle w:val="11"/>
              <w:ind w:firstLine="0"/>
              <w:jc w:val="center"/>
            </w:pPr>
            <w:r>
              <w:t>4</w:t>
            </w:r>
          </w:p>
        </w:tc>
      </w:tr>
      <w:tr w:rsidR="003B1B64" w14:paraId="4BF0942B" w14:textId="77777777">
        <w:tc>
          <w:tcPr>
            <w:tcW w:w="988" w:type="dxa"/>
          </w:tcPr>
          <w:p w14:paraId="4A5B75BA" w14:textId="77777777" w:rsidR="003B1B64" w:rsidRDefault="00000000">
            <w:pPr>
              <w:pStyle w:val="11"/>
              <w:ind w:firstLine="0"/>
            </w:pPr>
            <w:r>
              <w:t>1</w:t>
            </w:r>
          </w:p>
        </w:tc>
        <w:tc>
          <w:tcPr>
            <w:tcW w:w="2125" w:type="dxa"/>
          </w:tcPr>
          <w:p w14:paraId="31C02D4C" w14:textId="77777777" w:rsidR="003B1B64" w:rsidRDefault="00000000">
            <w:pPr>
              <w:pStyle w:val="11"/>
              <w:ind w:firstLine="0"/>
            </w:pPr>
            <w:r>
              <w:t>Система достижений и наград</w:t>
            </w:r>
          </w:p>
        </w:tc>
        <w:tc>
          <w:tcPr>
            <w:tcW w:w="6095" w:type="dxa"/>
          </w:tcPr>
          <w:p w14:paraId="34969673" w14:textId="77777777" w:rsidR="003B1B64" w:rsidRDefault="00000000">
            <w:pPr>
              <w:pStyle w:val="11"/>
              <w:ind w:firstLine="0"/>
            </w:pPr>
            <w:r>
              <w:t xml:space="preserve">Решение использует методы </w:t>
            </w:r>
            <w:proofErr w:type="spellStart"/>
            <w:r>
              <w:t>геймификаци</w:t>
            </w:r>
            <w:proofErr w:type="spellEnd"/>
            <w:r>
              <w:t xml:space="preserve"> для положительного подкрепления процесса</w:t>
            </w:r>
          </w:p>
        </w:tc>
        <w:tc>
          <w:tcPr>
            <w:tcW w:w="5388" w:type="dxa"/>
          </w:tcPr>
          <w:p w14:paraId="10168B74" w14:textId="77777777" w:rsidR="003B1B64" w:rsidRDefault="00000000">
            <w:pPr>
              <w:pStyle w:val="11"/>
              <w:ind w:firstLine="0"/>
            </w:pPr>
            <w: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rsidR="003B1B64" w14:paraId="473DC195" w14:textId="77777777">
        <w:tc>
          <w:tcPr>
            <w:tcW w:w="988" w:type="dxa"/>
          </w:tcPr>
          <w:p w14:paraId="677103D8" w14:textId="77777777" w:rsidR="003B1B64" w:rsidRDefault="00000000">
            <w:pPr>
              <w:pStyle w:val="11"/>
              <w:ind w:firstLine="0"/>
            </w:pPr>
            <w:r>
              <w:t>2</w:t>
            </w:r>
          </w:p>
        </w:tc>
        <w:tc>
          <w:tcPr>
            <w:tcW w:w="2125" w:type="dxa"/>
          </w:tcPr>
          <w:p w14:paraId="75AD6795" w14:textId="77777777" w:rsidR="003B1B64" w:rsidRDefault="00000000">
            <w:pPr>
              <w:pStyle w:val="11"/>
              <w:ind w:firstLine="0"/>
            </w:pPr>
            <w:r>
              <w:t>Модуль анонимного наставничества</w:t>
            </w:r>
          </w:p>
        </w:tc>
        <w:tc>
          <w:tcPr>
            <w:tcW w:w="6095" w:type="dxa"/>
          </w:tcPr>
          <w:p w14:paraId="186BB179" w14:textId="77777777" w:rsidR="003B1B64" w:rsidRDefault="00000000">
            <w:pPr>
              <w:pStyle w:val="11"/>
              <w:ind w:firstLine="0"/>
            </w:pPr>
            <w:r>
              <w:t>Интеграция данной механики позволяет беспрепятственно искать собеседника используя методы анонимного чата внутри самого чат бота</w:t>
            </w:r>
          </w:p>
        </w:tc>
        <w:tc>
          <w:tcPr>
            <w:tcW w:w="5388" w:type="dxa"/>
          </w:tcPr>
          <w:p w14:paraId="7684299F" w14:textId="77777777" w:rsidR="003B1B64" w:rsidRDefault="00000000">
            <w:pPr>
              <w:pStyle w:val="11"/>
              <w:ind w:firstLine="0"/>
            </w:pPr>
            <w:r>
              <w:t>Социальная поддержка без психологических барьеров при чувстве изоляции и одиночества на пути к цели</w:t>
            </w:r>
          </w:p>
        </w:tc>
      </w:tr>
      <w:tr w:rsidR="003B1B64" w14:paraId="276952A7" w14:textId="77777777">
        <w:tc>
          <w:tcPr>
            <w:tcW w:w="988" w:type="dxa"/>
          </w:tcPr>
          <w:p w14:paraId="27383EAE" w14:textId="77777777" w:rsidR="003B1B64" w:rsidRDefault="00000000">
            <w:pPr>
              <w:pStyle w:val="11"/>
              <w:ind w:firstLine="0"/>
            </w:pPr>
            <w:r>
              <w:t>3</w:t>
            </w:r>
          </w:p>
        </w:tc>
        <w:tc>
          <w:tcPr>
            <w:tcW w:w="2125" w:type="dxa"/>
          </w:tcPr>
          <w:p w14:paraId="33C972FA" w14:textId="77777777" w:rsidR="003B1B64" w:rsidRDefault="00000000">
            <w:pPr>
              <w:pStyle w:val="11"/>
              <w:ind w:firstLine="0"/>
            </w:pPr>
            <w:r>
              <w:t>Контекстные персонализированные уведомления</w:t>
            </w:r>
          </w:p>
        </w:tc>
        <w:tc>
          <w:tcPr>
            <w:tcW w:w="6095" w:type="dxa"/>
          </w:tcPr>
          <w:p w14:paraId="524CAB86" w14:textId="77777777" w:rsidR="003B1B64" w:rsidRDefault="00000000">
            <w:pPr>
              <w:pStyle w:val="11"/>
              <w:ind w:firstLine="0"/>
            </w:pPr>
            <w:r>
              <w:t>Механизм реализован как настройка времени и текста уведомлений. Существует возможность переноса уведомления.</w:t>
            </w:r>
          </w:p>
        </w:tc>
        <w:tc>
          <w:tcPr>
            <w:tcW w:w="5388" w:type="dxa"/>
          </w:tcPr>
          <w:p w14:paraId="625D1130" w14:textId="77777777" w:rsidR="003B1B64" w:rsidRDefault="00000000">
            <w:pPr>
              <w:pStyle w:val="11"/>
              <w:ind w:firstLine="0"/>
            </w:pPr>
            <w: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rsidR="003B1B64" w14:paraId="72F731CD" w14:textId="77777777">
        <w:tc>
          <w:tcPr>
            <w:tcW w:w="988" w:type="dxa"/>
          </w:tcPr>
          <w:p w14:paraId="0E949FF2" w14:textId="77777777" w:rsidR="003B1B64" w:rsidRDefault="00000000">
            <w:pPr>
              <w:pStyle w:val="11"/>
              <w:ind w:firstLine="0"/>
            </w:pPr>
            <w:r>
              <w:lastRenderedPageBreak/>
              <w:t>4</w:t>
            </w:r>
          </w:p>
        </w:tc>
        <w:tc>
          <w:tcPr>
            <w:tcW w:w="2125" w:type="dxa"/>
          </w:tcPr>
          <w:p w14:paraId="76C8C121" w14:textId="77777777" w:rsidR="003B1B64" w:rsidRDefault="00000000">
            <w:pPr>
              <w:pStyle w:val="11"/>
              <w:ind w:firstLine="0"/>
            </w:pPr>
            <w:r>
              <w:t>Модуль создания собственной программы привычек</w:t>
            </w:r>
          </w:p>
        </w:tc>
        <w:tc>
          <w:tcPr>
            <w:tcW w:w="6095" w:type="dxa"/>
          </w:tcPr>
          <w:p w14:paraId="0EA6145D" w14:textId="77777777" w:rsidR="003B1B64" w:rsidRDefault="00000000">
            <w:pPr>
              <w:pStyle w:val="11"/>
              <w:ind w:firstLine="0"/>
            </w:pPr>
            <w:r>
              <w:t>Инструмент для объединения отдельных привычек в комплексные тематические курсы с единой целью.</w:t>
            </w:r>
          </w:p>
        </w:tc>
        <w:tc>
          <w:tcPr>
            <w:tcW w:w="5388" w:type="dxa"/>
          </w:tcPr>
          <w:p w14:paraId="1467F38D" w14:textId="77777777" w:rsidR="003B1B64" w:rsidRDefault="00000000">
            <w:pPr>
              <w:pStyle w:val="11"/>
              <w:ind w:firstLine="0"/>
            </w:pPr>
            <w:r>
              <w:t>Пользователь имеет право не пользоваться готовыми программами, а создавать свои собственные через меню создания привычек.</w:t>
            </w:r>
          </w:p>
        </w:tc>
      </w:tr>
      <w:tr w:rsidR="003B1B64" w14:paraId="7C457752" w14:textId="77777777">
        <w:tc>
          <w:tcPr>
            <w:tcW w:w="988" w:type="dxa"/>
          </w:tcPr>
          <w:p w14:paraId="103E6D8D" w14:textId="77777777" w:rsidR="003B1B64" w:rsidRDefault="00000000">
            <w:pPr>
              <w:pStyle w:val="11"/>
              <w:ind w:firstLine="0"/>
            </w:pPr>
            <w:r>
              <w:t>5</w:t>
            </w:r>
          </w:p>
        </w:tc>
        <w:tc>
          <w:tcPr>
            <w:tcW w:w="2125" w:type="dxa"/>
          </w:tcPr>
          <w:p w14:paraId="45FD793D" w14:textId="77777777" w:rsidR="003B1B64" w:rsidRDefault="00000000">
            <w:pPr>
              <w:pStyle w:val="11"/>
              <w:ind w:firstLine="0"/>
            </w:pPr>
            <w:r>
              <w:t>Функционал анонимизации</w:t>
            </w:r>
          </w:p>
        </w:tc>
        <w:tc>
          <w:tcPr>
            <w:tcW w:w="6095" w:type="dxa"/>
          </w:tcPr>
          <w:p w14:paraId="2820E9C9" w14:textId="77777777" w:rsidR="003B1B64" w:rsidRDefault="00000000">
            <w:pPr>
              <w:pStyle w:val="11"/>
              <w:ind w:firstLine="0"/>
            </w:pPr>
            <w: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5388" w:type="dxa"/>
          </w:tcPr>
          <w:p w14:paraId="11B58895" w14:textId="77777777" w:rsidR="003B1B64" w:rsidRDefault="00000000">
            <w:pPr>
              <w:pStyle w:val="11"/>
              <w:ind w:firstLine="0"/>
            </w:pPr>
            <w:r>
              <w:t>Обеспечение безопасности пользовательских данных и соответствие ФЗ-152 «О персональных данных»</w:t>
            </w:r>
          </w:p>
        </w:tc>
      </w:tr>
      <w:tr w:rsidR="003B1B64" w14:paraId="42655711" w14:textId="77777777">
        <w:tc>
          <w:tcPr>
            <w:tcW w:w="988" w:type="dxa"/>
          </w:tcPr>
          <w:p w14:paraId="0FFF71AA" w14:textId="77777777" w:rsidR="003B1B64" w:rsidRDefault="00000000">
            <w:pPr>
              <w:pStyle w:val="11"/>
              <w:ind w:firstLine="0"/>
            </w:pPr>
            <w:r>
              <w:t>6</w:t>
            </w:r>
          </w:p>
        </w:tc>
        <w:tc>
          <w:tcPr>
            <w:tcW w:w="2125" w:type="dxa"/>
          </w:tcPr>
          <w:p w14:paraId="55B83763" w14:textId="77777777" w:rsidR="003B1B64" w:rsidRDefault="00000000">
            <w:pPr>
              <w:pStyle w:val="11"/>
              <w:ind w:firstLine="0"/>
            </w:pPr>
            <w:r>
              <w:t>Модуль управления премиум-подписками</w:t>
            </w:r>
          </w:p>
        </w:tc>
        <w:tc>
          <w:tcPr>
            <w:tcW w:w="6095" w:type="dxa"/>
          </w:tcPr>
          <w:p w14:paraId="1731A663" w14:textId="77777777" w:rsidR="003B1B64" w:rsidRDefault="00000000">
            <w:pPr>
              <w:pStyle w:val="11"/>
              <w:ind w:firstLine="0"/>
            </w:pPr>
            <w:r>
              <w:t>Предоставление расширенной аналитики, экспорта данных и статусных достижений на платной основе.</w:t>
            </w:r>
          </w:p>
        </w:tc>
        <w:tc>
          <w:tcPr>
            <w:tcW w:w="5388" w:type="dxa"/>
          </w:tcPr>
          <w:p w14:paraId="66C8DA23" w14:textId="77777777" w:rsidR="003B1B64" w:rsidRDefault="00000000">
            <w:pPr>
              <w:pStyle w:val="11"/>
              <w:ind w:firstLine="0"/>
            </w:pPr>
            <w:r>
              <w:t>Обеспечение финансовой устойчивости проекта и формирование прямого дохода от наиболее лояльных пользователей.</w:t>
            </w:r>
          </w:p>
        </w:tc>
      </w:tr>
      <w:tr w:rsidR="003B1B64" w14:paraId="2D1BE7D8" w14:textId="77777777">
        <w:tc>
          <w:tcPr>
            <w:tcW w:w="988" w:type="dxa"/>
          </w:tcPr>
          <w:p w14:paraId="44CA05A9" w14:textId="77777777" w:rsidR="003B1B64" w:rsidRDefault="00000000">
            <w:pPr>
              <w:pStyle w:val="11"/>
              <w:ind w:firstLine="0"/>
            </w:pPr>
            <w:r>
              <w:t>7</w:t>
            </w:r>
          </w:p>
        </w:tc>
        <w:tc>
          <w:tcPr>
            <w:tcW w:w="2125" w:type="dxa"/>
          </w:tcPr>
          <w:p w14:paraId="1548001C" w14:textId="77777777" w:rsidR="003B1B64" w:rsidRDefault="00000000">
            <w:pPr>
              <w:pStyle w:val="11"/>
              <w:ind w:firstLine="0"/>
            </w:pPr>
            <w:r>
              <w:t>Система спонсорских интеграций</w:t>
            </w:r>
          </w:p>
        </w:tc>
        <w:tc>
          <w:tcPr>
            <w:tcW w:w="6095" w:type="dxa"/>
          </w:tcPr>
          <w:p w14:paraId="0638F23D" w14:textId="77777777" w:rsidR="003B1B64" w:rsidRDefault="00000000">
            <w:pPr>
              <w:pStyle w:val="11"/>
              <w:ind w:firstLine="0"/>
            </w:pPr>
            <w:r>
              <w:t>Размещение нативных партнерских программ и контекстных предложений, релевантных интересам пользователя.</w:t>
            </w:r>
          </w:p>
        </w:tc>
        <w:tc>
          <w:tcPr>
            <w:tcW w:w="5388" w:type="dxa"/>
          </w:tcPr>
          <w:p w14:paraId="51B1CD40" w14:textId="77777777" w:rsidR="003B1B64" w:rsidRDefault="00000000">
            <w:pPr>
              <w:pStyle w:val="11"/>
              <w:ind w:firstLine="0"/>
            </w:pPr>
            <w:r>
              <w:t>Формирование доходов без нарушения приватности и снижения пользовательского опыта.</w:t>
            </w:r>
          </w:p>
        </w:tc>
      </w:tr>
    </w:tbl>
    <w:p w14:paraId="229A09E9" w14:textId="77777777" w:rsidR="003B1B64" w:rsidRDefault="003B1B64">
      <w:pPr>
        <w:sectPr w:rsidR="003B1B64">
          <w:footerReference w:type="default" r:id="rId19"/>
          <w:footerReference w:type="first" r:id="rId20"/>
          <w:pgSz w:w="16838" w:h="11906" w:orient="landscape"/>
          <w:pgMar w:top="1134" w:right="1134" w:bottom="1134" w:left="1134" w:header="0" w:footer="0" w:gutter="0"/>
          <w:cols w:space="720"/>
          <w:formProt w:val="0"/>
          <w:titlePg/>
          <w:docGrid w:linePitch="326"/>
        </w:sectPr>
      </w:pPr>
    </w:p>
    <w:p w14:paraId="0A7AEB37" w14:textId="77777777" w:rsidR="003B1B64" w:rsidRDefault="00000000">
      <w:pPr>
        <w:pStyle w:val="11"/>
      </w:pPr>
      <w:r>
        <w:lastRenderedPageBreak/>
        <w:t xml:space="preserve">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w:t>
      </w:r>
      <w:proofErr w:type="gramStart"/>
      <w:r>
        <w:t>интеграций</w:t>
      </w:r>
      <w:proofErr w:type="gramEnd"/>
      <w:r>
        <w:t xml:space="preserve">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14:paraId="289E5FF8" w14:textId="77777777" w:rsidR="003B1B64" w:rsidRDefault="003B1B64">
      <w:pPr>
        <w:pStyle w:val="11"/>
      </w:pPr>
    </w:p>
    <w:p w14:paraId="5ED46F67" w14:textId="77777777" w:rsidR="003B1B64" w:rsidRDefault="00000000">
      <w:pPr>
        <w:pStyle w:val="3"/>
      </w:pPr>
      <w:bookmarkStart w:id="73" w:name="_Toc228735841"/>
      <w:r>
        <w:t>3.1.2. Выявление основных эффектообразующих факторов (источники эффективности)</w:t>
      </w:r>
      <w:bookmarkEnd w:id="73"/>
    </w:p>
    <w:p w14:paraId="16C2B91B" w14:textId="77777777" w:rsidR="003B1B64" w:rsidRPr="00920BAF" w:rsidRDefault="003B1B64">
      <w:pPr>
        <w:pStyle w:val="11"/>
      </w:pPr>
    </w:p>
    <w:p w14:paraId="47440FDC" w14:textId="77777777" w:rsidR="003B1B64" w:rsidRDefault="00000000">
      <w:pPr>
        <w:pStyle w:val="11"/>
      </w:pPr>
      <w: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14:paraId="1921369A" w14:textId="77777777" w:rsidR="003B1B64" w:rsidRDefault="00000000">
      <w:pPr>
        <w:pStyle w:val="11"/>
      </w:pPr>
      <w: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14:paraId="2A3876F5" w14:textId="77777777" w:rsidR="003B1B64" w:rsidRDefault="00000000">
      <w:pPr>
        <w:pStyle w:val="11"/>
        <w:numPr>
          <w:ilvl w:val="0"/>
          <w:numId w:val="25"/>
        </w:numPr>
        <w:tabs>
          <w:tab w:val="clear" w:pos="720"/>
          <w:tab w:val="left" w:pos="709"/>
        </w:tabs>
        <w:ind w:left="0" w:firstLine="709"/>
      </w:pPr>
      <w:r>
        <w:rPr>
          <w:i/>
          <w:iCs/>
        </w:rPr>
        <w:t>Экономия на кроссплатформенной разработке.</w:t>
      </w:r>
      <w:r>
        <w:t xml:space="preserve"> Использование Telegram </w:t>
      </w:r>
      <w:proofErr w:type="spellStart"/>
      <w:r>
        <w:t>Bot</w:t>
      </w:r>
      <w:proofErr w:type="spellEnd"/>
      <w:r>
        <w:t xml:space="preserve"> в качестве основной площадки распространения решения исключает необходимость создания отдельных нативных приложений под операционные системы </w:t>
      </w:r>
      <w:proofErr w:type="spellStart"/>
      <w:r>
        <w:t>iOS</w:t>
      </w:r>
      <w:proofErr w:type="spellEnd"/>
      <w:r>
        <w:t xml:space="preserve"> и </w:t>
      </w:r>
      <w:proofErr w:type="spellStart"/>
      <w:r>
        <w:t>Android</w:t>
      </w:r>
      <w:proofErr w:type="spellEnd"/>
      <w:r>
        <w:t>. Это сокращает затраты на разработку и тестирование.</w:t>
      </w:r>
    </w:p>
    <w:p w14:paraId="533853A5" w14:textId="77777777" w:rsidR="003B1B64" w:rsidRDefault="00000000">
      <w:pPr>
        <w:pStyle w:val="11"/>
        <w:numPr>
          <w:ilvl w:val="0"/>
          <w:numId w:val="25"/>
        </w:numPr>
        <w:tabs>
          <w:tab w:val="clear" w:pos="720"/>
          <w:tab w:val="left" w:pos="709"/>
        </w:tabs>
        <w:ind w:left="0" w:firstLine="709"/>
      </w:pPr>
      <w:r>
        <w:rPr>
          <w:i/>
          <w:iCs/>
        </w:rPr>
        <w:t>Снижение стоимости привлечения пользователя.</w:t>
      </w:r>
      <w:r>
        <w:t xml:space="preserve"> Благодаря отсутствию необходимости скачивания ПО из </w:t>
      </w:r>
      <w:proofErr w:type="spellStart"/>
      <w:r>
        <w:t>AppStore</w:t>
      </w:r>
      <w:proofErr w:type="spellEnd"/>
      <w:r>
        <w:t xml:space="preserve"> или Google Play, путь </w:t>
      </w:r>
      <w:r>
        <w:lastRenderedPageBreak/>
        <w:t>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p>
    <w:p w14:paraId="32EDB516" w14:textId="77777777" w:rsidR="003B1B64" w:rsidRDefault="00000000">
      <w:pPr>
        <w:pStyle w:val="11"/>
        <w:numPr>
          <w:ilvl w:val="0"/>
          <w:numId w:val="25"/>
        </w:numPr>
        <w:tabs>
          <w:tab w:val="clear" w:pos="720"/>
          <w:tab w:val="left" w:pos="709"/>
        </w:tabs>
        <w:ind w:left="0" w:firstLine="709"/>
      </w:pPr>
      <w:r>
        <w:rPr>
          <w:i/>
          <w:iCs/>
        </w:rPr>
        <w:t xml:space="preserve">Масштабируемость при низких операционных расходах: </w:t>
      </w:r>
      <w:r>
        <w:t xml:space="preserve">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w:t>
      </w:r>
      <w:proofErr w:type="spellStart"/>
      <w:r>
        <w:t>python-telegram-bot</w:t>
      </w:r>
      <w:proofErr w:type="spellEnd"/>
      <w:r>
        <w:t>.</w:t>
      </w:r>
    </w:p>
    <w:p w14:paraId="6448E628" w14:textId="77777777" w:rsidR="003B1B64" w:rsidRDefault="003B1B64">
      <w:pPr>
        <w:pStyle w:val="11"/>
        <w:ind w:firstLine="0"/>
      </w:pPr>
    </w:p>
    <w:p w14:paraId="5BB26C37" w14:textId="77777777" w:rsidR="003B1B64" w:rsidRDefault="00000000">
      <w:pPr>
        <w:pStyle w:val="11"/>
      </w:pPr>
      <w: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14:paraId="66EE5218" w14:textId="77777777" w:rsidR="003B1B64" w:rsidRDefault="00000000">
      <w:pPr>
        <w:pStyle w:val="11"/>
        <w:numPr>
          <w:ilvl w:val="0"/>
          <w:numId w:val="26"/>
        </w:numPr>
        <w:tabs>
          <w:tab w:val="clear" w:pos="720"/>
          <w:tab w:val="left" w:pos="709"/>
        </w:tabs>
        <w:ind w:left="0" w:firstLine="709"/>
      </w:pPr>
      <w:r>
        <w:rPr>
          <w:i/>
          <w:iCs/>
        </w:rPr>
        <w:t>Снижение коэффициента оттока через геймификацию.</w:t>
      </w:r>
      <w: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14:paraId="5FD053EF" w14:textId="77777777" w:rsidR="003B1B64" w:rsidRDefault="00000000">
      <w:pPr>
        <w:pStyle w:val="11"/>
        <w:numPr>
          <w:ilvl w:val="0"/>
          <w:numId w:val="26"/>
        </w:numPr>
        <w:tabs>
          <w:tab w:val="clear" w:pos="720"/>
          <w:tab w:val="left" w:pos="709"/>
        </w:tabs>
        <w:ind w:left="0" w:firstLine="709"/>
      </w:pPr>
      <w:r>
        <w:rPr>
          <w:i/>
          <w:iCs/>
        </w:rPr>
        <w:t>Автоматизация коучинга.</w:t>
      </w:r>
      <w:r>
        <w:rPr>
          <w:b/>
          <w:bCs/>
        </w:rPr>
        <w:t xml:space="preserve"> </w:t>
      </w:r>
      <w: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14:paraId="5630E345" w14:textId="77777777" w:rsidR="003B1B64" w:rsidRDefault="00000000">
      <w:pPr>
        <w:pStyle w:val="11"/>
        <w:numPr>
          <w:ilvl w:val="0"/>
          <w:numId w:val="26"/>
        </w:numPr>
        <w:tabs>
          <w:tab w:val="clear" w:pos="720"/>
          <w:tab w:val="left" w:pos="709"/>
        </w:tabs>
        <w:ind w:left="0" w:firstLine="709"/>
      </w:pPr>
      <w:r>
        <w:rPr>
          <w:i/>
          <w:iCs/>
        </w:rPr>
        <w:t>Повышение продуктивности (социально-экономический эффект).</w:t>
      </w:r>
      <w:r>
        <w:rPr>
          <w:b/>
          <w:bCs/>
        </w:rPr>
        <w:t xml:space="preserve"> </w:t>
      </w:r>
      <w:r>
        <w:t xml:space="preserve">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w:t>
      </w:r>
      <w:r>
        <w:lastRenderedPageBreak/>
        <w:t>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14:paraId="2C8BBA0A" w14:textId="77777777" w:rsidR="003B1B64" w:rsidRDefault="003B1B64">
      <w:pPr>
        <w:pStyle w:val="11"/>
        <w:ind w:firstLine="0"/>
      </w:pPr>
    </w:p>
    <w:p w14:paraId="076CE1A9" w14:textId="77777777" w:rsidR="003B1B64" w:rsidRDefault="00000000">
      <w:pPr>
        <w:pStyle w:val="11"/>
      </w:pPr>
      <w:r>
        <w:t>Репутационный и правовой фактор выражается в снижении рисков и затрат на безопасность.</w:t>
      </w:r>
    </w:p>
    <w:p w14:paraId="7719C391" w14:textId="77777777" w:rsidR="003B1B64" w:rsidRDefault="00000000">
      <w:pPr>
        <w:pStyle w:val="11"/>
        <w:numPr>
          <w:ilvl w:val="0"/>
          <w:numId w:val="27"/>
        </w:numPr>
        <w:tabs>
          <w:tab w:val="clear" w:pos="720"/>
          <w:tab w:val="left" w:pos="993"/>
        </w:tabs>
        <w:ind w:left="0" w:firstLine="709"/>
      </w:pPr>
      <w:r>
        <w:rPr>
          <w:i/>
          <w:iCs/>
        </w:rPr>
        <w:t>Минимизация затрат на соответствие ФЗ-152 «О персональных данных».</w:t>
      </w:r>
      <w:r>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14:paraId="32709434" w14:textId="77777777" w:rsidR="003B1B64" w:rsidRDefault="00000000">
      <w:pPr>
        <w:pStyle w:val="11"/>
        <w:numPr>
          <w:ilvl w:val="0"/>
          <w:numId w:val="27"/>
        </w:numPr>
        <w:tabs>
          <w:tab w:val="clear" w:pos="720"/>
          <w:tab w:val="left" w:pos="993"/>
        </w:tabs>
        <w:ind w:left="0" w:firstLine="709"/>
      </w:pPr>
      <w:r>
        <w:rPr>
          <w:i/>
          <w:iCs/>
        </w:rPr>
        <w:t>Эффект открытого исходного кода.</w:t>
      </w:r>
      <w:r>
        <w:rPr>
          <w:b/>
          <w:bCs/>
        </w:rPr>
        <w:t xml:space="preserve"> </w:t>
      </w:r>
      <w: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14:paraId="23F2528E" w14:textId="77777777" w:rsidR="003B1B64" w:rsidRDefault="003B1B64">
      <w:pPr>
        <w:pStyle w:val="11"/>
        <w:tabs>
          <w:tab w:val="left" w:pos="993"/>
        </w:tabs>
        <w:ind w:left="709" w:firstLine="0"/>
      </w:pPr>
    </w:p>
    <w:p w14:paraId="2255C5E3" w14:textId="77777777" w:rsidR="003B1B64" w:rsidRDefault="00000000">
      <w:pPr>
        <w:pStyle w:val="3"/>
      </w:pPr>
      <w:bookmarkStart w:id="74" w:name="_Toc228735842"/>
      <w:r>
        <w:t>3.1.3. Формирование матрицы сопоставления ключевых функций проектного решения с эффектообразующими факторами</w:t>
      </w:r>
      <w:bookmarkEnd w:id="74"/>
    </w:p>
    <w:p w14:paraId="4F956710" w14:textId="77777777" w:rsidR="003B1B64" w:rsidRDefault="003B1B64">
      <w:pPr>
        <w:pStyle w:val="11"/>
      </w:pPr>
    </w:p>
    <w:p w14:paraId="319FA33C" w14:textId="77777777" w:rsidR="003B1B64" w:rsidRDefault="00000000">
      <w:pPr>
        <w:pStyle w:val="11"/>
        <w:sectPr w:rsidR="003B1B64">
          <w:footerReference w:type="default" r:id="rId21"/>
          <w:footerReference w:type="first" r:id="rId22"/>
          <w:pgSz w:w="11906" w:h="16838"/>
          <w:pgMar w:top="1134" w:right="1134" w:bottom="1134" w:left="1134" w:header="0" w:footer="0" w:gutter="0"/>
          <w:cols w:space="720"/>
          <w:formProt w:val="0"/>
          <w:titlePg/>
          <w:docGrid w:linePitch="326"/>
        </w:sectPr>
      </w:pPr>
      <w: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Pr>
          <w:lang w:val="en-US"/>
        </w:rPr>
        <w:t>N</w:t>
      </w:r>
      <w:r>
        <w:t>).</w:t>
      </w:r>
      <w:r>
        <w:br w:type="page"/>
      </w:r>
    </w:p>
    <w:p w14:paraId="54460724" w14:textId="77777777" w:rsidR="003B1B64" w:rsidRDefault="00000000">
      <w:pPr>
        <w:pStyle w:val="11"/>
        <w:ind w:firstLine="737"/>
      </w:pPr>
      <w:r>
        <w:lastRenderedPageBreak/>
        <w:t xml:space="preserve">Таблица </w:t>
      </w:r>
      <w:r>
        <w:rPr>
          <w:lang w:val="en-US"/>
        </w:rPr>
        <w:t>N</w:t>
      </w:r>
      <w:r>
        <w:t xml:space="preserve"> – Матрица распределения составляющих эффективности по функциям проектного решения</w:t>
      </w:r>
    </w:p>
    <w:tbl>
      <w:tblPr>
        <w:tblStyle w:val="afb"/>
        <w:tblW w:w="14560" w:type="dxa"/>
        <w:tblLayout w:type="fixed"/>
        <w:tblLook w:val="04A0" w:firstRow="1" w:lastRow="0" w:firstColumn="1" w:lastColumn="0" w:noHBand="0" w:noVBand="1"/>
      </w:tblPr>
      <w:tblGrid>
        <w:gridCol w:w="704"/>
        <w:gridCol w:w="2126"/>
        <w:gridCol w:w="1559"/>
        <w:gridCol w:w="1417"/>
        <w:gridCol w:w="1702"/>
        <w:gridCol w:w="1701"/>
        <w:gridCol w:w="1134"/>
        <w:gridCol w:w="1701"/>
        <w:gridCol w:w="1418"/>
        <w:gridCol w:w="1098"/>
      </w:tblGrid>
      <w:tr w:rsidR="003B1B64" w14:paraId="62CF1343" w14:textId="77777777">
        <w:tc>
          <w:tcPr>
            <w:tcW w:w="704" w:type="dxa"/>
            <w:vMerge w:val="restart"/>
          </w:tcPr>
          <w:p w14:paraId="1D8CE1D2"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п/п</w:t>
            </w:r>
          </w:p>
        </w:tc>
        <w:tc>
          <w:tcPr>
            <w:tcW w:w="2126" w:type="dxa"/>
            <w:vMerge w:val="restart"/>
          </w:tcPr>
          <w:p w14:paraId="40C004CA"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Функции проектного решения</w:t>
            </w:r>
          </w:p>
        </w:tc>
        <w:tc>
          <w:tcPr>
            <w:tcW w:w="9214" w:type="dxa"/>
            <w:gridSpan w:val="6"/>
          </w:tcPr>
          <w:p w14:paraId="21848882"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Факторы (причины) технического эффекта</w:t>
            </w:r>
          </w:p>
        </w:tc>
        <w:tc>
          <w:tcPr>
            <w:tcW w:w="2516" w:type="dxa"/>
            <w:gridSpan w:val="2"/>
          </w:tcPr>
          <w:p w14:paraId="7475B5DF"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Виды экономического эффекта</w:t>
            </w:r>
          </w:p>
        </w:tc>
      </w:tr>
      <w:tr w:rsidR="003B1B64" w14:paraId="2A6F3496" w14:textId="77777777">
        <w:tc>
          <w:tcPr>
            <w:tcW w:w="704" w:type="dxa"/>
            <w:vMerge/>
          </w:tcPr>
          <w:p w14:paraId="3D22D6DE" w14:textId="77777777" w:rsidR="003B1B64" w:rsidRDefault="003B1B64">
            <w:pPr>
              <w:spacing w:before="120" w:after="120" w:line="360" w:lineRule="auto"/>
              <w:jc w:val="both"/>
              <w:rPr>
                <w:rFonts w:ascii="Times New Roman" w:eastAsia="Calibri" w:hAnsi="Times New Roman" w:cs="Times New Roman"/>
                <w:kern w:val="0"/>
                <w:lang w:eastAsia="en-US" w:bidi="ar-SA"/>
              </w:rPr>
            </w:pPr>
          </w:p>
        </w:tc>
        <w:tc>
          <w:tcPr>
            <w:tcW w:w="2126" w:type="dxa"/>
            <w:vMerge/>
          </w:tcPr>
          <w:p w14:paraId="7C99E134" w14:textId="77777777" w:rsidR="003B1B64" w:rsidRDefault="003B1B64">
            <w:pPr>
              <w:spacing w:before="120" w:after="120" w:line="360" w:lineRule="auto"/>
              <w:jc w:val="both"/>
              <w:rPr>
                <w:rFonts w:ascii="Times New Roman" w:eastAsia="Calibri" w:hAnsi="Times New Roman" w:cs="Times New Roman"/>
                <w:kern w:val="0"/>
                <w:lang w:eastAsia="en-US" w:bidi="ar-SA"/>
              </w:rPr>
            </w:pPr>
          </w:p>
        </w:tc>
        <w:tc>
          <w:tcPr>
            <w:tcW w:w="1559" w:type="dxa"/>
          </w:tcPr>
          <w:p w14:paraId="366190EF"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Экономия на кросс-платформ. разработке</w:t>
            </w:r>
          </w:p>
        </w:tc>
        <w:tc>
          <w:tcPr>
            <w:tcW w:w="1417" w:type="dxa"/>
          </w:tcPr>
          <w:p w14:paraId="58020334" w14:textId="77777777" w:rsidR="003B1B64"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стоимости привлечения</w:t>
            </w:r>
          </w:p>
        </w:tc>
        <w:tc>
          <w:tcPr>
            <w:tcW w:w="1702" w:type="dxa"/>
          </w:tcPr>
          <w:p w14:paraId="6041CEAF"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Масштабируемость при низких расходах</w:t>
            </w:r>
          </w:p>
        </w:tc>
        <w:tc>
          <w:tcPr>
            <w:tcW w:w="1701" w:type="dxa"/>
          </w:tcPr>
          <w:p w14:paraId="57A305E3" w14:textId="77777777" w:rsidR="003B1B64"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оттока</w:t>
            </w:r>
          </w:p>
        </w:tc>
        <w:tc>
          <w:tcPr>
            <w:tcW w:w="1134" w:type="dxa"/>
          </w:tcPr>
          <w:p w14:paraId="2425A80A"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Автоматизация коучинга</w:t>
            </w:r>
          </w:p>
        </w:tc>
        <w:tc>
          <w:tcPr>
            <w:tcW w:w="1701" w:type="dxa"/>
          </w:tcPr>
          <w:p w14:paraId="53AC418D" w14:textId="77777777" w:rsidR="003B1B64"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Повышение продуктивности</w:t>
            </w:r>
          </w:p>
        </w:tc>
        <w:tc>
          <w:tcPr>
            <w:tcW w:w="1418" w:type="dxa"/>
          </w:tcPr>
          <w:p w14:paraId="125BA7BA"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xml:space="preserve">Ресурсный эффект </w:t>
            </w:r>
          </w:p>
        </w:tc>
        <w:tc>
          <w:tcPr>
            <w:tcW w:w="1098" w:type="dxa"/>
          </w:tcPr>
          <w:p w14:paraId="613E3474"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xml:space="preserve">Коммерческий эффект </w:t>
            </w:r>
          </w:p>
        </w:tc>
      </w:tr>
      <w:tr w:rsidR="003B1B64" w14:paraId="610637F8" w14:textId="77777777">
        <w:tc>
          <w:tcPr>
            <w:tcW w:w="704" w:type="dxa"/>
          </w:tcPr>
          <w:p w14:paraId="07412E4B"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w:t>
            </w:r>
          </w:p>
        </w:tc>
        <w:tc>
          <w:tcPr>
            <w:tcW w:w="2126" w:type="dxa"/>
          </w:tcPr>
          <w:p w14:paraId="6A99B7E1"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2</w:t>
            </w:r>
          </w:p>
        </w:tc>
        <w:tc>
          <w:tcPr>
            <w:tcW w:w="1559" w:type="dxa"/>
          </w:tcPr>
          <w:p w14:paraId="26301B44"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417" w:type="dxa"/>
          </w:tcPr>
          <w:p w14:paraId="1E92C218"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702" w:type="dxa"/>
          </w:tcPr>
          <w:p w14:paraId="7F2CC3A5"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1701" w:type="dxa"/>
          </w:tcPr>
          <w:p w14:paraId="735A823B"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724303D9"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0FF783C3"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258680EB"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340C903D" w14:textId="77777777" w:rsidR="003B1B64"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3B1B64" w14:paraId="2407CC8F" w14:textId="77777777">
        <w:tc>
          <w:tcPr>
            <w:tcW w:w="704" w:type="dxa"/>
            <w:tcBorders>
              <w:top w:val="nil"/>
            </w:tcBorders>
          </w:tcPr>
          <w:p w14:paraId="469E0DB2"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1</w:t>
            </w:r>
          </w:p>
        </w:tc>
        <w:tc>
          <w:tcPr>
            <w:tcW w:w="2126" w:type="dxa"/>
            <w:tcBorders>
              <w:top w:val="nil"/>
            </w:tcBorders>
          </w:tcPr>
          <w:p w14:paraId="38802F05"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Система достижений и наград</w:t>
            </w:r>
          </w:p>
        </w:tc>
        <w:tc>
          <w:tcPr>
            <w:tcW w:w="1559" w:type="dxa"/>
            <w:tcBorders>
              <w:top w:val="nil"/>
            </w:tcBorders>
          </w:tcPr>
          <w:p w14:paraId="2898A5FD"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Borders>
              <w:top w:val="nil"/>
            </w:tcBorders>
          </w:tcPr>
          <w:p w14:paraId="0324A638"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2" w:type="dxa"/>
            <w:tcBorders>
              <w:top w:val="nil"/>
            </w:tcBorders>
          </w:tcPr>
          <w:p w14:paraId="30095483"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Borders>
              <w:top w:val="nil"/>
            </w:tcBorders>
          </w:tcPr>
          <w:p w14:paraId="70FBF8D6"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Borders>
              <w:top w:val="nil"/>
            </w:tcBorders>
          </w:tcPr>
          <w:p w14:paraId="0D861305"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Borders>
              <w:top w:val="nil"/>
            </w:tcBorders>
          </w:tcPr>
          <w:p w14:paraId="6B94623B"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Borders>
              <w:top w:val="nil"/>
            </w:tcBorders>
          </w:tcPr>
          <w:p w14:paraId="36897336"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098" w:type="dxa"/>
            <w:tcBorders>
              <w:top w:val="nil"/>
            </w:tcBorders>
          </w:tcPr>
          <w:p w14:paraId="5215A92C"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r>
      <w:tr w:rsidR="003B1B64" w14:paraId="0D90E496" w14:textId="77777777">
        <w:tc>
          <w:tcPr>
            <w:tcW w:w="704" w:type="dxa"/>
          </w:tcPr>
          <w:p w14:paraId="5A3F600A"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2</w:t>
            </w:r>
          </w:p>
        </w:tc>
        <w:tc>
          <w:tcPr>
            <w:tcW w:w="2126" w:type="dxa"/>
          </w:tcPr>
          <w:p w14:paraId="4C545485"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анонимного наставничества</w:t>
            </w:r>
          </w:p>
        </w:tc>
        <w:tc>
          <w:tcPr>
            <w:tcW w:w="1559" w:type="dxa"/>
          </w:tcPr>
          <w:p w14:paraId="5A3B59F1"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Pr>
          <w:p w14:paraId="31F65469"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2" w:type="dxa"/>
          </w:tcPr>
          <w:p w14:paraId="5210FC29"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70A69DB0"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Pr>
          <w:p w14:paraId="42FC5F40"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66DEECE5"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8" w:type="dxa"/>
          </w:tcPr>
          <w:p w14:paraId="1132F472"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6AD8786D"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r>
      <w:tr w:rsidR="003B1B64" w14:paraId="61F41448" w14:textId="77777777">
        <w:tc>
          <w:tcPr>
            <w:tcW w:w="704" w:type="dxa"/>
          </w:tcPr>
          <w:p w14:paraId="0A9E130E"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3</w:t>
            </w:r>
          </w:p>
        </w:tc>
        <w:tc>
          <w:tcPr>
            <w:tcW w:w="2126" w:type="dxa"/>
          </w:tcPr>
          <w:p w14:paraId="6D4DBB47"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Контекстные персонализированные уведомления</w:t>
            </w:r>
          </w:p>
        </w:tc>
        <w:tc>
          <w:tcPr>
            <w:tcW w:w="1559" w:type="dxa"/>
          </w:tcPr>
          <w:p w14:paraId="5A167FAA"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Pr>
          <w:p w14:paraId="2C2C73C0"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2" w:type="dxa"/>
          </w:tcPr>
          <w:p w14:paraId="4061622B"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72FFE828"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134" w:type="dxa"/>
          </w:tcPr>
          <w:p w14:paraId="5E7A2CE2"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1018B8BD"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1F73EDF3"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3D7C3B19"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r>
      <w:tr w:rsidR="003B1B64" w14:paraId="6822A543" w14:textId="77777777">
        <w:tc>
          <w:tcPr>
            <w:tcW w:w="704" w:type="dxa"/>
          </w:tcPr>
          <w:p w14:paraId="6BBB0511"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lastRenderedPageBreak/>
              <w:t>4</w:t>
            </w:r>
          </w:p>
        </w:tc>
        <w:tc>
          <w:tcPr>
            <w:tcW w:w="2126" w:type="dxa"/>
          </w:tcPr>
          <w:p w14:paraId="00BE4122"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создания программы привычек и подписания на готовые программы</w:t>
            </w:r>
          </w:p>
        </w:tc>
        <w:tc>
          <w:tcPr>
            <w:tcW w:w="1559" w:type="dxa"/>
          </w:tcPr>
          <w:p w14:paraId="1DD574D1"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Pr>
          <w:p w14:paraId="20EF4A00"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2" w:type="dxa"/>
          </w:tcPr>
          <w:p w14:paraId="16F69956"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0D654456"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134" w:type="dxa"/>
          </w:tcPr>
          <w:p w14:paraId="00FB4909"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432D996D"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418" w:type="dxa"/>
          </w:tcPr>
          <w:p w14:paraId="4763C0CE"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098" w:type="dxa"/>
          </w:tcPr>
          <w:p w14:paraId="58E87022"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r>
      <w:tr w:rsidR="003B1B64" w14:paraId="4C6CBA55" w14:textId="77777777">
        <w:tc>
          <w:tcPr>
            <w:tcW w:w="704" w:type="dxa"/>
          </w:tcPr>
          <w:p w14:paraId="142ADE2C" w14:textId="77777777" w:rsidR="003B1B64" w:rsidRDefault="00000000">
            <w:pPr>
              <w:spacing w:before="120" w:after="120" w:line="360" w:lineRule="auto"/>
              <w:jc w:val="both"/>
              <w:rPr>
                <w:rFonts w:ascii="Times New Roman" w:hAnsi="Times New Roman" w:cs="Times New Roman"/>
              </w:rPr>
            </w:pPr>
            <w:r>
              <w:rPr>
                <w:rFonts w:ascii="Times New Roman" w:hAnsi="Times New Roman" w:cs="Times New Roman"/>
              </w:rPr>
              <w:t>5</w:t>
            </w:r>
          </w:p>
        </w:tc>
        <w:tc>
          <w:tcPr>
            <w:tcW w:w="2126" w:type="dxa"/>
          </w:tcPr>
          <w:p w14:paraId="4B9A07DD" w14:textId="77777777" w:rsidR="003B1B64" w:rsidRDefault="00000000">
            <w:pPr>
              <w:spacing w:before="120" w:after="120" w:line="360" w:lineRule="auto"/>
              <w:jc w:val="both"/>
              <w:rPr>
                <w:rFonts w:ascii="Times New Roman" w:hAnsi="Times New Roman" w:cs="Times New Roman"/>
              </w:rPr>
            </w:pPr>
            <w:r>
              <w:rPr>
                <w:rFonts w:ascii="Times New Roman" w:hAnsi="Times New Roman" w:cs="Times New Roman"/>
              </w:rPr>
              <w:t>Функционал анонимизации</w:t>
            </w:r>
          </w:p>
        </w:tc>
        <w:tc>
          <w:tcPr>
            <w:tcW w:w="1559" w:type="dxa"/>
          </w:tcPr>
          <w:p w14:paraId="6F2C86DE"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Pr>
          <w:p w14:paraId="1A3EEDD5"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2" w:type="dxa"/>
          </w:tcPr>
          <w:p w14:paraId="7B36CF87"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00C4755E"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134" w:type="dxa"/>
          </w:tcPr>
          <w:p w14:paraId="0BD74C6D"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5D9BAAB1"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8" w:type="dxa"/>
          </w:tcPr>
          <w:p w14:paraId="37F03D61"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166F71C8"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r>
      <w:tr w:rsidR="003B1B64" w14:paraId="68A66FBB" w14:textId="77777777">
        <w:tc>
          <w:tcPr>
            <w:tcW w:w="704" w:type="dxa"/>
          </w:tcPr>
          <w:p w14:paraId="02351CF5" w14:textId="77777777" w:rsidR="003B1B64" w:rsidRDefault="00000000">
            <w:pPr>
              <w:spacing w:before="120" w:after="120" w:line="360" w:lineRule="auto"/>
              <w:jc w:val="both"/>
              <w:rPr>
                <w:rFonts w:ascii="Times New Roman" w:hAnsi="Times New Roman" w:cs="Times New Roman"/>
              </w:rPr>
            </w:pPr>
            <w:r>
              <w:rPr>
                <w:rFonts w:ascii="Times New Roman" w:hAnsi="Times New Roman" w:cs="Times New Roman"/>
              </w:rPr>
              <w:t>6</w:t>
            </w:r>
          </w:p>
        </w:tc>
        <w:tc>
          <w:tcPr>
            <w:tcW w:w="2126" w:type="dxa"/>
          </w:tcPr>
          <w:p w14:paraId="4AA4A0D2" w14:textId="77777777" w:rsidR="003B1B64" w:rsidRDefault="00000000">
            <w:pPr>
              <w:spacing w:before="120" w:after="120" w:line="360" w:lineRule="auto"/>
              <w:jc w:val="both"/>
              <w:rPr>
                <w:rFonts w:ascii="Times New Roman" w:hAnsi="Times New Roman" w:cs="Times New Roman"/>
              </w:rPr>
            </w:pPr>
            <w:r>
              <w:rPr>
                <w:rFonts w:ascii="Times New Roman" w:eastAsia="Calibri" w:hAnsi="Times New Roman" w:cs="Times New Roman"/>
                <w:kern w:val="0"/>
                <w:lang w:eastAsia="en-US" w:bidi="ar-SA"/>
              </w:rPr>
              <w:t>Модуль управления премиум-подписками и система спонсорских интеграций</w:t>
            </w:r>
          </w:p>
        </w:tc>
        <w:tc>
          <w:tcPr>
            <w:tcW w:w="1559" w:type="dxa"/>
          </w:tcPr>
          <w:p w14:paraId="28BA6C83"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7" w:type="dxa"/>
          </w:tcPr>
          <w:p w14:paraId="12E1AE5E"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2" w:type="dxa"/>
          </w:tcPr>
          <w:p w14:paraId="76EAF847"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2F43BB79"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134" w:type="dxa"/>
          </w:tcPr>
          <w:p w14:paraId="547BD837"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2E2285DB"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8" w:type="dxa"/>
          </w:tcPr>
          <w:p w14:paraId="7D75EE28"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098" w:type="dxa"/>
          </w:tcPr>
          <w:p w14:paraId="303E7F4D"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r>
      <w:tr w:rsidR="003B1B64" w14:paraId="7533A96F" w14:textId="77777777">
        <w:tc>
          <w:tcPr>
            <w:tcW w:w="704" w:type="dxa"/>
          </w:tcPr>
          <w:p w14:paraId="54195311" w14:textId="77777777" w:rsidR="003B1B64" w:rsidRDefault="00000000">
            <w:pPr>
              <w:spacing w:before="120" w:after="120" w:line="360" w:lineRule="auto"/>
              <w:jc w:val="both"/>
              <w:rPr>
                <w:rFonts w:ascii="Times New Roman" w:hAnsi="Times New Roman" w:cs="Times New Roman"/>
              </w:rPr>
            </w:pPr>
            <w:r>
              <w:rPr>
                <w:rFonts w:ascii="Times New Roman" w:hAnsi="Times New Roman" w:cs="Times New Roman"/>
              </w:rPr>
              <w:t>7</w:t>
            </w:r>
          </w:p>
        </w:tc>
        <w:tc>
          <w:tcPr>
            <w:tcW w:w="2126" w:type="dxa"/>
          </w:tcPr>
          <w:p w14:paraId="6A948FDC" w14:textId="77777777" w:rsidR="003B1B64"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 xml:space="preserve">Реализация в формате чат-бота на платформе </w:t>
            </w:r>
            <w:r>
              <w:rPr>
                <w:rFonts w:ascii="Times New Roman" w:eastAsia="Calibri" w:hAnsi="Times New Roman" w:cs="Times New Roman"/>
                <w:kern w:val="0"/>
                <w:lang w:val="en-US" w:eastAsia="en-US" w:bidi="ar-SA"/>
              </w:rPr>
              <w:t>Telegram</w:t>
            </w:r>
          </w:p>
        </w:tc>
        <w:tc>
          <w:tcPr>
            <w:tcW w:w="1559" w:type="dxa"/>
          </w:tcPr>
          <w:p w14:paraId="605FDF35"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417" w:type="dxa"/>
          </w:tcPr>
          <w:p w14:paraId="5902F0DC"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2" w:type="dxa"/>
          </w:tcPr>
          <w:p w14:paraId="60DF0462"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701" w:type="dxa"/>
          </w:tcPr>
          <w:p w14:paraId="66B802FC"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134" w:type="dxa"/>
          </w:tcPr>
          <w:p w14:paraId="3C576027"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701" w:type="dxa"/>
          </w:tcPr>
          <w:p w14:paraId="7F109381"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c>
          <w:tcPr>
            <w:tcW w:w="1418" w:type="dxa"/>
          </w:tcPr>
          <w:p w14:paraId="39F7A5D0" w14:textId="77777777" w:rsidR="003B1B64" w:rsidRDefault="00000000">
            <w:pPr>
              <w:spacing w:before="120" w:after="120" w:line="360" w:lineRule="auto"/>
              <w:jc w:val="center"/>
            </w:pPr>
            <w:r>
              <w:rPr>
                <w:rFonts w:ascii="Times New Roman" w:eastAsia="Calibri" w:hAnsi="Times New Roman" w:cs="Times New Roman"/>
                <w:kern w:val="0"/>
                <w:lang w:eastAsia="en-US" w:bidi="ar-SA"/>
              </w:rPr>
              <w:t>+</w:t>
            </w:r>
          </w:p>
        </w:tc>
        <w:tc>
          <w:tcPr>
            <w:tcW w:w="1098" w:type="dxa"/>
          </w:tcPr>
          <w:p w14:paraId="6CA0F068" w14:textId="77777777" w:rsidR="003B1B64" w:rsidRDefault="003B1B64">
            <w:pPr>
              <w:spacing w:before="120" w:after="120" w:line="360" w:lineRule="auto"/>
              <w:jc w:val="center"/>
              <w:rPr>
                <w:rFonts w:ascii="Times New Roman" w:eastAsia="Calibri" w:hAnsi="Times New Roman" w:cs="Times New Roman"/>
                <w:kern w:val="0"/>
                <w:lang w:eastAsia="en-US" w:bidi="ar-SA"/>
              </w:rPr>
            </w:pPr>
          </w:p>
        </w:tc>
      </w:tr>
    </w:tbl>
    <w:p w14:paraId="59F7F7A4" w14:textId="77777777" w:rsidR="003B1B64" w:rsidRDefault="00000000">
      <w:pPr>
        <w:pStyle w:val="11"/>
        <w:spacing w:after="0"/>
        <w:ind w:firstLine="0"/>
        <w:sectPr w:rsidR="003B1B64">
          <w:headerReference w:type="even" r:id="rId23"/>
          <w:headerReference w:type="default" r:id="rId24"/>
          <w:footerReference w:type="even" r:id="rId25"/>
          <w:footerReference w:type="default" r:id="rId26"/>
          <w:headerReference w:type="first" r:id="rId27"/>
          <w:footerReference w:type="first" r:id="rId28"/>
          <w:pgSz w:w="16838" w:h="11906" w:orient="landscape"/>
          <w:pgMar w:top="1134" w:right="1134" w:bottom="1134" w:left="1134" w:header="0" w:footer="0" w:gutter="0"/>
          <w:cols w:space="720"/>
          <w:formProt w:val="0"/>
          <w:docGrid w:linePitch="100"/>
        </w:sectPr>
      </w:pPr>
      <w:r>
        <w:br w:type="page"/>
      </w:r>
    </w:p>
    <w:p w14:paraId="18E43336" w14:textId="77777777" w:rsidR="003B1B64" w:rsidRDefault="00000000">
      <w:pPr>
        <w:pStyle w:val="11"/>
        <w:spacing w:before="0"/>
      </w:pPr>
      <w:r>
        <w:lastRenderedPageBreak/>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14:paraId="058D4FED" w14:textId="77777777" w:rsidR="003B1B64" w:rsidRDefault="003B1B64">
      <w:pPr>
        <w:pStyle w:val="11"/>
        <w:spacing w:before="0"/>
      </w:pPr>
    </w:p>
    <w:p w14:paraId="193FD825" w14:textId="77777777" w:rsidR="003B1B64" w:rsidRDefault="00000000">
      <w:pPr>
        <w:pStyle w:val="3"/>
      </w:pPr>
      <w:bookmarkStart w:id="75" w:name="_Toc228735843"/>
      <w:r>
        <w:t>3.1.4. Расчет технических и поведенческих эффектов</w:t>
      </w:r>
      <w:bookmarkEnd w:id="75"/>
    </w:p>
    <w:p w14:paraId="4153BAE3" w14:textId="77777777" w:rsidR="003B1B64" w:rsidRDefault="003B1B64">
      <w:pPr>
        <w:pStyle w:val="11"/>
        <w:rPr>
          <w:lang w:val="en-US"/>
        </w:rPr>
      </w:pPr>
    </w:p>
    <w:p w14:paraId="44358030" w14:textId="0A087DF1" w:rsidR="003B1B64" w:rsidRPr="005A1C48" w:rsidRDefault="00000000">
      <w:pPr>
        <w:pStyle w:val="11"/>
      </w:pPr>
      <w:r>
        <w:t xml:space="preserve">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w:t>
      </w:r>
      <w:r w:rsidR="00920BAF">
        <w:t>ключевые аспекты,</w:t>
      </w:r>
      <w:r>
        <w:t xml:space="preserve"> обозначенные ранее в главах 3.1.1 и 3.1.2.</w:t>
      </w:r>
      <w:r w:rsidR="005A1C48">
        <w:t xml:space="preserve"> В таблице </w:t>
      </w:r>
      <w:r w:rsidR="005A1C48">
        <w:rPr>
          <w:lang w:val="en-US"/>
        </w:rPr>
        <w:t>N</w:t>
      </w:r>
      <w:r w:rsidR="005A1C48" w:rsidRPr="005A1C48">
        <w:t xml:space="preserve"> </w:t>
      </w:r>
      <w:r w:rsidR="005A1C48">
        <w:t xml:space="preserve">приведены наиболее значимые критерии сравнения отличающие прошлые решения от авторского подхода, в совокупности </w:t>
      </w:r>
      <w:proofErr w:type="gramStart"/>
      <w:r w:rsidR="005A1C48">
        <w:t>с технологическими или поведенческими эффектами</w:t>
      </w:r>
      <w:proofErr w:type="gramEnd"/>
      <w:r w:rsidR="005A1C48">
        <w:t xml:space="preserve"> которые были улучшены или решены.</w:t>
      </w:r>
    </w:p>
    <w:p w14:paraId="53839697" w14:textId="77777777" w:rsidR="003B1B64" w:rsidRPr="00920BAF" w:rsidRDefault="003B1B64">
      <w:pPr>
        <w:pStyle w:val="11"/>
      </w:pPr>
    </w:p>
    <w:p w14:paraId="7108554C" w14:textId="77777777" w:rsidR="00920BAF" w:rsidRDefault="00920BAF">
      <w:pPr>
        <w:pStyle w:val="11"/>
        <w:sectPr w:rsidR="00920BAF">
          <w:headerReference w:type="even" r:id="rId29"/>
          <w:headerReference w:type="default" r:id="rId30"/>
          <w:footerReference w:type="even" r:id="rId31"/>
          <w:footerReference w:type="default" r:id="rId32"/>
          <w:headerReference w:type="first" r:id="rId33"/>
          <w:footerReference w:type="first" r:id="rId34"/>
          <w:pgSz w:w="11906" w:h="16838"/>
          <w:pgMar w:top="1134" w:right="1134" w:bottom="1134" w:left="1134" w:header="0" w:footer="0" w:gutter="0"/>
          <w:cols w:space="720"/>
          <w:formProt w:val="0"/>
          <w:docGrid w:linePitch="100"/>
        </w:sectPr>
      </w:pPr>
    </w:p>
    <w:p w14:paraId="7A3500EF" w14:textId="77777777" w:rsidR="003B1B64" w:rsidRDefault="00000000">
      <w:pPr>
        <w:pStyle w:val="11"/>
      </w:pPr>
      <w:r>
        <w:lastRenderedPageBreak/>
        <w:t xml:space="preserve">Таблица </w:t>
      </w:r>
      <w:r>
        <w:rPr>
          <w:lang w:val="en-US"/>
        </w:rPr>
        <w:t>N</w:t>
      </w:r>
      <w:r w:rsidRPr="00920BAF">
        <w:t xml:space="preserve"> – </w:t>
      </w:r>
      <w:r>
        <w:t>Сравнительный анализ традиционных решений и авторской методики</w:t>
      </w:r>
    </w:p>
    <w:tbl>
      <w:tblPr>
        <w:tblStyle w:val="afb"/>
        <w:tblW w:w="14601" w:type="dxa"/>
        <w:tblLayout w:type="fixed"/>
        <w:tblLook w:val="04A0" w:firstRow="1" w:lastRow="0" w:firstColumn="1" w:lastColumn="0" w:noHBand="0" w:noVBand="1"/>
      </w:tblPr>
      <w:tblGrid>
        <w:gridCol w:w="3650"/>
        <w:gridCol w:w="3650"/>
        <w:gridCol w:w="3650"/>
        <w:gridCol w:w="3651"/>
      </w:tblGrid>
      <w:tr w:rsidR="003B1B64" w14:paraId="3DF5A981" w14:textId="77777777" w:rsidTr="00920BAF">
        <w:tc>
          <w:tcPr>
            <w:tcW w:w="3650" w:type="dxa"/>
          </w:tcPr>
          <w:p w14:paraId="5E71C81C"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Критерий сравнения</w:t>
            </w:r>
          </w:p>
        </w:tc>
        <w:tc>
          <w:tcPr>
            <w:tcW w:w="3650" w:type="dxa"/>
          </w:tcPr>
          <w:p w14:paraId="4E16BA9B"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Традиционные решения (As-</w:t>
            </w:r>
            <w:proofErr w:type="spellStart"/>
            <w:r>
              <w:rPr>
                <w:rFonts w:ascii="Times New Roman" w:eastAsia="Times New Roman" w:hAnsi="Times New Roman" w:cs="Times New Roman"/>
                <w:kern w:val="0"/>
                <w:lang w:eastAsia="ru-RU" w:bidi="ar-SA"/>
              </w:rPr>
              <w:t>Is</w:t>
            </w:r>
            <w:proofErr w:type="spellEnd"/>
            <w:r>
              <w:rPr>
                <w:rFonts w:ascii="Times New Roman" w:eastAsia="Times New Roman" w:hAnsi="Times New Roman" w:cs="Times New Roman"/>
                <w:kern w:val="0"/>
                <w:lang w:eastAsia="ru-RU" w:bidi="ar-SA"/>
              </w:rPr>
              <w:t>)</w:t>
            </w:r>
          </w:p>
        </w:tc>
        <w:tc>
          <w:tcPr>
            <w:tcW w:w="3650" w:type="dxa"/>
          </w:tcPr>
          <w:p w14:paraId="59019D61"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Авторская методика (To-Be)</w:t>
            </w:r>
          </w:p>
        </w:tc>
        <w:tc>
          <w:tcPr>
            <w:tcW w:w="3651" w:type="dxa"/>
          </w:tcPr>
          <w:p w14:paraId="2DFF809C" w14:textId="34138C3D"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Технический или</w:t>
            </w:r>
            <w:r w:rsidR="00920BAF">
              <w:rPr>
                <w:rFonts w:ascii="Times New Roman" w:eastAsia="Times New Roman" w:hAnsi="Times New Roman" w:cs="Times New Roman"/>
                <w:kern w:val="0"/>
                <w:lang w:eastAsia="ru-RU" w:bidi="ar-SA"/>
              </w:rPr>
              <w:t xml:space="preserve"> </w:t>
            </w:r>
            <w:r>
              <w:rPr>
                <w:rFonts w:ascii="Times New Roman" w:eastAsia="Times New Roman" w:hAnsi="Times New Roman" w:cs="Times New Roman"/>
                <w:kern w:val="0"/>
                <w:lang w:eastAsia="ru-RU" w:bidi="ar-SA"/>
              </w:rPr>
              <w:t>поведенческий эффект</w:t>
            </w:r>
          </w:p>
        </w:tc>
      </w:tr>
      <w:tr w:rsidR="003B1B64" w14:paraId="042E8086" w14:textId="77777777" w:rsidTr="00920BAF">
        <w:tc>
          <w:tcPr>
            <w:tcW w:w="3650" w:type="dxa"/>
          </w:tcPr>
          <w:p w14:paraId="1474829F"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Порог входа</w:t>
            </w:r>
          </w:p>
        </w:tc>
        <w:tc>
          <w:tcPr>
            <w:tcW w:w="3650" w:type="dxa"/>
          </w:tcPr>
          <w:p w14:paraId="54C3CF8C"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Требуется скачивание приложения из магазина, установка, регистрация, выдача разрешения</w:t>
            </w:r>
          </w:p>
        </w:tc>
        <w:tc>
          <w:tcPr>
            <w:tcW w:w="3650" w:type="dxa"/>
          </w:tcPr>
          <w:p w14:paraId="76FE1A21" w14:textId="77777777" w:rsidR="003B1B64" w:rsidRDefault="00000000">
            <w:pPr>
              <w:suppressAutoHyphens w:val="0"/>
              <w:spacing w:line="360" w:lineRule="auto"/>
              <w:textAlignment w:val="auto"/>
            </w:pPr>
            <w:r>
              <w:rPr>
                <w:rFonts w:ascii="Times New Roman" w:eastAsia="Times New Roman" w:hAnsi="Times New Roman" w:cs="Times New Roman"/>
                <w:kern w:val="0"/>
                <w:lang w:eastAsia="ru-RU" w:bidi="ar-SA"/>
              </w:rPr>
              <w:t xml:space="preserve">Переход по ссылке, ввод команды </w:t>
            </w:r>
            <w:r>
              <w:rPr>
                <w:rStyle w:val="af1"/>
                <w:rFonts w:ascii="Times New Roman" w:eastAsia="Times New Roman" w:hAnsi="Times New Roman" w:cs="Times New Roman"/>
                <w:kern w:val="0"/>
                <w:lang w:eastAsia="ru-RU" w:bidi="ar-SA"/>
              </w:rPr>
              <w:t>/</w:t>
            </w:r>
            <w:proofErr w:type="spellStart"/>
            <w:r>
              <w:rPr>
                <w:rStyle w:val="af1"/>
                <w:rFonts w:ascii="Times New Roman" w:eastAsia="Times New Roman" w:hAnsi="Times New Roman" w:cs="Times New Roman"/>
                <w:kern w:val="0"/>
                <w:lang w:eastAsia="ru-RU" w:bidi="ar-SA"/>
              </w:rPr>
              <w:t>start</w:t>
            </w:r>
            <w:proofErr w:type="spellEnd"/>
            <w:r>
              <w:rPr>
                <w:rStyle w:val="af1"/>
                <w:rFonts w:ascii="Times New Roman" w:eastAsia="Times New Roman" w:hAnsi="Times New Roman" w:cs="Times New Roman"/>
                <w:kern w:val="0"/>
                <w:lang w:eastAsia="ru-RU" w:bidi="ar-SA"/>
              </w:rPr>
              <w:t xml:space="preserve">, мгновенное создание </w:t>
            </w:r>
            <w:r>
              <w:rPr>
                <w:rFonts w:ascii="Times New Roman" w:eastAsia="Times New Roman" w:hAnsi="Times New Roman" w:cs="Times New Roman"/>
                <w:kern w:val="0"/>
                <w:lang w:eastAsia="ru-RU" w:bidi="ar-SA"/>
              </w:rPr>
              <w:t>профиля</w:t>
            </w:r>
          </w:p>
        </w:tc>
        <w:tc>
          <w:tcPr>
            <w:tcW w:w="3651" w:type="dxa"/>
          </w:tcPr>
          <w:p w14:paraId="0D3D4FE3"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времени входа в систему с минут до секунд; исключение барьера установки</w:t>
            </w:r>
          </w:p>
        </w:tc>
      </w:tr>
      <w:tr w:rsidR="003B1B64" w14:paraId="26B7372D" w14:textId="77777777" w:rsidTr="00920BAF">
        <w:tc>
          <w:tcPr>
            <w:tcW w:w="3650" w:type="dxa"/>
          </w:tcPr>
          <w:p w14:paraId="07054BFB"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Интерфейсное взаимодействие</w:t>
            </w:r>
          </w:p>
        </w:tc>
        <w:tc>
          <w:tcPr>
            <w:tcW w:w="3650" w:type="dxa"/>
          </w:tcPr>
          <w:p w14:paraId="7140919B"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Сложный интерфейс, множество экранов, риск перегрузки информацией</w:t>
            </w:r>
          </w:p>
        </w:tc>
        <w:tc>
          <w:tcPr>
            <w:tcW w:w="3650" w:type="dxa"/>
          </w:tcPr>
          <w:p w14:paraId="551ED4B4"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Минималистичный интерфейс чат-бота, контекстные кнопки, линейный диалог</w:t>
            </w:r>
          </w:p>
        </w:tc>
        <w:tc>
          <w:tcPr>
            <w:tcW w:w="3651" w:type="dxa"/>
          </w:tcPr>
          <w:p w14:paraId="1AD2DEBA"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когнитивной нагрузки; сокращение пути до целевого действия</w:t>
            </w:r>
          </w:p>
        </w:tc>
      </w:tr>
      <w:tr w:rsidR="003B1B64" w14:paraId="030C0C9B" w14:textId="77777777" w:rsidTr="00920BAF">
        <w:tc>
          <w:tcPr>
            <w:tcW w:w="3650" w:type="dxa"/>
          </w:tcPr>
          <w:p w14:paraId="5DCC7643"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Механика мотивации</w:t>
            </w:r>
          </w:p>
        </w:tc>
        <w:tc>
          <w:tcPr>
            <w:tcW w:w="3650" w:type="dxa"/>
          </w:tcPr>
          <w:p w14:paraId="07E1DC08"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Простой счетчик дней, уведомления-напоминания</w:t>
            </w:r>
          </w:p>
        </w:tc>
        <w:tc>
          <w:tcPr>
            <w:tcW w:w="3650" w:type="dxa"/>
          </w:tcPr>
          <w:p w14:paraId="7EC2E3C3"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уровней через получение опыта, прогрессивные бейджи и достижения, статусная прогрессия</w:t>
            </w:r>
          </w:p>
        </w:tc>
        <w:tc>
          <w:tcPr>
            <w:tcW w:w="3651" w:type="dxa"/>
          </w:tcPr>
          <w:p w14:paraId="15A8AD46"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Переход от внешней мотивации к внутренней; создание петли дофаминового вознаграждения</w:t>
            </w:r>
          </w:p>
        </w:tc>
      </w:tr>
      <w:tr w:rsidR="003B1B64" w14:paraId="0F1AC025" w14:textId="77777777" w:rsidTr="00920BAF">
        <w:tc>
          <w:tcPr>
            <w:tcW w:w="3650" w:type="dxa"/>
          </w:tcPr>
          <w:p w14:paraId="004C564D"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поддержки</w:t>
            </w:r>
          </w:p>
        </w:tc>
        <w:tc>
          <w:tcPr>
            <w:tcW w:w="3650" w:type="dxa"/>
          </w:tcPr>
          <w:p w14:paraId="0B97801A"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Отсутствует или редко представлена на платной основе</w:t>
            </w:r>
          </w:p>
        </w:tc>
        <w:tc>
          <w:tcPr>
            <w:tcW w:w="3650" w:type="dxa"/>
          </w:tcPr>
          <w:p w14:paraId="4E1A0B6E"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Автоматизированный модуль анонимного P2P-наставничества</w:t>
            </w:r>
          </w:p>
        </w:tc>
        <w:tc>
          <w:tcPr>
            <w:tcW w:w="3651" w:type="dxa"/>
          </w:tcPr>
          <w:p w14:paraId="58354812"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Снятие психологического барьера одиночества; бесплатный доступ к помощи в реальном времени</w:t>
            </w:r>
          </w:p>
        </w:tc>
      </w:tr>
      <w:tr w:rsidR="003B1B64" w14:paraId="1731371F" w14:textId="77777777" w:rsidTr="00920BAF">
        <w:tc>
          <w:tcPr>
            <w:tcW w:w="3650" w:type="dxa"/>
          </w:tcPr>
          <w:p w14:paraId="104A0A9C"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Доступность и синхронизация</w:t>
            </w:r>
          </w:p>
        </w:tc>
        <w:tc>
          <w:tcPr>
            <w:tcW w:w="3650" w:type="dxa"/>
          </w:tcPr>
          <w:p w14:paraId="0385BADF"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Зависимость от ОС, необходимость обновления приложения</w:t>
            </w:r>
          </w:p>
        </w:tc>
        <w:tc>
          <w:tcPr>
            <w:tcW w:w="3650" w:type="dxa"/>
          </w:tcPr>
          <w:p w14:paraId="3C5EB954"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Кроссплатформенность площадки, мгновенная синхронизация облачных данных</w:t>
            </w:r>
          </w:p>
        </w:tc>
        <w:tc>
          <w:tcPr>
            <w:tcW w:w="3651" w:type="dxa"/>
          </w:tcPr>
          <w:p w14:paraId="18F8ADD3"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Обеспечение бесшовного опыта взаимодействия на любом устройстве пользователя</w:t>
            </w:r>
          </w:p>
        </w:tc>
      </w:tr>
      <w:tr w:rsidR="003B1B64" w14:paraId="62E4EF96" w14:textId="77777777" w:rsidTr="00920BAF">
        <w:tc>
          <w:tcPr>
            <w:tcW w:w="3650" w:type="dxa"/>
          </w:tcPr>
          <w:p w14:paraId="561C4DF8"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lastRenderedPageBreak/>
              <w:t>Работа с данными</w:t>
            </w:r>
          </w:p>
        </w:tc>
        <w:tc>
          <w:tcPr>
            <w:tcW w:w="3650" w:type="dxa"/>
          </w:tcPr>
          <w:p w14:paraId="16E7F54B"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Закрытая кодовая база с хранением в облаках поставщика</w:t>
            </w:r>
          </w:p>
        </w:tc>
        <w:tc>
          <w:tcPr>
            <w:tcW w:w="3650" w:type="dxa"/>
          </w:tcPr>
          <w:p w14:paraId="5BB9FBB0"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Open Source архитектура, шифрование AES-256 на уровне приложения и возможность собственного хостинга</w:t>
            </w:r>
          </w:p>
        </w:tc>
        <w:tc>
          <w:tcPr>
            <w:tcW w:w="3651" w:type="dxa"/>
          </w:tcPr>
          <w:p w14:paraId="08F966AF" w14:textId="77777777" w:rsidR="003B1B64"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Повышение прозрачности алгоритмов и уровня доверия к системе безопасности</w:t>
            </w:r>
          </w:p>
        </w:tc>
      </w:tr>
    </w:tbl>
    <w:p w14:paraId="67BD2B7C" w14:textId="77777777" w:rsidR="00920BAF" w:rsidRDefault="00920BAF">
      <w:pPr>
        <w:pStyle w:val="11"/>
        <w:sectPr w:rsidR="00920BAF" w:rsidSect="00920BAF">
          <w:pgSz w:w="16838" w:h="11906" w:orient="landscape"/>
          <w:pgMar w:top="1134" w:right="1134" w:bottom="1134" w:left="1134" w:header="0" w:footer="0" w:gutter="0"/>
          <w:cols w:space="720"/>
          <w:formProt w:val="0"/>
          <w:docGrid w:linePitch="326"/>
        </w:sectPr>
      </w:pPr>
    </w:p>
    <w:p w14:paraId="3093F9D0" w14:textId="77777777" w:rsidR="003B1B64" w:rsidRDefault="00000000">
      <w:pPr>
        <w:pStyle w:val="11"/>
      </w:pPr>
      <w:r>
        <w:lastRenderedPageBreak/>
        <w:t>На основании данных проведенного эксперимента в главе 2.7 рассчитаны относительные показатели эффективности и технический прирост разработанной системы по сравнению с контрольной группой.</w:t>
      </w:r>
    </w:p>
    <w:p w14:paraId="37E35BD5" w14:textId="319E0837" w:rsidR="003B1B64" w:rsidRDefault="00000000">
      <w:pPr>
        <w:pStyle w:val="11"/>
        <w:numPr>
          <w:ilvl w:val="0"/>
          <w:numId w:val="36"/>
        </w:numPr>
        <w:ind w:left="0" w:firstLine="737"/>
      </w:pPr>
      <w:r>
        <w:t>Коэффициент прироста вовлеченности. Данный показатель считается отношением среднего количества взаимодействий пользователя с системой в день</w:t>
      </w:r>
      <w:r w:rsidRPr="00920BAF">
        <w:t xml:space="preserve"> и</w:t>
      </w:r>
      <w:r>
        <w:t xml:space="preserve"> составил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eng</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exp</m:t>
                </m:r>
              </m:sub>
            </m:sSub>
          </m:num>
          <m:den>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ctrl</m:t>
                </m:r>
              </m:sub>
            </m:sSub>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4.7</m:t>
            </m:r>
          </m:num>
          <m:den>
            <m:r>
              <w:rPr>
                <w:rFonts w:ascii="Cambria Math" w:hAnsi="Cambria Math" w:cs="Times New Roman"/>
              </w:rPr>
              <m:t>1.8</m:t>
            </m:r>
          </m:den>
        </m:f>
        <m:r>
          <w:rPr>
            <w:rFonts w:ascii="Cambria Math" w:hAnsi="Cambria Math" w:cs="Times New Roman"/>
          </w:rPr>
          <m:t>≈2.61</m:t>
        </m:r>
      </m:oMath>
      <w:r>
        <w:t xml:space="preserve">. Технический эффект заключается в повышении интенсивности взаимодействия с системой в 2.6 раза, что показывает высокую эффективность </w:t>
      </w:r>
      <w:r w:rsidR="00920BAF">
        <w:t>игровых механик,</w:t>
      </w:r>
      <w:r>
        <w:t xml:space="preserve"> реализованных в решении.</w:t>
      </w:r>
    </w:p>
    <w:p w14:paraId="2846C7DB" w14:textId="77777777" w:rsidR="003B1B64" w:rsidRDefault="00000000">
      <w:pPr>
        <w:pStyle w:val="11"/>
        <w:numPr>
          <w:ilvl w:val="0"/>
          <w:numId w:val="36"/>
        </w:numPr>
        <w:ind w:left="0" w:firstLine="737"/>
      </w:pPr>
      <w:r>
        <w:t xml:space="preserve">Прирост успешности формирования привычек. Данный показатель рассчитывается как относительный рост процента выполнения задач и составил </w:t>
      </w:r>
      <m:oMath>
        <m:r>
          <w:rPr>
            <w:rFonts w:ascii="Cambria Math" w:hAnsi="Cambria Math"/>
          </w:rPr>
          <m:t>ΔCR=</m:t>
        </m:r>
        <m:f>
          <m:fPr>
            <m:ctrlPr>
              <w:rPr>
                <w:rFonts w:ascii="Cambria Math" w:hAnsi="Cambria Math"/>
              </w:rPr>
            </m:ctrlPr>
          </m:fPr>
          <m:num>
            <m:sSub>
              <m:sSubPr>
                <m:ctrlPr>
                  <w:rPr>
                    <w:rFonts w:ascii="Cambria Math" w:hAnsi="Cambria Math"/>
                  </w:rPr>
                </m:ctrlPr>
              </m:sSubPr>
              <m:e>
                <m:r>
                  <w:rPr>
                    <w:rFonts w:ascii="Cambria Math" w:hAnsi="Cambria Math"/>
                  </w:rPr>
                  <m:t>CR</m:t>
                </m:r>
              </m:e>
              <m:sub>
                <m:r>
                  <w:rPr>
                    <w:rFonts w:ascii="Cambria Math" w:hAnsi="Cambria Math"/>
                  </w:rPr>
                  <m:t>exp</m:t>
                </m:r>
              </m:sub>
            </m:sSub>
            <m:r>
              <w:rPr>
                <w:rFonts w:ascii="Cambria Math" w:hAnsi="Cambria Math"/>
              </w:rPr>
              <m:t>-</m:t>
            </m:r>
            <m:sSub>
              <m:sSubPr>
                <m:ctrlPr>
                  <w:rPr>
                    <w:rFonts w:ascii="Cambria Math" w:hAnsi="Cambria Math"/>
                  </w:rPr>
                </m:ctrlPr>
              </m:sSubPr>
              <m:e>
                <m:r>
                  <w:rPr>
                    <w:rFonts w:ascii="Cambria Math" w:hAnsi="Cambria Math"/>
                  </w:rPr>
                  <m:t>CR</m:t>
                </m:r>
              </m:e>
              <m:sub>
                <m:r>
                  <w:rPr>
                    <w:rFonts w:ascii="Cambria Math" w:hAnsi="Cambria Math"/>
                  </w:rPr>
                  <m:t>ctrl</m:t>
                </m:r>
              </m:sub>
            </m:sSub>
          </m:num>
          <m:den>
            <m:sSub>
              <m:sSubPr>
                <m:ctrlPr>
                  <w:rPr>
                    <w:rFonts w:ascii="Cambria Math" w:hAnsi="Cambria Math"/>
                  </w:rPr>
                </m:ctrlPr>
              </m:sSubPr>
              <m:e>
                <m:r>
                  <w:rPr>
                    <w:rFonts w:ascii="Cambria Math" w:hAnsi="Cambria Math"/>
                  </w:rPr>
                  <m:t>CR</m:t>
                </m:r>
              </m:e>
              <m:sub>
                <m:r>
                  <w:rPr>
                    <w:rFonts w:ascii="Cambria Math" w:hAnsi="Cambria Math"/>
                  </w:rPr>
                  <m:t>ctrl</m:t>
                </m:r>
              </m:sub>
            </m:sSub>
          </m:den>
        </m:f>
        <m:r>
          <w:rPr>
            <w:rFonts w:ascii="Cambria Math" w:hAnsi="Cambria Math"/>
          </w:rPr>
          <m:t>×100</m:t>
        </m:r>
        <m:r>
          <m:rPr>
            <m:lit/>
            <m:nor/>
          </m:rPr>
          <m:t>%</m:t>
        </m:r>
        <m:r>
          <w:rPr>
            <w:rFonts w:ascii="Cambria Math" w:hAnsi="Cambria Math"/>
          </w:rPr>
          <m:t>≈</m:t>
        </m:r>
        <m:f>
          <m:fPr>
            <m:ctrlPr>
              <w:rPr>
                <w:rFonts w:ascii="Cambria Math" w:hAnsi="Cambria Math"/>
              </w:rPr>
            </m:ctrlPr>
          </m:fPr>
          <m:num>
            <m:r>
              <w:rPr>
                <w:rFonts w:ascii="Cambria Math" w:hAnsi="Cambria Math"/>
              </w:rPr>
              <m:t>68</m:t>
            </m:r>
            <m:r>
              <m:rPr>
                <m:lit/>
                <m:nor/>
              </m:rPr>
              <m:t>%</m:t>
            </m:r>
            <m:r>
              <w:rPr>
                <w:rFonts w:ascii="Cambria Math" w:hAnsi="Cambria Math"/>
              </w:rPr>
              <m:t>-41</m:t>
            </m:r>
            <m:r>
              <m:rPr>
                <m:lit/>
                <m:nor/>
              </m:rPr>
              <m:t>%</m:t>
            </m:r>
          </m:num>
          <m:den>
            <m:r>
              <w:rPr>
                <w:rFonts w:ascii="Cambria Math" w:hAnsi="Cambria Math"/>
              </w:rPr>
              <m:t>41</m:t>
            </m:r>
            <m:r>
              <m:rPr>
                <m:lit/>
                <m:nor/>
              </m:rPr>
              <m:t>%</m:t>
            </m:r>
          </m:den>
        </m:f>
        <m:r>
          <w:rPr>
            <w:rFonts w:ascii="Cambria Math" w:hAnsi="Cambria Math"/>
          </w:rPr>
          <m:t>×100</m:t>
        </m:r>
        <m:r>
          <m:rPr>
            <m:lit/>
            <m:nor/>
          </m:rPr>
          <m:t>%</m:t>
        </m:r>
        <m:r>
          <w:rPr>
            <w:rFonts w:ascii="Cambria Math" w:hAnsi="Cambria Math"/>
          </w:rPr>
          <m:t>≈65.8</m:t>
        </m:r>
        <m:r>
          <m:rPr>
            <m:lit/>
            <m:nor/>
          </m:rPr>
          <m:t>%</m:t>
        </m:r>
      </m:oMath>
      <w:r>
        <w:t>. 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14:paraId="3E6DEF5B" w14:textId="6D52D137" w:rsidR="003B1B64" w:rsidRDefault="00000000">
      <w:pPr>
        <w:pStyle w:val="11"/>
        <w:numPr>
          <w:ilvl w:val="0"/>
          <w:numId w:val="36"/>
        </w:numPr>
        <w:ind w:left="0" w:firstLine="737"/>
      </w:pPr>
      <w:r>
        <w:t xml:space="preserve">Эффект долгосрочного удержания. Считается по формуле </w:t>
      </w:r>
      <m:oMath>
        <m:r>
          <w:rPr>
            <w:rFonts w:ascii="Cambria Math" w:hAnsi="Cambria Math"/>
          </w:rPr>
          <m:t>ΔRet=</m:t>
        </m:r>
        <m:f>
          <m:fPr>
            <m:ctrlPr>
              <w:rPr>
                <w:rFonts w:ascii="Cambria Math" w:hAnsi="Cambria Math"/>
              </w:rPr>
            </m:ctrlPr>
          </m:fPr>
          <m:num>
            <m:sSub>
              <m:sSubPr>
                <m:ctrlPr>
                  <w:rPr>
                    <w:rFonts w:ascii="Cambria Math" w:hAnsi="Cambria Math"/>
                  </w:rPr>
                </m:ctrlPr>
              </m:sSubPr>
              <m:e>
                <m:r>
                  <w:rPr>
                    <w:rFonts w:ascii="Cambria Math" w:hAnsi="Cambria Math"/>
                  </w:rPr>
                  <m:t>Ret</m:t>
                </m:r>
              </m:e>
              <m:sub>
                <m:r>
                  <w:rPr>
                    <w:rFonts w:ascii="Cambria Math" w:hAnsi="Cambria Math"/>
                  </w:rPr>
                  <m:t>exp</m:t>
                </m:r>
              </m:sub>
            </m:sSub>
            <m:r>
              <w:rPr>
                <w:rFonts w:ascii="Cambria Math" w:hAnsi="Cambria Math"/>
              </w:rPr>
              <m:t>-</m:t>
            </m:r>
            <m:sSub>
              <m:sSubPr>
                <m:ctrlPr>
                  <w:rPr>
                    <w:rFonts w:ascii="Cambria Math" w:hAnsi="Cambria Math"/>
                  </w:rPr>
                </m:ctrlPr>
              </m:sSubPr>
              <m:e>
                <m:r>
                  <w:rPr>
                    <w:rFonts w:ascii="Cambria Math" w:hAnsi="Cambria Math"/>
                  </w:rPr>
                  <m:t>Ret</m:t>
                </m:r>
              </m:e>
              <m:sub>
                <m:r>
                  <w:rPr>
                    <w:rFonts w:ascii="Cambria Math" w:hAnsi="Cambria Math"/>
                  </w:rPr>
                  <m:t>ctrl</m:t>
                </m:r>
              </m:sub>
            </m:sSub>
          </m:num>
          <m:den>
            <m:sSub>
              <m:sSubPr>
                <m:ctrlPr>
                  <w:rPr>
                    <w:rFonts w:ascii="Cambria Math" w:hAnsi="Cambria Math"/>
                  </w:rPr>
                </m:ctrlPr>
              </m:sSubPr>
              <m:e>
                <m:r>
                  <w:rPr>
                    <w:rFonts w:ascii="Cambria Math" w:hAnsi="Cambria Math"/>
                  </w:rPr>
                  <m:t>Ret</m:t>
                </m:r>
              </m:e>
              <m:sub>
                <m:r>
                  <w:rPr>
                    <w:rFonts w:ascii="Cambria Math" w:hAnsi="Cambria Math"/>
                  </w:rPr>
                  <m:t>ctrl</m:t>
                </m:r>
              </m:sub>
            </m:sSub>
          </m:den>
        </m:f>
        <m:r>
          <w:rPr>
            <w:rFonts w:ascii="Cambria Math" w:hAnsi="Cambria Math"/>
          </w:rPr>
          <m:t>×100</m:t>
        </m:r>
        <m:r>
          <m:rPr>
            <m:lit/>
            <m:nor/>
          </m:rPr>
          <m:t>%</m:t>
        </m:r>
        <m:r>
          <w:rPr>
            <w:rFonts w:ascii="Cambria Math" w:hAnsi="Cambria Math"/>
          </w:rPr>
          <m:t>=</m:t>
        </m:r>
        <m:f>
          <m:fPr>
            <m:ctrlPr>
              <w:rPr>
                <w:rFonts w:ascii="Cambria Math" w:hAnsi="Cambria Math"/>
              </w:rPr>
            </m:ctrlPr>
          </m:fPr>
          <m:num>
            <m:r>
              <w:rPr>
                <w:rFonts w:ascii="Cambria Math" w:hAnsi="Cambria Math"/>
              </w:rPr>
              <m:t>28</m:t>
            </m:r>
            <m:r>
              <m:rPr>
                <m:lit/>
                <m:nor/>
              </m:rPr>
              <m:t>%</m:t>
            </m:r>
            <m:r>
              <w:rPr>
                <w:rFonts w:ascii="Cambria Math" w:hAnsi="Cambria Math"/>
              </w:rPr>
              <m:t>-11</m:t>
            </m:r>
            <m:r>
              <m:rPr>
                <m:lit/>
                <m:nor/>
              </m:rPr>
              <m:t>%</m:t>
            </m:r>
          </m:num>
          <m:den>
            <m:r>
              <w:rPr>
                <w:rFonts w:ascii="Cambria Math" w:hAnsi="Cambria Math"/>
              </w:rPr>
              <m:t>11</m:t>
            </m:r>
            <m:r>
              <m:rPr>
                <m:lit/>
                <m:nor/>
              </m:rPr>
              <m:t>%</m:t>
            </m:r>
          </m:den>
        </m:f>
        <m:r>
          <w:rPr>
            <w:rFonts w:ascii="Cambria Math" w:hAnsi="Cambria Math"/>
          </w:rPr>
          <m:t>×100</m:t>
        </m:r>
        <m:r>
          <m:rPr>
            <m:lit/>
            <m:nor/>
          </m:rPr>
          <m:t>%</m:t>
        </m:r>
        <m:r>
          <w:rPr>
            <w:rFonts w:ascii="Cambria Math" w:hAnsi="Cambria Math"/>
          </w:rPr>
          <m:t>≈154.5</m:t>
        </m:r>
        <m:r>
          <m:rPr>
            <m:lit/>
            <m:nor/>
          </m:rPr>
          <m:t>%</m:t>
        </m:r>
      </m:oMath>
      <w:r w:rsidRPr="00920BAF">
        <w:t xml:space="preserve"> </w:t>
      </w:r>
      <w:r>
        <w:t>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14:paraId="1A8444E3" w14:textId="77777777" w:rsidR="003B1B64" w:rsidRDefault="003B1B64">
      <w:pPr>
        <w:pStyle w:val="11"/>
      </w:pPr>
    </w:p>
    <w:p w14:paraId="1EDF4889" w14:textId="68820C98" w:rsidR="003B1B64" w:rsidRPr="00920BAF" w:rsidRDefault="00000000" w:rsidP="00920BAF">
      <w:pPr>
        <w:pStyle w:val="11"/>
      </w:pPr>
      <w:r w:rsidRPr="00920BAF">
        <w:t>Помимо количественных метрик, технический эффект методики заключается в оптимизации системных ресурсов и безопасности</w:t>
      </w:r>
      <w:r w:rsidR="00920BAF">
        <w:t>:</w:t>
      </w:r>
    </w:p>
    <w:p w14:paraId="76EE6D48" w14:textId="14295C99" w:rsidR="003B1B64" w:rsidRPr="00920BAF" w:rsidRDefault="00000000" w:rsidP="00920BAF">
      <w:pPr>
        <w:pStyle w:val="11"/>
        <w:numPr>
          <w:ilvl w:val="0"/>
          <w:numId w:val="38"/>
        </w:numPr>
        <w:ind w:left="0" w:firstLine="709"/>
      </w:pPr>
      <w:r w:rsidRPr="00920BAF">
        <w:rPr>
          <w:i/>
          <w:iCs/>
        </w:rPr>
        <w:t xml:space="preserve">Оптимизация </w:t>
      </w:r>
      <w:r w:rsidR="00920BAF">
        <w:rPr>
          <w:i/>
          <w:iCs/>
        </w:rPr>
        <w:t>и минимизация маршрута пользователя</w:t>
      </w:r>
      <w:r w:rsidR="00920BAF" w:rsidRPr="00920BAF">
        <w:rPr>
          <w:i/>
          <w:iCs/>
        </w:rPr>
        <w:t>.</w:t>
      </w:r>
      <w:r w:rsidR="00920BAF">
        <w:t xml:space="preserve"> </w:t>
      </w:r>
      <w:r w:rsidRPr="00920BAF">
        <w:t>Перенос интерфейса в среду мессенджера позволил сократить количество действий для фиксации привычки с 4–6 в мобильном приложении</w:t>
      </w:r>
      <w:r w:rsidR="008804AB" w:rsidRPr="008804AB">
        <w:t xml:space="preserve"> </w:t>
      </w:r>
      <w:r w:rsidRPr="00920BAF">
        <w:t>до 2 действий</w:t>
      </w:r>
      <w:r w:rsidR="008804AB" w:rsidRPr="008804AB">
        <w:t xml:space="preserve">. </w:t>
      </w:r>
      <w:r w:rsidRPr="00920BAF">
        <w:t xml:space="preserve">Это привело к снижению </w:t>
      </w:r>
      <w:r w:rsidR="008804AB">
        <w:t>сложности</w:t>
      </w:r>
      <w:r w:rsidRPr="00920BAF">
        <w:t xml:space="preserve"> и увеличению частоты использования.</w:t>
      </w:r>
    </w:p>
    <w:p w14:paraId="613D5F00" w14:textId="7CED7157" w:rsidR="003B1B64" w:rsidRPr="00920BAF" w:rsidRDefault="00000000" w:rsidP="00920BAF">
      <w:pPr>
        <w:pStyle w:val="11"/>
        <w:numPr>
          <w:ilvl w:val="0"/>
          <w:numId w:val="38"/>
        </w:numPr>
        <w:ind w:left="0" w:firstLine="709"/>
      </w:pPr>
      <w:r w:rsidRPr="008804AB">
        <w:rPr>
          <w:i/>
          <w:iCs/>
        </w:rPr>
        <w:lastRenderedPageBreak/>
        <w:t xml:space="preserve">Эффект </w:t>
      </w:r>
      <w:r w:rsidRPr="008804AB">
        <w:rPr>
          <w:i/>
          <w:iCs/>
          <w:lang w:val="en-US"/>
        </w:rPr>
        <w:t>Open</w:t>
      </w:r>
      <w:r w:rsidRPr="008804AB">
        <w:rPr>
          <w:i/>
          <w:iCs/>
        </w:rPr>
        <w:t xml:space="preserve"> </w:t>
      </w:r>
      <w:r w:rsidRPr="008804AB">
        <w:rPr>
          <w:i/>
          <w:iCs/>
          <w:lang w:val="en-US"/>
        </w:rPr>
        <w:t>Source</w:t>
      </w:r>
      <w:r w:rsidRPr="008804AB">
        <w:rPr>
          <w:i/>
          <w:iCs/>
        </w:rPr>
        <w:t xml:space="preserve"> и прозрачности</w:t>
      </w:r>
      <w:r w:rsidR="008804AB">
        <w:rPr>
          <w:i/>
          <w:iCs/>
        </w:rPr>
        <w:t xml:space="preserve"> кодовой базы</w:t>
      </w:r>
      <w:r w:rsidRPr="00920BAF">
        <w:t xml:space="preserve">. Использование открытого исходного кода и шифрования </w:t>
      </w:r>
      <w:r w:rsidRPr="00920BAF">
        <w:rPr>
          <w:lang w:val="en-US"/>
        </w:rPr>
        <w:t>AES</w:t>
      </w:r>
      <w:r w:rsidRPr="00920BAF">
        <w:t xml:space="preserve">-256 позволило реализовать </w:t>
      </w:r>
      <w:r w:rsidR="008804AB">
        <w:t>доверительную модель</w:t>
      </w:r>
      <w:r w:rsidRPr="00920BAF">
        <w:t>.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14:paraId="0A726995" w14:textId="423897CE" w:rsidR="003B1B64" w:rsidRPr="00920BAF" w:rsidRDefault="00000000" w:rsidP="00920BAF">
      <w:pPr>
        <w:pStyle w:val="11"/>
        <w:numPr>
          <w:ilvl w:val="0"/>
          <w:numId w:val="38"/>
        </w:numPr>
        <w:ind w:left="0" w:firstLine="709"/>
      </w:pPr>
      <w:r w:rsidRPr="008804AB">
        <w:rPr>
          <w:i/>
          <w:iCs/>
        </w:rPr>
        <w:t>Эффективность модели анонимного прокси-наставничества</w:t>
      </w:r>
      <w:r w:rsidRPr="00920BAF">
        <w:t xml:space="preserve">.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w:t>
      </w:r>
      <w:r w:rsidR="008804AB">
        <w:t xml:space="preserve">в виде возможности подачи жалобы и смены собеседника </w:t>
      </w:r>
      <w:r w:rsidRPr="00920BAF">
        <w:t>работает автоматически.</w:t>
      </w:r>
    </w:p>
    <w:p w14:paraId="62491FCA" w14:textId="77777777" w:rsidR="003B1B64" w:rsidRDefault="003B1B64">
      <w:pPr>
        <w:pStyle w:val="11"/>
      </w:pPr>
    </w:p>
    <w:p w14:paraId="4A743A24" w14:textId="5BE376AE" w:rsidR="003B1B64" w:rsidRPr="00920BAF" w:rsidRDefault="00000000" w:rsidP="008804AB">
      <w:pPr>
        <w:pStyle w:val="11"/>
      </w:pPr>
      <w:r w:rsidRPr="00920BAF">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w:t>
      </w:r>
      <w:r w:rsidR="008804AB">
        <w:t xml:space="preserve"> </w:t>
      </w:r>
      <w:r w:rsidRPr="00920BAF">
        <w:t>Сравнительный анализ «</w:t>
      </w:r>
      <w:r w:rsidRPr="00920BAF">
        <w:rPr>
          <w:lang w:val="en-US"/>
        </w:rPr>
        <w:t>As</w:t>
      </w:r>
      <w:r w:rsidRPr="00920BAF">
        <w:t>-</w:t>
      </w:r>
      <w:r w:rsidRPr="00920BAF">
        <w:rPr>
          <w:lang w:val="en-US"/>
        </w:rPr>
        <w:t>Is</w:t>
      </w:r>
      <w:r w:rsidRPr="00920BAF">
        <w:t>» и «</w:t>
      </w:r>
      <w:r w:rsidRPr="00920BAF">
        <w:rPr>
          <w:lang w:val="en-US"/>
        </w:rPr>
        <w:t>To</w:t>
      </w:r>
      <w:r w:rsidRPr="00920BAF">
        <w:t>-</w:t>
      </w:r>
      <w:r w:rsidRPr="00920BAF">
        <w:rPr>
          <w:lang w:val="en-US"/>
        </w:rPr>
        <w:t>Be</w:t>
      </w:r>
      <w:r w:rsidRPr="00920BAF">
        <w:t xml:space="preserve">» подтверждает, что замена сложного </w:t>
      </w:r>
      <w:r w:rsidR="008804AB">
        <w:t>пользовательского интерфейса</w:t>
      </w:r>
      <w:r w:rsidRPr="00920BAF">
        <w:t xml:space="preserve"> на минималистичный </w:t>
      </w:r>
      <w:r w:rsidR="008804AB">
        <w:t xml:space="preserve">в </w:t>
      </w:r>
      <w:r w:rsidRPr="00920BAF">
        <w:t>чат-бот</w:t>
      </w:r>
      <w:r w:rsidR="008804AB">
        <w:t>е</w:t>
      </w:r>
      <w:r w:rsidRPr="00920BAF">
        <w:t xml:space="preserve">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14:paraId="67E7637F" w14:textId="77777777" w:rsidR="003B1B64" w:rsidRPr="00920BAF" w:rsidRDefault="003B1B64">
      <w:pPr>
        <w:pStyle w:val="11"/>
      </w:pPr>
    </w:p>
    <w:p w14:paraId="32E0F8F9" w14:textId="77777777" w:rsidR="003B1B64" w:rsidRDefault="00000000">
      <w:pPr>
        <w:pStyle w:val="2"/>
      </w:pPr>
      <w:bookmarkStart w:id="76" w:name="_Toc228735844"/>
      <w:r>
        <w:t>3.2. Оценка экономической эффективности внедрения проектного решения</w:t>
      </w:r>
      <w:bookmarkEnd w:id="76"/>
    </w:p>
    <w:p w14:paraId="56FF08A7" w14:textId="77777777" w:rsidR="003B1B64" w:rsidRDefault="003B1B64" w:rsidP="005A1C48">
      <w:pPr>
        <w:pStyle w:val="11"/>
      </w:pPr>
    </w:p>
    <w:p w14:paraId="2CD93E84" w14:textId="77777777" w:rsidR="008804AB" w:rsidRDefault="008804AB" w:rsidP="005A1C48">
      <w:pPr>
        <w:pStyle w:val="11"/>
      </w:pPr>
    </w:p>
    <w:p w14:paraId="26FA43E3" w14:textId="77777777" w:rsidR="003B1B64" w:rsidRDefault="00000000">
      <w:pPr>
        <w:pStyle w:val="3"/>
      </w:pPr>
      <w:bookmarkStart w:id="77" w:name="__RefHeading___Toc2890_2352405526"/>
      <w:bookmarkStart w:id="78" w:name="_Toc228735845"/>
      <w:bookmarkEnd w:id="77"/>
      <w:r>
        <w:t>3</w:t>
      </w:r>
      <w:bookmarkStart w:id="79" w:name="_Toc226724650_Копия_1_Копия_1"/>
      <w:r>
        <w:t>.2.1</w:t>
      </w:r>
      <w:bookmarkEnd w:id="79"/>
      <w:r>
        <w:t xml:space="preserve"> Оценка экономической эффективности внедрения проектного решения по методичке</w:t>
      </w:r>
      <w:bookmarkEnd w:id="78"/>
    </w:p>
    <w:p w14:paraId="4D71B290" w14:textId="77777777" w:rsidR="003B1B64" w:rsidRDefault="003B1B64" w:rsidP="005A1C48">
      <w:pPr>
        <w:pStyle w:val="11"/>
      </w:pPr>
    </w:p>
    <w:p w14:paraId="1DDC2292" w14:textId="77777777" w:rsidR="003B1B64" w:rsidRDefault="003B1B64">
      <w:pPr>
        <w:pStyle w:val="11"/>
      </w:pPr>
    </w:p>
    <w:p w14:paraId="04E8EC3D" w14:textId="77777777" w:rsidR="005A1C48" w:rsidRDefault="005A1C48">
      <w:pPr>
        <w:pStyle w:val="11"/>
      </w:pPr>
    </w:p>
    <w:p w14:paraId="2126EFDE" w14:textId="77777777" w:rsidR="003B1B64" w:rsidRDefault="00000000">
      <w:pPr>
        <w:pStyle w:val="3"/>
      </w:pPr>
      <w:bookmarkStart w:id="80" w:name="__RefHeading___Toc2892_2352405526"/>
      <w:bookmarkStart w:id="81" w:name="_Toc228735846"/>
      <w:bookmarkEnd w:id="80"/>
      <w:r>
        <w:t>3</w:t>
      </w:r>
      <w:bookmarkStart w:id="82" w:name="_Toc226724650_Копия_1_Копия_2"/>
      <w:r>
        <w:t xml:space="preserve">.2.2 </w:t>
      </w:r>
      <w:bookmarkEnd w:id="82"/>
      <w:r>
        <w:t>Оценка эффективности внедрения проектного решения методом экспертных оценок (по Елизарьеву)</w:t>
      </w:r>
      <w:bookmarkEnd w:id="81"/>
    </w:p>
    <w:p w14:paraId="6DCCCD4B" w14:textId="77777777" w:rsidR="003B1B64" w:rsidRDefault="003B1B64">
      <w:pPr>
        <w:pStyle w:val="11"/>
      </w:pPr>
    </w:p>
    <w:p w14:paraId="64ECB88B" w14:textId="77777777" w:rsidR="003B1B64" w:rsidRDefault="003B1B64">
      <w:pPr>
        <w:pStyle w:val="11"/>
      </w:pPr>
    </w:p>
    <w:p w14:paraId="6870A7E7" w14:textId="77777777" w:rsidR="003B1B64" w:rsidRDefault="003B1B64">
      <w:pPr>
        <w:pStyle w:val="11"/>
      </w:pPr>
    </w:p>
    <w:p w14:paraId="44E628FA" w14:textId="77777777" w:rsidR="003B1B64" w:rsidRDefault="00000000">
      <w:pPr>
        <w:pStyle w:val="2"/>
      </w:pPr>
      <w:bookmarkStart w:id="83" w:name="__RefHeading___Toc2894_2352405526"/>
      <w:bookmarkStart w:id="84" w:name="_Toc228735847"/>
      <w:bookmarkEnd w:id="83"/>
      <w:r>
        <w:t>3</w:t>
      </w:r>
      <w:bookmarkStart w:id="85" w:name="_Toc226724650_Копия_1_Копия_3"/>
      <w:r>
        <w:t xml:space="preserve">.3 </w:t>
      </w:r>
      <w:bookmarkEnd w:id="85"/>
      <w:r>
        <w:t xml:space="preserve">Заключение - краткий обзор содержания </w:t>
      </w:r>
      <w:proofErr w:type="spellStart"/>
      <w:r>
        <w:t>магистрской</w:t>
      </w:r>
      <w:proofErr w:type="spellEnd"/>
      <w:r>
        <w:t xml:space="preserve"> работы</w:t>
      </w:r>
      <w:bookmarkEnd w:id="84"/>
    </w:p>
    <w:p w14:paraId="4CBED36A" w14:textId="77777777" w:rsidR="003B1B64" w:rsidRDefault="00000000">
      <w:pPr>
        <w:pStyle w:val="11"/>
      </w:pPr>
      <w:r>
        <w:t>Что сделано по главам, в первой рассмотрено… во второй главе произведено….</w:t>
      </w:r>
    </w:p>
    <w:p w14:paraId="4FC1661E" w14:textId="77777777" w:rsidR="003B1B64" w:rsidRDefault="00000000">
      <w:pPr>
        <w:pStyle w:val="11"/>
      </w:pPr>
      <w:r>
        <w:t xml:space="preserve">Изложить рекомендации по конкретному использованию результатов </w:t>
      </w:r>
      <w:proofErr w:type="spellStart"/>
      <w:r>
        <w:t>магистрской</w:t>
      </w:r>
      <w:proofErr w:type="spellEnd"/>
      <w:r>
        <w:t xml:space="preserve"> работы</w:t>
      </w:r>
    </w:p>
    <w:p w14:paraId="49777A38" w14:textId="77777777" w:rsidR="003B1B64" w:rsidRDefault="00000000">
      <w:pPr>
        <w:pStyle w:val="11"/>
      </w:pPr>
      <w:r>
        <w:t>Перспективы развития данной темы (что можно еще улучшить/усовершенствовать в дальнейшем)</w:t>
      </w:r>
    </w:p>
    <w:p w14:paraId="079890B6" w14:textId="77777777" w:rsidR="003B1B64" w:rsidRDefault="00000000">
      <w:pPr>
        <w:pStyle w:val="11"/>
      </w:pPr>
      <w: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14:paraId="02F44BD8" w14:textId="77777777" w:rsidR="003B1B64" w:rsidRDefault="003B1B64">
      <w:pPr>
        <w:pStyle w:val="11"/>
      </w:pPr>
    </w:p>
    <w:p w14:paraId="710E5A02" w14:textId="77777777" w:rsidR="003B1B64" w:rsidRDefault="003B1B64">
      <w:pPr>
        <w:pStyle w:val="11"/>
      </w:pPr>
    </w:p>
    <w:p w14:paraId="4E9FF5F0" w14:textId="77777777" w:rsidR="003B1B64" w:rsidRDefault="00000000">
      <w:pPr>
        <w:textAlignment w:val="auto"/>
        <w:rPr>
          <w:rFonts w:ascii="Times New Roman" w:hAnsi="Times New Roman"/>
          <w:sz w:val="28"/>
          <w:szCs w:val="28"/>
        </w:rPr>
      </w:pPr>
      <w:r>
        <w:br w:type="page"/>
      </w:r>
    </w:p>
    <w:p w14:paraId="69AAE8A7" w14:textId="77777777" w:rsidR="003B1B64" w:rsidRDefault="00000000">
      <w:pPr>
        <w:pStyle w:val="1"/>
        <w:spacing w:before="0" w:after="177"/>
        <w:rPr>
          <w:rFonts w:cs="Times New Roman"/>
          <w:sz w:val="32"/>
          <w:szCs w:val="32"/>
        </w:rPr>
      </w:pPr>
      <w:bookmarkStart w:id="86" w:name="__RefHeading___Toc2896_2352405526"/>
      <w:bookmarkStart w:id="87" w:name="_Toc228735848"/>
      <w:bookmarkStart w:id="88" w:name="_Toc226724661"/>
      <w:bookmarkEnd w:id="86"/>
      <w:r>
        <w:rPr>
          <w:rFonts w:cs="Times New Roman"/>
          <w:sz w:val="32"/>
          <w:szCs w:val="32"/>
        </w:rPr>
        <w:lastRenderedPageBreak/>
        <w:t>СПИСОК ЛИТЕРАТУРЫ</w:t>
      </w:r>
      <w:bookmarkEnd w:id="87"/>
      <w:bookmarkEnd w:id="88"/>
    </w:p>
    <w:p w14:paraId="5CAC4128"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We Are Social &amp; Hootsuite. (2023). Digital 2023: Global Overview Report. </w:t>
      </w:r>
      <w:proofErr w:type="spellStart"/>
      <w:r>
        <w:rPr>
          <w:rFonts w:ascii="Times New Roman" w:eastAsia="Times New Roman" w:hAnsi="Times New Roman"/>
          <w:sz w:val="28"/>
          <w:szCs w:val="28"/>
        </w:rPr>
        <w:t>DataReportal</w:t>
      </w:r>
      <w:proofErr w:type="spellEnd"/>
      <w:r>
        <w:rPr>
          <w:rFonts w:ascii="Times New Roman" w:eastAsia="Times New Roman" w:hAnsi="Times New Roman"/>
          <w:sz w:val="28"/>
          <w:szCs w:val="28"/>
        </w:rPr>
        <w:t>.</w:t>
      </w:r>
    </w:p>
    <w:p w14:paraId="574C8A59"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(2022). Global status report on physical activity 2022. </w:t>
      </w:r>
      <w:r>
        <w:rPr>
          <w:rFonts w:ascii="Times New Roman" w:eastAsia="Times New Roman" w:hAnsi="Times New Roman"/>
          <w:sz w:val="28"/>
          <w:szCs w:val="28"/>
        </w:rPr>
        <w:t>WHO Press.</w:t>
      </w:r>
    </w:p>
    <w:p w14:paraId="2E646AF9"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World Health Organization. (2020). WHO guidelines on physical activity and sedentary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r>
        <w:rPr>
          <w:rFonts w:ascii="Times New Roman" w:eastAsia="Times New Roman" w:hAnsi="Times New Roman"/>
          <w:sz w:val="28"/>
          <w:szCs w:val="28"/>
        </w:rPr>
        <w:t>WHO Press.</w:t>
      </w:r>
    </w:p>
    <w:p w14:paraId="5D68A8D9"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Маербеков</w:t>
      </w:r>
      <w:proofErr w:type="spellEnd"/>
      <w:r>
        <w:rPr>
          <w:rFonts w:ascii="Times New Roman" w:eastAsia="Times New Roman" w:hAnsi="Times New Roman"/>
          <w:sz w:val="28"/>
          <w:szCs w:val="28"/>
        </w:rPr>
        <w:t xml:space="preserve"> А. Е., </w:t>
      </w:r>
      <w:proofErr w:type="spellStart"/>
      <w:r>
        <w:rPr>
          <w:rFonts w:ascii="Times New Roman" w:eastAsia="Times New Roman" w:hAnsi="Times New Roman"/>
          <w:sz w:val="28"/>
          <w:szCs w:val="28"/>
        </w:rPr>
        <w:t>Сейсенова</w:t>
      </w:r>
      <w:proofErr w:type="spellEnd"/>
      <w:r>
        <w:rPr>
          <w:rFonts w:ascii="Times New Roman" w:eastAsia="Times New Roman" w:hAnsi="Times New Roman"/>
          <w:sz w:val="28"/>
          <w:szCs w:val="28"/>
        </w:rPr>
        <w:t xml:space="preserve"> А. С. Влияние цифровых технологий на формирование привычек здорового образа жизни: возможности и риски - 2025 - URL: https://moluch.ru/archive/564/123367</w:t>
      </w:r>
    </w:p>
    <w:p w14:paraId="1322773C"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Богачёва, Н. В., Сивак, Е. В. (2019). Мифы о «поколении Z». М.: НИУ ВШЭ.</w:t>
      </w:r>
    </w:p>
    <w:p w14:paraId="2C44E994"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14:paraId="6AC18FC1"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Войскунский</w:t>
      </w:r>
      <w:proofErr w:type="spellEnd"/>
      <w:r>
        <w:rPr>
          <w:rFonts w:ascii="Times New Roman" w:eastAsia="Times New Roman" w:hAnsi="Times New Roman"/>
          <w:sz w:val="28"/>
          <w:szCs w:val="28"/>
        </w:rPr>
        <w:t>, А. Е. (2010). Психология и Интернет. М.: Акрополь.</w:t>
      </w:r>
    </w:p>
    <w:p w14:paraId="1EB4D9C6"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Eyal, N. (2014). Hooked: How to Build Habit-Forming Products. </w:t>
      </w:r>
      <w:proofErr w:type="spellStart"/>
      <w:r>
        <w:rPr>
          <w:rFonts w:ascii="Times New Roman" w:eastAsia="Times New Roman" w:hAnsi="Times New Roman"/>
          <w:sz w:val="28"/>
          <w:szCs w:val="28"/>
        </w:rPr>
        <w:t>Portfolio</w:t>
      </w:r>
      <w:proofErr w:type="spellEnd"/>
      <w:r>
        <w:rPr>
          <w:rFonts w:ascii="Times New Roman" w:eastAsia="Times New Roman" w:hAnsi="Times New Roman"/>
          <w:sz w:val="28"/>
          <w:szCs w:val="28"/>
        </w:rPr>
        <w:t>.</w:t>
      </w:r>
    </w:p>
    <w:p w14:paraId="1B1341AC" w14:textId="77777777" w:rsidR="003B1B64" w:rsidRDefault="00000000">
      <w:pPr>
        <w:pStyle w:val="Standard"/>
        <w:numPr>
          <w:ilvl w:val="0"/>
          <w:numId w:val="19"/>
        </w:numPr>
        <w:spacing w:line="360" w:lineRule="auto"/>
        <w:ind w:left="0" w:firstLine="737"/>
        <w:rPr>
          <w:rFonts w:ascii="Times New Roman" w:hAnsi="Times New Roman"/>
          <w:sz w:val="28"/>
          <w:szCs w:val="28"/>
          <w:lang w:val="en-US"/>
        </w:rPr>
      </w:pPr>
      <w:r>
        <w:rPr>
          <w:rFonts w:ascii="Times New Roman" w:eastAsia="Times New Roman" w:hAnsi="Times New Roman"/>
          <w:sz w:val="28"/>
          <w:szCs w:val="28"/>
          <w:lang w:val="en-US"/>
        </w:rPr>
        <w:t xml:space="preserve">Ben Singh, Andrew Murp, Carol Maher, Ashleigh E Smith. Time to Form a Habit: A Systematic Review and Meta-Analysis of Health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Habit Formation and Its Determinants – 2024 – URL: https://pmc.ncbi.nlm.nih.gov/articles/PMC11641623/</w:t>
      </w:r>
    </w:p>
    <w:p w14:paraId="4CCB1490"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Kahneman, D. (2011). Thinking, Fast and Slow. </w:t>
      </w:r>
      <w:proofErr w:type="spellStart"/>
      <w:r>
        <w:rPr>
          <w:rFonts w:ascii="Times New Roman" w:eastAsia="Times New Roman" w:hAnsi="Times New Roman"/>
          <w:sz w:val="28"/>
          <w:szCs w:val="28"/>
        </w:rPr>
        <w:t>Farrar</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Straus</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and</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Giroux</w:t>
      </w:r>
      <w:proofErr w:type="spellEnd"/>
      <w:r>
        <w:rPr>
          <w:rFonts w:ascii="Times New Roman" w:eastAsia="Times New Roman" w:hAnsi="Times New Roman"/>
          <w:sz w:val="28"/>
          <w:szCs w:val="28"/>
        </w:rPr>
        <w:t>.</w:t>
      </w:r>
    </w:p>
    <w:p w14:paraId="25E0B12E"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14:paraId="37F9F586"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Моросанова</w:t>
      </w:r>
      <w:proofErr w:type="spellEnd"/>
      <w:r>
        <w:rPr>
          <w:rFonts w:ascii="Times New Roman" w:eastAsia="Times New Roman" w:hAnsi="Times New Roman"/>
          <w:sz w:val="28"/>
          <w:szCs w:val="28"/>
        </w:rPr>
        <w:t>, В. И. (2010). Саморегуляция и индивидуальность человека. М.: Наука.</w:t>
      </w:r>
    </w:p>
    <w:p w14:paraId="0B4CD7EB" w14:textId="77777777" w:rsidR="003B1B64" w:rsidRDefault="00000000">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rPr>
        <w:t xml:space="preserve">Гусев А. В., Ившин А. А., </w:t>
      </w:r>
      <w:proofErr w:type="spellStart"/>
      <w:r>
        <w:rPr>
          <w:rFonts w:ascii="Times New Roman" w:eastAsia="Times New Roman" w:hAnsi="Times New Roman"/>
          <w:sz w:val="28"/>
          <w:szCs w:val="28"/>
        </w:rPr>
        <w:t>Владзимирский</w:t>
      </w:r>
      <w:proofErr w:type="spellEnd"/>
      <w:r>
        <w:rPr>
          <w:rFonts w:ascii="Times New Roman" w:eastAsia="Times New Roman" w:hAnsi="Times New Roman"/>
          <w:sz w:val="28"/>
          <w:szCs w:val="28"/>
        </w:rPr>
        <w:t xml:space="preserve"> А. В. Российские мобильные приложения для здоровья: систематический поиск в магазинах </w:t>
      </w:r>
      <w:r>
        <w:rPr>
          <w:rFonts w:ascii="Times New Roman" w:eastAsia="Times New Roman" w:hAnsi="Times New Roman"/>
          <w:sz w:val="28"/>
          <w:szCs w:val="28"/>
        </w:rPr>
        <w:lastRenderedPageBreak/>
        <w:t xml:space="preserve">приложений // Журнал телемедицины и электронного здравоохранения. </w:t>
      </w:r>
      <w:r>
        <w:rPr>
          <w:rFonts w:ascii="Times New Roman" w:eastAsia="Times New Roman" w:hAnsi="Times New Roman"/>
          <w:sz w:val="28"/>
          <w:szCs w:val="28"/>
          <w:lang w:val="en-US"/>
        </w:rPr>
        <w:t>2021. №3. URL: https://cyberleninka.ru/article/n/rossiyskie-mobilnye-prilozheniya-dlya-zdorovya-sistematicheskiy-poisk-v-magazinah-prilozheniy</w:t>
      </w:r>
    </w:p>
    <w:p w14:paraId="1E041BBA"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E. A. Edwards, J. Lumsden, C. Rivas, L. Steed, L. A. Edwards, A. Thiyagarajan, R. </w:t>
      </w:r>
      <w:proofErr w:type="spellStart"/>
      <w:r>
        <w:rPr>
          <w:rFonts w:ascii="Times New Roman" w:eastAsia="Times New Roman" w:hAnsi="Times New Roman"/>
          <w:sz w:val="28"/>
          <w:szCs w:val="28"/>
          <w:lang w:val="en-US"/>
        </w:rPr>
        <w:t>Sohanpal</w:t>
      </w:r>
      <w:proofErr w:type="spellEnd"/>
      <w:r>
        <w:rPr>
          <w:rFonts w:ascii="Times New Roman" w:eastAsia="Times New Roman" w:hAnsi="Times New Roman"/>
          <w:sz w:val="28"/>
          <w:szCs w:val="28"/>
          <w:lang w:val="en-US"/>
        </w:rPr>
        <w:t xml:space="preserve">, H. Caton, C.J. Griffiths, S. Taylor, R.T. Walton. Gamification for health promotion: systematic review of </w:t>
      </w:r>
      <w:proofErr w:type="spellStart"/>
      <w:r>
        <w:rPr>
          <w:rFonts w:ascii="Times New Roman" w:eastAsia="Times New Roman" w:hAnsi="Times New Roman"/>
          <w:sz w:val="28"/>
          <w:szCs w:val="28"/>
          <w:lang w:val="en-US"/>
        </w:rPr>
        <w:t>behaviour</w:t>
      </w:r>
      <w:proofErr w:type="spellEnd"/>
      <w:r>
        <w:rPr>
          <w:rFonts w:ascii="Times New Roman" w:eastAsia="Times New Roman" w:hAnsi="Times New Roman"/>
          <w:sz w:val="28"/>
          <w:szCs w:val="28"/>
          <w:lang w:val="en-US"/>
        </w:rPr>
        <w:t xml:space="preserve"> </w:t>
      </w:r>
      <w:proofErr w:type="gramStart"/>
      <w:r>
        <w:rPr>
          <w:rFonts w:ascii="Times New Roman" w:eastAsia="Times New Roman" w:hAnsi="Times New Roman"/>
          <w:sz w:val="28"/>
          <w:szCs w:val="28"/>
          <w:lang w:val="en-US"/>
        </w:rPr>
        <w:t>change</w:t>
      </w:r>
      <w:proofErr w:type="gramEnd"/>
      <w:r>
        <w:rPr>
          <w:rFonts w:ascii="Times New Roman" w:eastAsia="Times New Roman" w:hAnsi="Times New Roman"/>
          <w:sz w:val="28"/>
          <w:szCs w:val="28"/>
          <w:lang w:val="en-US"/>
        </w:rPr>
        <w:t xml:space="preserve"> techniques in smartphone apps – 2016 – URL: https://pmc.ncbi.nlm.nih.gov/articles/PMC5073629/</w:t>
      </w:r>
    </w:p>
    <w:p w14:paraId="1EA881BE"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14:paraId="41862154"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 xml:space="preserve">Bashar </w:t>
      </w:r>
      <w:proofErr w:type="spellStart"/>
      <w:r>
        <w:rPr>
          <w:rFonts w:ascii="Times New Roman" w:eastAsia="Times New Roman" w:hAnsi="Times New Roman"/>
          <w:sz w:val="28"/>
          <w:szCs w:val="28"/>
          <w:lang w:val="en-US"/>
        </w:rPr>
        <w:t>Alzghoul</w:t>
      </w:r>
      <w:proofErr w:type="spellEnd"/>
      <w:r>
        <w:rPr>
          <w:rFonts w:ascii="Times New Roman" w:eastAsia="Times New Roman" w:hAnsi="Times New Roman"/>
          <w:sz w:val="28"/>
          <w:szCs w:val="28"/>
          <w:lang w:val="en-US"/>
        </w:rPr>
        <w:t>. The Effectiveness of Gamification in Changing Health-related Behaviors: A Systematic Review and Meta-analysis – 2024 – URL: https://www.openpublichealthjournal.com/contents/volumes/V17/e18749445234806/e18749445234806.pdf</w:t>
      </w:r>
    </w:p>
    <w:p w14:paraId="51B95C0C"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Пинк, Д. (2013). Драйв: что на самом деле нас мотивирует. М.: Альпина Паблишер.</w:t>
      </w:r>
    </w:p>
    <w:p w14:paraId="4F0D0B9B"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14:paraId="42830B94"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14:paraId="3860178A"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Michael D. Lyons, Samuel D. McQuillin. Mentoring for enhancing educational attitudes, beliefs, and behaviors – 2021 – URL: https://mentormddc.org/wp-content/uploads/2024/05/Mentoring_for_EABB.pdf</w:t>
      </w:r>
    </w:p>
    <w:p w14:paraId="5973DCC0"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sz w:val="28"/>
          <w:szCs w:val="28"/>
          <w:lang w:val="en-US"/>
        </w:rPr>
        <w:lastRenderedPageBreak/>
        <w:t xml:space="preserve">Laranjo, L., Dunn, A. G., Tong, H. L., </w:t>
      </w:r>
      <w:proofErr w:type="spellStart"/>
      <w:r>
        <w:rPr>
          <w:rFonts w:ascii="Times New Roman" w:eastAsia="Times New Roman" w:hAnsi="Times New Roman"/>
          <w:sz w:val="28"/>
          <w:szCs w:val="28"/>
          <w:lang w:val="en-US"/>
        </w:rPr>
        <w:t>Kocaballi</w:t>
      </w:r>
      <w:proofErr w:type="spellEnd"/>
      <w:r>
        <w:rPr>
          <w:rFonts w:ascii="Times New Roman" w:eastAsia="Times New Roman" w:hAnsi="Times New Roman"/>
          <w:sz w:val="28"/>
          <w:szCs w:val="28"/>
          <w:lang w:val="en-US"/>
        </w:rPr>
        <w:t xml:space="preserve">, A. B., Chen, J., Bashir, R., ... </w:t>
      </w:r>
      <w:r>
        <w:rPr>
          <w:rFonts w:ascii="Times New Roman" w:eastAsia="Times New Roman" w:hAnsi="Times New Roman"/>
          <w:sz w:val="28"/>
          <w:szCs w:val="28"/>
        </w:rPr>
        <w:t xml:space="preserve">&amp; </w:t>
      </w:r>
      <w:proofErr w:type="spellStart"/>
      <w:r>
        <w:rPr>
          <w:rFonts w:ascii="Times New Roman" w:eastAsia="Times New Roman" w:hAnsi="Times New Roman"/>
          <w:sz w:val="28"/>
          <w:szCs w:val="28"/>
        </w:rPr>
        <w:t>Coiera</w:t>
      </w:r>
      <w:proofErr w:type="spellEnd"/>
      <w:r>
        <w:rPr>
          <w:rFonts w:ascii="Times New Roman" w:eastAsia="Times New Roman" w:hAnsi="Times New Roman"/>
          <w:sz w:val="28"/>
          <w:szCs w:val="28"/>
        </w:rPr>
        <w:t xml:space="preserve">, E. (2018). </w:t>
      </w:r>
      <w:r>
        <w:rPr>
          <w:rFonts w:ascii="Times New Roman" w:eastAsia="Times New Roman" w:hAnsi="Times New Roman"/>
          <w:sz w:val="28"/>
          <w:szCs w:val="28"/>
          <w:lang w:val="en-US"/>
        </w:rPr>
        <w:t>Conversational agents in healthcare: A systematic review. Journal of the American Medical Informatics Association, 25(9), 1248–1258.</w:t>
      </w:r>
    </w:p>
    <w:p w14:paraId="4CE8A6DD" w14:textId="77777777" w:rsidR="003B1B64" w:rsidRDefault="00000000">
      <w:pPr>
        <w:pStyle w:val="Standard"/>
        <w:numPr>
          <w:ilvl w:val="0"/>
          <w:numId w:val="19"/>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Загдай</w:t>
      </w:r>
      <w:proofErr w:type="spellEnd"/>
      <w:r>
        <w:rPr>
          <w:rFonts w:ascii="Times New Roman" w:eastAsia="Times New Roman" w:hAnsi="Times New Roman"/>
          <w:sz w:val="28"/>
          <w:szCs w:val="28"/>
        </w:rPr>
        <w:t xml:space="preserve">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14:paraId="14564275"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Клир, Д. (2020). Атомные привычки. Как приобрести хорошие привычки и избавиться от плохих. М.: Питер.</w:t>
      </w:r>
    </w:p>
    <w:p w14:paraId="4C4031A2" w14:textId="77777777" w:rsidR="003B1B64" w:rsidRDefault="00000000">
      <w:pPr>
        <w:pStyle w:val="Standard"/>
        <w:numPr>
          <w:ilvl w:val="0"/>
          <w:numId w:val="19"/>
        </w:numPr>
        <w:spacing w:line="360" w:lineRule="auto"/>
        <w:ind w:left="0" w:firstLine="737"/>
        <w:rPr>
          <w:rFonts w:ascii="Times New Roman" w:hAnsi="Times New Roman"/>
          <w:sz w:val="20"/>
          <w:szCs w:val="20"/>
        </w:rPr>
      </w:pPr>
      <w:r>
        <w:rPr>
          <w:rFonts w:ascii="Times New Roman" w:eastAsia="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14:paraId="55BCF75B"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r>
        <w:rPr>
          <w:rFonts w:ascii="Times New Roman" w:eastAsia="Times New Roman" w:hAnsi="Times New Roman"/>
          <w:sz w:val="28"/>
          <w:szCs w:val="28"/>
          <w:lang w:val="en-US"/>
        </w:rPr>
        <w:t>WORLD BI. Ethics and Privacy in Digital Health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https://worldbigroup.com/Event-blogs/ethics-and-privacy-in-digital-health</w:t>
      </w:r>
    </w:p>
    <w:p w14:paraId="4D6A404A" w14:textId="77777777" w:rsidR="003B1B64" w:rsidRDefault="00000000">
      <w:pPr>
        <w:pStyle w:val="Standard"/>
        <w:numPr>
          <w:ilvl w:val="0"/>
          <w:numId w:val="19"/>
        </w:numPr>
        <w:spacing w:line="360" w:lineRule="auto"/>
        <w:ind w:left="0" w:firstLine="737"/>
        <w:rPr>
          <w:rFonts w:ascii="Times New Roman" w:hAnsi="Times New Roman"/>
          <w:sz w:val="20"/>
          <w:szCs w:val="20"/>
          <w:lang w:val="en-US"/>
        </w:rPr>
      </w:pPr>
      <w:proofErr w:type="spellStart"/>
      <w:r>
        <w:rPr>
          <w:rFonts w:ascii="Times New Roman" w:eastAsia="Times New Roman" w:hAnsi="Times New Roman"/>
          <w:sz w:val="28"/>
          <w:szCs w:val="28"/>
          <w:lang w:val="en-US"/>
        </w:rPr>
        <w:t>Vaidehee</w:t>
      </w:r>
      <w:proofErr w:type="spellEnd"/>
      <w:r>
        <w:rPr>
          <w:rFonts w:ascii="Times New Roman" w:eastAsia="Times New Roman" w:hAnsi="Times New Roman"/>
          <w:sz w:val="28"/>
          <w:szCs w:val="28"/>
          <w:lang w:val="en-US"/>
        </w:rPr>
        <w:t xml:space="preserve"> Lanke, Kevin Trimm, Bettina Habib, Robyn Tamblyn. Evaluating the Effectiveness of Mobile Apps on Medication Adherence for Chronic Conditions: Systematic Review and Meta-Analysis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https://www.jmir.org/2025/1/e60822</w:t>
      </w:r>
    </w:p>
    <w:p w14:paraId="003135BF" w14:textId="77777777" w:rsidR="003B1B64" w:rsidRDefault="00000000">
      <w:pPr>
        <w:pStyle w:val="Standard"/>
        <w:numPr>
          <w:ilvl w:val="0"/>
          <w:numId w:val="19"/>
        </w:numPr>
        <w:spacing w:line="360" w:lineRule="auto"/>
        <w:ind w:left="0" w:firstLine="737"/>
        <w:rPr>
          <w:rFonts w:ascii="Times New Roman" w:hAnsi="Times New Roman"/>
          <w:sz w:val="20"/>
          <w:szCs w:val="20"/>
        </w:rPr>
      </w:pPr>
      <w:proofErr w:type="spellStart"/>
      <w:r>
        <w:rPr>
          <w:rFonts w:ascii="Times New Roman" w:eastAsia="Times New Roman" w:hAnsi="Times New Roman"/>
          <w:sz w:val="28"/>
          <w:szCs w:val="28"/>
        </w:rPr>
        <w:t>Казмирчук</w:t>
      </w:r>
      <w:proofErr w:type="spellEnd"/>
      <w:r>
        <w:rPr>
          <w:rFonts w:ascii="Times New Roman" w:eastAsia="Times New Roman" w:hAnsi="Times New Roman"/>
          <w:sz w:val="28"/>
          <w:szCs w:val="28"/>
        </w:rPr>
        <w:t xml:space="preserve"> С.В. Геймификация как эффективное маркетинговое средство привлечения и удержания клиентов - 2015 - URL: https://repository.kpi.kharkov.ua/items/57dc4cdd-9ff0-4f51-9a39-5fb482776fd8</w:t>
      </w:r>
    </w:p>
    <w:p w14:paraId="7AE79236" w14:textId="77777777" w:rsidR="003B1B64" w:rsidRDefault="00000000">
      <w:pPr>
        <w:pStyle w:val="Standard"/>
        <w:numPr>
          <w:ilvl w:val="0"/>
          <w:numId w:val="19"/>
        </w:numPr>
        <w:spacing w:line="360" w:lineRule="auto"/>
        <w:ind w:left="0" w:firstLine="737"/>
        <w:rPr>
          <w:rFonts w:ascii="Times New Roman" w:hAnsi="Times New Roman"/>
          <w:sz w:val="20"/>
          <w:szCs w:val="20"/>
        </w:rPr>
      </w:pPr>
      <w:r>
        <w:rPr>
          <w:rFonts w:ascii="Times New Roman" w:eastAsia="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14:paraId="20E119CE" w14:textId="77777777" w:rsidR="003B1B64" w:rsidRDefault="00000000">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ascii="Times New Roman" w:eastAsia="Times New Roman" w:hAnsi="Times New Roman"/>
          <w:sz w:val="28"/>
          <w:szCs w:val="28"/>
        </w:rPr>
        <w:t>Апрель</w:t>
      </w:r>
      <w:r>
        <w:rPr>
          <w:rFonts w:ascii="Times New Roman" w:eastAsia="Times New Roman" w:hAnsi="Times New Roman"/>
          <w:sz w:val="28"/>
          <w:szCs w:val="28"/>
          <w:lang w:val="en-US"/>
        </w:rPr>
        <w:t xml:space="preserve"> 2024 - </w:t>
      </w:r>
      <w:r>
        <w:rPr>
          <w:rFonts w:ascii="Times New Roman" w:eastAsia="Times New Roman" w:hAnsi="Times New Roman"/>
          <w:sz w:val="28"/>
          <w:szCs w:val="28"/>
          <w:lang w:val="en-US"/>
        </w:rPr>
        <w:lastRenderedPageBreak/>
        <w:t>[</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https://pubmed.ncbi.nlm.nih.gov/38687568/</w:t>
      </w:r>
    </w:p>
    <w:p w14:paraId="76A7C32F" w14:textId="77777777" w:rsidR="003B1B64" w:rsidRDefault="00000000">
      <w:pPr>
        <w:pStyle w:val="Standard"/>
        <w:numPr>
          <w:ilvl w:val="0"/>
          <w:numId w:val="19"/>
        </w:numPr>
        <w:spacing w:line="360" w:lineRule="auto"/>
        <w:ind w:left="0" w:firstLine="737"/>
        <w:rPr>
          <w:sz w:val="20"/>
          <w:szCs w:val="20"/>
          <w:lang w:val="en-US"/>
        </w:rPr>
      </w:pPr>
      <w:r>
        <w:rPr>
          <w:rFonts w:ascii="Times New Roman" w:eastAsia="Times New Roman" w:hAnsi="Times New Roman"/>
          <w:sz w:val="28"/>
          <w:szCs w:val="28"/>
          <w:lang w:val="en-US"/>
        </w:rPr>
        <w:t>Lena Zinner, Sara H. Shanti, Michael D. Sutton. A New Era of Privacy Enforcement: Lessons for Digital Health Players – 2025 - [</w:t>
      </w:r>
      <w:r>
        <w:rPr>
          <w:rFonts w:ascii="Times New Roman" w:eastAsia="Times New Roman" w:hAnsi="Times New Roman"/>
          <w:sz w:val="28"/>
          <w:szCs w:val="28"/>
        </w:rPr>
        <w:t>Электронный</w:t>
      </w:r>
      <w:r>
        <w:rPr>
          <w:rFonts w:ascii="Times New Roman" w:eastAsia="Times New Roman" w:hAnsi="Times New Roman"/>
          <w:sz w:val="28"/>
          <w:szCs w:val="28"/>
          <w:lang w:val="en-US"/>
        </w:rPr>
        <w:t xml:space="preserve"> </w:t>
      </w:r>
      <w:r>
        <w:rPr>
          <w:rFonts w:ascii="Times New Roman" w:eastAsia="Times New Roman" w:hAnsi="Times New Roman"/>
          <w:sz w:val="28"/>
          <w:szCs w:val="28"/>
        </w:rPr>
        <w:t>ресурс</w:t>
      </w:r>
      <w:r>
        <w:rPr>
          <w:rFonts w:ascii="Times New Roman" w:eastAsia="Times New Roman" w:hAnsi="Times New Roman"/>
          <w:sz w:val="28"/>
          <w:szCs w:val="28"/>
          <w:lang w:val="en-US"/>
        </w:rPr>
        <w:t xml:space="preserve">]. - </w:t>
      </w:r>
      <w:r>
        <w:rPr>
          <w:rFonts w:ascii="Times New Roman" w:eastAsia="Times New Roman" w:hAnsi="Times New Roman"/>
          <w:sz w:val="28"/>
          <w:szCs w:val="28"/>
        </w:rPr>
        <w:t>Режим</w:t>
      </w:r>
      <w:r>
        <w:rPr>
          <w:rFonts w:ascii="Times New Roman" w:eastAsia="Times New Roman" w:hAnsi="Times New Roman"/>
          <w:sz w:val="28"/>
          <w:szCs w:val="28"/>
          <w:lang w:val="en-US"/>
        </w:rPr>
        <w:t xml:space="preserve"> </w:t>
      </w:r>
      <w:r>
        <w:rPr>
          <w:rFonts w:ascii="Times New Roman" w:eastAsia="Times New Roman" w:hAnsi="Times New Roman"/>
          <w:sz w:val="28"/>
          <w:szCs w:val="28"/>
        </w:rPr>
        <w:t>доступа</w:t>
      </w:r>
      <w:r>
        <w:rPr>
          <w:rFonts w:ascii="Times New Roman" w:eastAsia="Times New Roman" w:hAnsi="Times New Roman"/>
          <w:sz w:val="28"/>
          <w:szCs w:val="28"/>
          <w:lang w:val="en-US"/>
        </w:rPr>
        <w:t>: https://www.sheppardhealthlaw.com/2025/09/articles/privacy-and-data-security/a-new-era-of-privacy-enforcement-lessons-for-digital-health-players/</w:t>
      </w:r>
    </w:p>
    <w:p w14:paraId="1CF7C9A1"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Петровский, В. А. (2010). </w:t>
      </w:r>
      <w:r>
        <w:rPr>
          <w:rFonts w:ascii="Times New Roman" w:eastAsia="Times New Roman" w:hAnsi="Times New Roman"/>
          <w:i/>
          <w:iCs/>
          <w:sz w:val="28"/>
          <w:szCs w:val="28"/>
        </w:rPr>
        <w:t>Личность в психологии: парадигма субъектности</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Ростов</w:t>
      </w:r>
      <w:proofErr w:type="spellEnd"/>
      <w:r>
        <w:rPr>
          <w:rFonts w:ascii="Times New Roman" w:eastAsia="Times New Roman" w:hAnsi="Times New Roman"/>
          <w:sz w:val="28"/>
          <w:szCs w:val="28"/>
        </w:rPr>
        <w:t>-на-Дону: Феникс.</w:t>
      </w:r>
    </w:p>
    <w:p w14:paraId="68FEDA29"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ascii="Times New Roman" w:eastAsia="Times New Roman" w:hAnsi="Times New Roman"/>
          <w:i/>
          <w:iCs/>
          <w:sz w:val="28"/>
          <w:szCs w:val="28"/>
        </w:rPr>
        <w:t>Вестник Московского университета. Серия 14. Психология</w:t>
      </w:r>
      <w:r>
        <w:rPr>
          <w:rFonts w:ascii="Times New Roman" w:eastAsia="Times New Roman" w:hAnsi="Times New Roman"/>
          <w:sz w:val="28"/>
          <w:szCs w:val="28"/>
        </w:rPr>
        <w:t>, (1), 19–42.</w:t>
      </w:r>
    </w:p>
    <w:p w14:paraId="14044B56"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proofErr w:type="spellStart"/>
      <w:r>
        <w:rPr>
          <w:rFonts w:ascii="Times New Roman" w:eastAsia="Times New Roman" w:hAnsi="Times New Roman"/>
          <w:sz w:val="28"/>
          <w:szCs w:val="28"/>
        </w:rPr>
        <w:t>Фогг</w:t>
      </w:r>
      <w:proofErr w:type="spellEnd"/>
      <w:r>
        <w:rPr>
          <w:rFonts w:ascii="Times New Roman" w:eastAsia="Times New Roman" w:hAnsi="Times New Roman"/>
          <w:sz w:val="28"/>
          <w:szCs w:val="28"/>
        </w:rPr>
        <w:t xml:space="preserve">, Б. Дж. (2021). </w:t>
      </w:r>
      <w:r>
        <w:rPr>
          <w:rFonts w:ascii="Times New Roman" w:eastAsia="Times New Roman" w:hAnsi="Times New Roman"/>
          <w:i/>
          <w:iCs/>
          <w:sz w:val="28"/>
          <w:szCs w:val="28"/>
        </w:rPr>
        <w:t>Крошечные привычки: Маленькие шаги, которые изменят всё</w:t>
      </w:r>
      <w:r>
        <w:rPr>
          <w:rFonts w:ascii="Times New Roman" w:eastAsia="Times New Roman" w:hAnsi="Times New Roman"/>
          <w:sz w:val="28"/>
          <w:szCs w:val="28"/>
        </w:rPr>
        <w:t>. М.: Бомбора.</w:t>
      </w:r>
    </w:p>
    <w:p w14:paraId="03CAE010"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Wood, W., &amp; </w:t>
      </w:r>
      <w:proofErr w:type="spellStart"/>
      <w:r>
        <w:rPr>
          <w:rFonts w:ascii="Times New Roman" w:eastAsia="Times New Roman" w:hAnsi="Times New Roman"/>
          <w:sz w:val="28"/>
          <w:szCs w:val="28"/>
          <w:lang w:val="en-US"/>
        </w:rPr>
        <w:t>Rünger</w:t>
      </w:r>
      <w:proofErr w:type="spellEnd"/>
      <w:r>
        <w:rPr>
          <w:rFonts w:ascii="Times New Roman" w:eastAsia="Times New Roman" w:hAnsi="Times New Roman"/>
          <w:sz w:val="28"/>
          <w:szCs w:val="28"/>
          <w:lang w:val="en-US"/>
        </w:rPr>
        <w:t xml:space="preserve">, D. (2016). Psychology of habit. </w:t>
      </w:r>
      <w:proofErr w:type="spellStart"/>
      <w:r>
        <w:rPr>
          <w:rFonts w:ascii="Times New Roman" w:eastAsia="Times New Roman" w:hAnsi="Times New Roman"/>
          <w:i/>
          <w:iCs/>
          <w:sz w:val="28"/>
          <w:szCs w:val="28"/>
        </w:rPr>
        <w:t>Annual</w:t>
      </w:r>
      <w:proofErr w:type="spellEnd"/>
      <w:r>
        <w:rPr>
          <w:rFonts w:ascii="Times New Roman" w:eastAsia="Times New Roman" w:hAnsi="Times New Roman"/>
          <w:i/>
          <w:iCs/>
          <w:sz w:val="28"/>
          <w:szCs w:val="28"/>
        </w:rPr>
        <w:t xml:space="preserve"> Review </w:t>
      </w:r>
      <w:proofErr w:type="spellStart"/>
      <w:r>
        <w:rPr>
          <w:rFonts w:ascii="Times New Roman" w:eastAsia="Times New Roman" w:hAnsi="Times New Roman"/>
          <w:i/>
          <w:iCs/>
          <w:sz w:val="28"/>
          <w:szCs w:val="28"/>
        </w:rPr>
        <w:t>of</w:t>
      </w:r>
      <w:proofErr w:type="spellEnd"/>
      <w:r>
        <w:rPr>
          <w:rFonts w:ascii="Times New Roman" w:eastAsia="Times New Roman" w:hAnsi="Times New Roman"/>
          <w:i/>
          <w:iCs/>
          <w:sz w:val="28"/>
          <w:szCs w:val="28"/>
        </w:rPr>
        <w:t xml:space="preserve"> </w:t>
      </w:r>
      <w:proofErr w:type="spellStart"/>
      <w:r>
        <w:rPr>
          <w:rFonts w:ascii="Times New Roman" w:eastAsia="Times New Roman" w:hAnsi="Times New Roman"/>
          <w:i/>
          <w:iCs/>
          <w:sz w:val="28"/>
          <w:szCs w:val="28"/>
        </w:rPr>
        <w:t>Psychology</w:t>
      </w:r>
      <w:proofErr w:type="spellEnd"/>
      <w:r>
        <w:rPr>
          <w:rFonts w:ascii="Times New Roman" w:eastAsia="Times New Roman" w:hAnsi="Times New Roman"/>
          <w:sz w:val="28"/>
          <w:szCs w:val="28"/>
        </w:rPr>
        <w:t>, 67, 289–314.</w:t>
      </w:r>
    </w:p>
    <w:p w14:paraId="190273AC"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rPr>
      </w:pPr>
      <w:r>
        <w:rPr>
          <w:rFonts w:ascii="Times New Roman" w:eastAsia="Times New Roman" w:hAnsi="Times New Roman"/>
          <w:sz w:val="28"/>
          <w:szCs w:val="28"/>
          <w:lang w:val="en-US"/>
        </w:rPr>
        <w:t xml:space="preserve">Johnson, D., Deterding, S., Kuhn, K. A., </w:t>
      </w:r>
      <w:proofErr w:type="spellStart"/>
      <w:r>
        <w:rPr>
          <w:rFonts w:ascii="Times New Roman" w:eastAsia="Times New Roman" w:hAnsi="Times New Roman"/>
          <w:sz w:val="28"/>
          <w:szCs w:val="28"/>
          <w:lang w:val="en-US"/>
        </w:rPr>
        <w:t>Staneva</w:t>
      </w:r>
      <w:proofErr w:type="spellEnd"/>
      <w:r>
        <w:rPr>
          <w:rFonts w:ascii="Times New Roman" w:eastAsia="Times New Roman" w:hAnsi="Times New Roman"/>
          <w:sz w:val="28"/>
          <w:szCs w:val="28"/>
          <w:lang w:val="en-US"/>
        </w:rPr>
        <w:t xml:space="preserve">, A., Stoyanov, S., &amp; Hides, L. (2016). Gamification for health and wellbeing: A systematic review of the literature. </w:t>
      </w:r>
      <w:r>
        <w:rPr>
          <w:rFonts w:ascii="Times New Roman" w:eastAsia="Times New Roman" w:hAnsi="Times New Roman"/>
          <w:i/>
          <w:iCs/>
          <w:sz w:val="28"/>
          <w:szCs w:val="28"/>
        </w:rPr>
        <w:t xml:space="preserve">Internet </w:t>
      </w:r>
      <w:proofErr w:type="spellStart"/>
      <w:r>
        <w:rPr>
          <w:rFonts w:ascii="Times New Roman" w:eastAsia="Times New Roman" w:hAnsi="Times New Roman"/>
          <w:i/>
          <w:iCs/>
          <w:sz w:val="28"/>
          <w:szCs w:val="28"/>
        </w:rPr>
        <w:t>Interventions</w:t>
      </w:r>
      <w:proofErr w:type="spellEnd"/>
      <w:r>
        <w:rPr>
          <w:rFonts w:ascii="Times New Roman" w:eastAsia="Times New Roman" w:hAnsi="Times New Roman"/>
          <w:sz w:val="28"/>
          <w:szCs w:val="28"/>
        </w:rPr>
        <w:t>, 6, 89–106.</w:t>
      </w:r>
    </w:p>
    <w:p w14:paraId="0E1C4742"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Clear, J. (2018). Atomic Habits: An Easy &amp; Proven Way to Build Good Habits &amp; Break Bad Ones. Avery.</w:t>
      </w:r>
    </w:p>
    <w:p w14:paraId="6DE6642C"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Fogg, B. J. (2019). Tiny Habits: The Small Changes That Change Everything. Houghton Mifflin Harcourt.</w:t>
      </w:r>
    </w:p>
    <w:p w14:paraId="3A9DEAD7" w14:textId="77777777" w:rsidR="003B1B64" w:rsidRDefault="00000000">
      <w:pPr>
        <w:pStyle w:val="Standard"/>
        <w:numPr>
          <w:ilvl w:val="0"/>
          <w:numId w:val="19"/>
        </w:numPr>
        <w:spacing w:line="360" w:lineRule="auto"/>
        <w:ind w:left="0" w:firstLine="737"/>
        <w:rPr>
          <w:rFonts w:ascii="Times New Roman" w:eastAsia="Times New Roman" w:hAnsi="Times New Roman"/>
          <w:sz w:val="28"/>
          <w:szCs w:val="28"/>
          <w:lang w:val="en-US"/>
        </w:rPr>
      </w:pPr>
      <w:r>
        <w:rPr>
          <w:rFonts w:ascii="Times New Roman" w:eastAsia="Times New Roman" w:hAnsi="Times New Roman" w:hint="eastAsia"/>
          <w:sz w:val="28"/>
          <w:szCs w:val="28"/>
          <w:lang w:val="en-US"/>
        </w:rPr>
        <w:t>Duhigg, C. (2012). The Power of Habit: Why We Do What We Do in Life and Business. Random House.</w:t>
      </w:r>
    </w:p>
    <w:p w14:paraId="57470183" w14:textId="77777777" w:rsidR="003B1B64" w:rsidRDefault="00000000">
      <w:pPr>
        <w:pStyle w:val="Standard"/>
        <w:numPr>
          <w:ilvl w:val="0"/>
          <w:numId w:val="19"/>
        </w:numPr>
        <w:spacing w:line="360" w:lineRule="auto"/>
        <w:ind w:left="0" w:firstLine="737"/>
        <w:rPr>
          <w:rFonts w:ascii="Times New Roman" w:hAnsi="Times New Roman"/>
          <w:sz w:val="28"/>
          <w:szCs w:val="28"/>
          <w:lang w:val="en-US"/>
        </w:rPr>
      </w:pPr>
      <w:r>
        <w:rPr>
          <w:rFonts w:ascii="Times New Roman" w:eastAsia="Times New Roman" w:hAnsi="Times New Roman" w:hint="eastAsia"/>
          <w:sz w:val="28"/>
          <w:szCs w:val="28"/>
          <w:lang w:val="en-US"/>
        </w:rPr>
        <w:t>Thaler, R. H., &amp; Sunstein, C. R. (2008). Nudge: Improving Decisions About Health, Wealth, and Happiness. Yale University Press.</w:t>
      </w:r>
    </w:p>
    <w:sectPr w:rsidR="003B1B64">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8CD27" w14:textId="77777777" w:rsidR="00534C52" w:rsidRDefault="00534C52">
      <w:r>
        <w:separator/>
      </w:r>
    </w:p>
  </w:endnote>
  <w:endnote w:type="continuationSeparator" w:id="0">
    <w:p w14:paraId="00A5DE83" w14:textId="77777777" w:rsidR="00534C52" w:rsidRDefault="00534C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1"/>
    <w:family w:val="auto"/>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Mono">
    <w:altName w:val="Courier New"/>
    <w:charset w:val="CC"/>
    <w:family w:val="modern"/>
    <w:pitch w:val="fixed"/>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A3645" w14:textId="77777777" w:rsidR="003B1B64" w:rsidRDefault="003B1B6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17B389F6" w14:textId="77777777" w:rsidR="003B1B64" w:rsidRDefault="00000000">
        <w:pPr>
          <w:pStyle w:val="ae"/>
          <w:jc w:val="center"/>
        </w:pPr>
        <w:r>
          <w:fldChar w:fldCharType="begin"/>
        </w:r>
        <w:r>
          <w:instrText xml:space="preserve"> PAGE </w:instrText>
        </w:r>
        <w:r>
          <w:fldChar w:fldCharType="separate"/>
        </w:r>
        <w:r>
          <w:t>0</w:t>
        </w:r>
        <w:r>
          <w:fldChar w:fldCharType="end"/>
        </w:r>
      </w:p>
    </w:sdtContent>
  </w:sdt>
  <w:p w14:paraId="5DC05265" w14:textId="77777777" w:rsidR="003B1B64" w:rsidRDefault="003B1B64">
    <w:pPr>
      <w:pStyle w:val="14"/>
      <w:ind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9647F" w14:textId="77777777" w:rsidR="003B1B64" w:rsidRDefault="003B1B64">
    <w:pPr>
      <w:pStyle w:val="14"/>
      <w:ind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D9911" w14:textId="77777777" w:rsidR="003B1B64" w:rsidRDefault="003B1B64">
    <w:pPr>
      <w:pStyle w:val="a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677469"/>
      <w:docPartObj>
        <w:docPartGallery w:val="Page Numbers (Bottom of Page)"/>
        <w:docPartUnique/>
      </w:docPartObj>
    </w:sdtPr>
    <w:sdtContent>
      <w:p w14:paraId="34D8633C" w14:textId="77777777" w:rsidR="003B1B64" w:rsidRDefault="00000000">
        <w:pPr>
          <w:pStyle w:val="ae"/>
          <w:jc w:val="center"/>
        </w:pPr>
        <w:r>
          <w:fldChar w:fldCharType="begin"/>
        </w:r>
        <w:r>
          <w:instrText xml:space="preserve"> PAGE </w:instrText>
        </w:r>
        <w:r>
          <w:fldChar w:fldCharType="separate"/>
        </w:r>
        <w:r>
          <w:t>0</w:t>
        </w:r>
        <w:r>
          <w:fldChar w:fldCharType="end"/>
        </w:r>
      </w:p>
    </w:sdtContent>
  </w:sdt>
  <w:p w14:paraId="6C63CDA9" w14:textId="77777777" w:rsidR="003B1B64" w:rsidRDefault="003B1B64">
    <w:pPr>
      <w:pStyle w:val="14"/>
      <w:ind w:hanging="2"/>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9C159" w14:textId="77777777" w:rsidR="003B1B64" w:rsidRDefault="003B1B64">
    <w:pPr>
      <w:pStyle w:val="14"/>
      <w:ind w:hanging="2"/>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705666"/>
      <w:docPartObj>
        <w:docPartGallery w:val="Page Numbers (Bottom of Page)"/>
        <w:docPartUnique/>
      </w:docPartObj>
    </w:sdtPr>
    <w:sdtContent>
      <w:p w14:paraId="4BEF10DE" w14:textId="77777777" w:rsidR="003B1B64" w:rsidRDefault="00000000">
        <w:pPr>
          <w:pStyle w:val="ae"/>
          <w:jc w:val="center"/>
        </w:pPr>
        <w:r>
          <w:fldChar w:fldCharType="begin"/>
        </w:r>
        <w:r>
          <w:instrText xml:space="preserve"> PAGE </w:instrText>
        </w:r>
        <w:r>
          <w:fldChar w:fldCharType="separate"/>
        </w:r>
        <w:r>
          <w:t>0</w:t>
        </w:r>
        <w:r>
          <w:fldChar w:fldCharType="end"/>
        </w:r>
      </w:p>
    </w:sdtContent>
  </w:sdt>
  <w:p w14:paraId="2D66E054" w14:textId="77777777" w:rsidR="003B1B64" w:rsidRDefault="003B1B64">
    <w:pPr>
      <w:pStyle w:val="14"/>
      <w:ind w:hanging="2"/>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EE8AE" w14:textId="77777777" w:rsidR="003B1B64" w:rsidRDefault="003B1B64">
    <w:pPr>
      <w:pStyle w:val="14"/>
      <w:ind w:hanging="2"/>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500038"/>
      <w:docPartObj>
        <w:docPartGallery w:val="Page Numbers (Bottom of Page)"/>
        <w:docPartUnique/>
      </w:docPartObj>
    </w:sdtPr>
    <w:sdtContent>
      <w:p w14:paraId="7CB24D14" w14:textId="77777777" w:rsidR="003B1B64" w:rsidRDefault="00000000">
        <w:pPr>
          <w:pStyle w:val="ae"/>
          <w:jc w:val="center"/>
        </w:pPr>
        <w:r>
          <w:fldChar w:fldCharType="begin"/>
        </w:r>
        <w:r>
          <w:instrText xml:space="preserve"> PAGE </w:instrText>
        </w:r>
        <w:r>
          <w:fldChar w:fldCharType="separate"/>
        </w:r>
        <w:r>
          <w:t>0</w:t>
        </w:r>
        <w:r>
          <w:fldChar w:fldCharType="end"/>
        </w:r>
      </w:p>
    </w:sdtContent>
  </w:sdt>
  <w:p w14:paraId="5F440547" w14:textId="77777777" w:rsidR="003B1B64" w:rsidRDefault="003B1B64">
    <w:pPr>
      <w:pStyle w:val="14"/>
      <w:ind w:hanging="2"/>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9B623" w14:textId="77777777" w:rsidR="003B1B64" w:rsidRDefault="003B1B64">
    <w:pPr>
      <w:pStyle w:val="14"/>
      <w:ind w:hanging="2"/>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4212A" w14:textId="77777777" w:rsidR="003B1B64" w:rsidRDefault="003B1B64">
    <w:pPr>
      <w:pStyle w:val="ae"/>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22922" w14:textId="77777777" w:rsidR="003B1B64" w:rsidRDefault="003B1B64">
    <w:pPr>
      <w:pStyle w:val="14"/>
      <w:ind w:hanging="2"/>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88E02" w14:textId="77777777" w:rsidR="003B1B64" w:rsidRDefault="003B1B64">
    <w:pPr>
      <w:pStyle w:val="14"/>
      <w:ind w:hanging="2"/>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A89E" w14:textId="77777777" w:rsidR="003B1B64" w:rsidRDefault="003B1B64">
    <w:pPr>
      <w:pStyle w:val="a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91254" w14:textId="77777777" w:rsidR="003B1B64" w:rsidRDefault="003B1B64">
    <w:pPr>
      <w:pStyle w:val="14"/>
      <w:ind w:hanging="2"/>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D633" w14:textId="77777777" w:rsidR="003B1B64" w:rsidRDefault="003B1B64">
    <w:pPr>
      <w:pStyle w:val="14"/>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261AB" w14:textId="77777777" w:rsidR="00534C52" w:rsidRDefault="00534C52">
      <w:r>
        <w:separator/>
      </w:r>
    </w:p>
  </w:footnote>
  <w:footnote w:type="continuationSeparator" w:id="0">
    <w:p w14:paraId="691BEAFC" w14:textId="77777777" w:rsidR="00534C52" w:rsidRDefault="00534C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2ED2C" w14:textId="77777777" w:rsidR="003B1B64" w:rsidRDefault="003B1B64">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8AC31" w14:textId="77777777" w:rsidR="003B1B64" w:rsidRDefault="003B1B64">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1DEDA" w14:textId="77777777" w:rsidR="003B1B64" w:rsidRDefault="003B1B64">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AE2C0" w14:textId="77777777" w:rsidR="003B1B64" w:rsidRDefault="003B1B64">
    <w:pPr>
      <w:pStyle w:val="ad"/>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9844B" w14:textId="77777777" w:rsidR="003B1B64" w:rsidRDefault="003B1B64">
    <w:pPr>
      <w:pStyle w:val="ad"/>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63313" w14:textId="77777777" w:rsidR="003B1B64" w:rsidRDefault="003B1B6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E94"/>
    <w:multiLevelType w:val="multilevel"/>
    <w:tmpl w:val="B4F255E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A796B64"/>
    <w:multiLevelType w:val="multilevel"/>
    <w:tmpl w:val="5C8E286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0293774"/>
    <w:multiLevelType w:val="multilevel"/>
    <w:tmpl w:val="3F7C03D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39327FB"/>
    <w:multiLevelType w:val="multilevel"/>
    <w:tmpl w:val="1F2A17E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14E30721"/>
    <w:multiLevelType w:val="multilevel"/>
    <w:tmpl w:val="7A86D9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57739AC"/>
    <w:multiLevelType w:val="multilevel"/>
    <w:tmpl w:val="689A370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6" w15:restartNumberingAfterBreak="0">
    <w:nsid w:val="1A9A4D1C"/>
    <w:multiLevelType w:val="multilevel"/>
    <w:tmpl w:val="BC78E69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DD101BB"/>
    <w:multiLevelType w:val="multilevel"/>
    <w:tmpl w:val="291C666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227E033F"/>
    <w:multiLevelType w:val="multilevel"/>
    <w:tmpl w:val="53600FCA"/>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9" w15:restartNumberingAfterBreak="0">
    <w:nsid w:val="228A3CF3"/>
    <w:multiLevelType w:val="multilevel"/>
    <w:tmpl w:val="11CAB7A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8CC52E7"/>
    <w:multiLevelType w:val="multilevel"/>
    <w:tmpl w:val="540CE68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2C15552E"/>
    <w:multiLevelType w:val="multilevel"/>
    <w:tmpl w:val="3196A5D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2C6A2867"/>
    <w:multiLevelType w:val="multilevel"/>
    <w:tmpl w:val="5FB61E4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3" w15:restartNumberingAfterBreak="0">
    <w:nsid w:val="2DE31AB4"/>
    <w:multiLevelType w:val="multilevel"/>
    <w:tmpl w:val="347AAA3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2E442658"/>
    <w:multiLevelType w:val="multilevel"/>
    <w:tmpl w:val="7D22FC8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2EB03F6B"/>
    <w:multiLevelType w:val="multilevel"/>
    <w:tmpl w:val="517A2FAC"/>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6" w15:restartNumberingAfterBreak="0">
    <w:nsid w:val="325D472F"/>
    <w:multiLevelType w:val="multilevel"/>
    <w:tmpl w:val="3D0EC0B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2E95771"/>
    <w:multiLevelType w:val="multilevel"/>
    <w:tmpl w:val="970C211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8" w15:restartNumberingAfterBreak="0">
    <w:nsid w:val="37242DC6"/>
    <w:multiLevelType w:val="multilevel"/>
    <w:tmpl w:val="65A4BCB8"/>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9" w15:restartNumberingAfterBreak="0">
    <w:nsid w:val="38A96D6D"/>
    <w:multiLevelType w:val="multilevel"/>
    <w:tmpl w:val="5A525318"/>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0" w15:restartNumberingAfterBreak="0">
    <w:nsid w:val="3CE56E0D"/>
    <w:multiLevelType w:val="hybridMultilevel"/>
    <w:tmpl w:val="59C0AB3A"/>
    <w:lvl w:ilvl="0" w:tplc="1E80A04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4A60E9"/>
    <w:multiLevelType w:val="multilevel"/>
    <w:tmpl w:val="211ED30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2" w15:restartNumberingAfterBreak="0">
    <w:nsid w:val="46C236FD"/>
    <w:multiLevelType w:val="multilevel"/>
    <w:tmpl w:val="7412428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3" w15:restartNumberingAfterBreak="0">
    <w:nsid w:val="498404C6"/>
    <w:multiLevelType w:val="multilevel"/>
    <w:tmpl w:val="B9E8A2B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4CD848F4"/>
    <w:multiLevelType w:val="multilevel"/>
    <w:tmpl w:val="D368EB1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5" w15:restartNumberingAfterBreak="0">
    <w:nsid w:val="5AD151E2"/>
    <w:multiLevelType w:val="multilevel"/>
    <w:tmpl w:val="7D7EE18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6" w15:restartNumberingAfterBreak="0">
    <w:nsid w:val="5AEB393C"/>
    <w:multiLevelType w:val="multilevel"/>
    <w:tmpl w:val="DB70085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0E73B85"/>
    <w:multiLevelType w:val="multilevel"/>
    <w:tmpl w:val="1F46276C"/>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611C36FB"/>
    <w:multiLevelType w:val="multilevel"/>
    <w:tmpl w:val="FE9A07C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63BE436F"/>
    <w:multiLevelType w:val="multilevel"/>
    <w:tmpl w:val="9C36581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15:restartNumberingAfterBreak="0">
    <w:nsid w:val="65510EB5"/>
    <w:multiLevelType w:val="multilevel"/>
    <w:tmpl w:val="CBE815BA"/>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1" w15:restartNumberingAfterBreak="0">
    <w:nsid w:val="65745F9C"/>
    <w:multiLevelType w:val="multilevel"/>
    <w:tmpl w:val="6922C9A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2" w15:restartNumberingAfterBreak="0">
    <w:nsid w:val="6AA20A53"/>
    <w:multiLevelType w:val="multilevel"/>
    <w:tmpl w:val="70B0AD5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72045CB1"/>
    <w:multiLevelType w:val="multilevel"/>
    <w:tmpl w:val="631A4D2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4" w15:restartNumberingAfterBreak="0">
    <w:nsid w:val="75FF0EC7"/>
    <w:multiLevelType w:val="multilevel"/>
    <w:tmpl w:val="599419B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7A1D037D"/>
    <w:multiLevelType w:val="multilevel"/>
    <w:tmpl w:val="21D0921C"/>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6" w15:restartNumberingAfterBreak="0">
    <w:nsid w:val="7A3E783B"/>
    <w:multiLevelType w:val="multilevel"/>
    <w:tmpl w:val="6964BA5A"/>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7" w15:restartNumberingAfterBreak="0">
    <w:nsid w:val="7C4B1AA2"/>
    <w:multiLevelType w:val="multilevel"/>
    <w:tmpl w:val="D99A771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910996027">
    <w:abstractNumId w:val="25"/>
  </w:num>
  <w:num w:numId="2" w16cid:durableId="2002465916">
    <w:abstractNumId w:val="5"/>
  </w:num>
  <w:num w:numId="3" w16cid:durableId="209193638">
    <w:abstractNumId w:val="12"/>
  </w:num>
  <w:num w:numId="4" w16cid:durableId="475295870">
    <w:abstractNumId w:val="30"/>
  </w:num>
  <w:num w:numId="5" w16cid:durableId="996878430">
    <w:abstractNumId w:val="21"/>
  </w:num>
  <w:num w:numId="6" w16cid:durableId="405959574">
    <w:abstractNumId w:val="35"/>
  </w:num>
  <w:num w:numId="7" w16cid:durableId="1459110724">
    <w:abstractNumId w:val="1"/>
  </w:num>
  <w:num w:numId="8" w16cid:durableId="1718433588">
    <w:abstractNumId w:val="2"/>
  </w:num>
  <w:num w:numId="9" w16cid:durableId="1177890367">
    <w:abstractNumId w:val="23"/>
  </w:num>
  <w:num w:numId="10" w16cid:durableId="199054644">
    <w:abstractNumId w:val="34"/>
  </w:num>
  <w:num w:numId="11" w16cid:durableId="476536946">
    <w:abstractNumId w:val="32"/>
  </w:num>
  <w:num w:numId="12" w16cid:durableId="1864593308">
    <w:abstractNumId w:val="28"/>
  </w:num>
  <w:num w:numId="13" w16cid:durableId="609240157">
    <w:abstractNumId w:val="26"/>
  </w:num>
  <w:num w:numId="14" w16cid:durableId="1137531286">
    <w:abstractNumId w:val="29"/>
  </w:num>
  <w:num w:numId="15" w16cid:durableId="1373188137">
    <w:abstractNumId w:val="10"/>
  </w:num>
  <w:num w:numId="16" w16cid:durableId="1136945252">
    <w:abstractNumId w:val="0"/>
  </w:num>
  <w:num w:numId="17" w16cid:durableId="2010018627">
    <w:abstractNumId w:val="16"/>
  </w:num>
  <w:num w:numId="18" w16cid:durableId="163664982">
    <w:abstractNumId w:val="15"/>
  </w:num>
  <w:num w:numId="19" w16cid:durableId="1938635215">
    <w:abstractNumId w:val="8"/>
  </w:num>
  <w:num w:numId="20" w16cid:durableId="1161431099">
    <w:abstractNumId w:val="24"/>
  </w:num>
  <w:num w:numId="21" w16cid:durableId="1323196435">
    <w:abstractNumId w:val="7"/>
  </w:num>
  <w:num w:numId="22" w16cid:durableId="1577276320">
    <w:abstractNumId w:val="33"/>
  </w:num>
  <w:num w:numId="23" w16cid:durableId="2050255983">
    <w:abstractNumId w:val="18"/>
  </w:num>
  <w:num w:numId="24" w16cid:durableId="1138572586">
    <w:abstractNumId w:val="22"/>
  </w:num>
  <w:num w:numId="25" w16cid:durableId="664283443">
    <w:abstractNumId w:val="19"/>
  </w:num>
  <w:num w:numId="26" w16cid:durableId="712535396">
    <w:abstractNumId w:val="17"/>
  </w:num>
  <w:num w:numId="27" w16cid:durableId="1291588405">
    <w:abstractNumId w:val="36"/>
  </w:num>
  <w:num w:numId="28" w16cid:durableId="1183670150">
    <w:abstractNumId w:val="9"/>
  </w:num>
  <w:num w:numId="29" w16cid:durableId="1703702682">
    <w:abstractNumId w:val="37"/>
  </w:num>
  <w:num w:numId="30" w16cid:durableId="476915190">
    <w:abstractNumId w:val="11"/>
  </w:num>
  <w:num w:numId="31" w16cid:durableId="1646425383">
    <w:abstractNumId w:val="3"/>
  </w:num>
  <w:num w:numId="32" w16cid:durableId="700521121">
    <w:abstractNumId w:val="13"/>
  </w:num>
  <w:num w:numId="33" w16cid:durableId="840581337">
    <w:abstractNumId w:val="14"/>
  </w:num>
  <w:num w:numId="34" w16cid:durableId="1963269002">
    <w:abstractNumId w:val="27"/>
  </w:num>
  <w:num w:numId="35" w16cid:durableId="1421871994">
    <w:abstractNumId w:val="6"/>
  </w:num>
  <w:num w:numId="36" w16cid:durableId="2106267411">
    <w:abstractNumId w:val="4"/>
  </w:num>
  <w:num w:numId="37" w16cid:durableId="1481120872">
    <w:abstractNumId w:val="31"/>
  </w:num>
  <w:num w:numId="38" w16cid:durableId="4689403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B64"/>
    <w:rsid w:val="00013606"/>
    <w:rsid w:val="000D0BC6"/>
    <w:rsid w:val="003B1B64"/>
    <w:rsid w:val="00534C52"/>
    <w:rsid w:val="00564B27"/>
    <w:rsid w:val="005A1C48"/>
    <w:rsid w:val="008804AB"/>
    <w:rsid w:val="00920BAF"/>
    <w:rsid w:val="00AA5B06"/>
    <w:rsid w:val="00EF26A2"/>
    <w:rsid w:val="00FF5EC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57830"/>
  <w15:docId w15:val="{5841E9C8-1F88-4F3B-ACCF-50EB975A4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26A2"/>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086C86"/>
    <w:pP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paragraph" w:styleId="4">
    <w:name w:val="heading 4"/>
    <w:basedOn w:val="a1"/>
    <w:next w:val="a0"/>
    <w:qFormat/>
    <w:pPr>
      <w:spacing w:before="120"/>
      <w:outlineLvl w:val="3"/>
    </w:pPr>
    <w:rPr>
      <w:rFonts w:ascii="Liberation Serif" w:eastAsia="NSimSun" w:hAnsi="Liberation Seri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Internetlink">
    <w:name w:val="Internet link"/>
    <w:qFormat/>
    <w:rPr>
      <w:color w:val="000080"/>
      <w:u w:val="single"/>
    </w:rPr>
  </w:style>
  <w:style w:type="character" w:customStyle="1" w:styleId="user">
    <w:name w:val="Символ нумерации (user)"/>
    <w:qFormat/>
    <w:rPr>
      <w:rFonts w:ascii="Times New Roman" w:hAnsi="Times New Roman"/>
      <w:sz w:val="28"/>
      <w:szCs w:val="28"/>
    </w:rPr>
  </w:style>
  <w:style w:type="character" w:customStyle="1" w:styleId="user0">
    <w:name w:val="Маркеры (user)"/>
    <w:qFormat/>
    <w:rPr>
      <w:rFonts w:ascii="OpenSymbol" w:eastAsia="OpenSymbol" w:hAnsi="OpenSymbol" w:cs="OpenSymbol"/>
    </w:rPr>
  </w:style>
  <w:style w:type="character" w:styleId="a5">
    <w:name w:val="Hyperlink"/>
    <w:uiPriority w:val="99"/>
    <w:rPr>
      <w:color w:val="000080"/>
      <w:u w:val="single"/>
    </w:rPr>
  </w:style>
  <w:style w:type="character" w:customStyle="1" w:styleId="user1">
    <w:name w:val="Ссылка указателя (user)"/>
    <w:qFormat/>
  </w:style>
  <w:style w:type="character" w:customStyle="1" w:styleId="a6">
    <w:name w:val="Основной текст Знак"/>
    <w:basedOn w:val="a2"/>
    <w:link w:val="a0"/>
    <w:qFormat/>
    <w:rsid w:val="00827D46"/>
    <w:rPr>
      <w:rFonts w:ascii="Times New Roman" w:hAnsi="Times New Roman"/>
      <w:sz w:val="28"/>
    </w:rPr>
  </w:style>
  <w:style w:type="character" w:customStyle="1" w:styleId="12">
    <w:name w:val="Стиль1 Знак"/>
    <w:basedOn w:val="a6"/>
    <w:link w:val="11"/>
    <w:qFormat/>
    <w:rsid w:val="00827D46"/>
    <w:rPr>
      <w:rFonts w:ascii="Times New Roman" w:hAnsi="Times New Roman"/>
      <w:sz w:val="28"/>
    </w:rPr>
  </w:style>
  <w:style w:type="character" w:customStyle="1" w:styleId="20">
    <w:name w:val="Заголовок 2 Знак"/>
    <w:basedOn w:val="a2"/>
    <w:link w:val="2"/>
    <w:uiPriority w:val="9"/>
    <w:qFormat/>
    <w:rsid w:val="00086C86"/>
    <w:rPr>
      <w:rFonts w:ascii="Times New Roman" w:hAnsi="Times New Roman" w:cs="Times New Roman"/>
      <w:b/>
      <w:bCs/>
      <w:sz w:val="28"/>
    </w:rPr>
  </w:style>
  <w:style w:type="character" w:styleId="a7">
    <w:name w:val="Unresolved Mention"/>
    <w:basedOn w:val="a2"/>
    <w:uiPriority w:val="99"/>
    <w:semiHidden/>
    <w:unhideWhenUsed/>
    <w:qFormat/>
    <w:rsid w:val="00D60B89"/>
    <w:rPr>
      <w:color w:val="605E5C"/>
      <w:shd w:val="clear" w:color="auto" w:fill="E1DFDD"/>
    </w:rPr>
  </w:style>
  <w:style w:type="character" w:styleId="a8">
    <w:name w:val="Strong"/>
    <w:basedOn w:val="a2"/>
    <w:uiPriority w:val="22"/>
    <w:qFormat/>
    <w:rsid w:val="00BE6DC6"/>
    <w:rPr>
      <w:b/>
      <w:bCs/>
    </w:rPr>
  </w:style>
  <w:style w:type="character" w:customStyle="1" w:styleId="a9">
    <w:name w:val="Ссылка указателя"/>
    <w:qFormat/>
  </w:style>
  <w:style w:type="character" w:customStyle="1" w:styleId="aa">
    <w:name w:val="Символ нумерации"/>
    <w:qFormat/>
  </w:style>
  <w:style w:type="character" w:customStyle="1" w:styleId="ab">
    <w:name w:val="Верхний колонтитул Знак"/>
    <w:basedOn w:val="a2"/>
    <w:link w:val="13"/>
    <w:uiPriority w:val="99"/>
    <w:qFormat/>
    <w:rsid w:val="00CD4B72"/>
  </w:style>
  <w:style w:type="character" w:customStyle="1" w:styleId="ac">
    <w:name w:val="Нижний колонтитул Знак"/>
    <w:basedOn w:val="a2"/>
    <w:link w:val="14"/>
    <w:uiPriority w:val="99"/>
    <w:qFormat/>
    <w:rsid w:val="00CD4B72"/>
  </w:style>
  <w:style w:type="character" w:customStyle="1" w:styleId="15">
    <w:name w:val="Верхний колонтитул Знак1"/>
    <w:basedOn w:val="a2"/>
    <w:link w:val="ad"/>
    <w:uiPriority w:val="99"/>
    <w:qFormat/>
    <w:rsid w:val="00CD4B72"/>
    <w:rPr>
      <w:rFonts w:cs="Mangal"/>
      <w:szCs w:val="21"/>
    </w:rPr>
  </w:style>
  <w:style w:type="character" w:customStyle="1" w:styleId="16">
    <w:name w:val="Нижний колонтитул Знак1"/>
    <w:basedOn w:val="a2"/>
    <w:link w:val="ae"/>
    <w:uiPriority w:val="99"/>
    <w:semiHidden/>
    <w:qFormat/>
    <w:rsid w:val="00CD4B72"/>
    <w:rPr>
      <w:rFonts w:cs="Mangal"/>
      <w:szCs w:val="21"/>
    </w:rPr>
  </w:style>
  <w:style w:type="character" w:customStyle="1" w:styleId="30">
    <w:name w:val="Заголовок 3 Знак"/>
    <w:basedOn w:val="a2"/>
    <w:link w:val="3"/>
    <w:uiPriority w:val="9"/>
    <w:qFormat/>
    <w:rsid w:val="009706AD"/>
    <w:rPr>
      <w:rFonts w:ascii="Times New Roman" w:eastAsiaTheme="majorEastAsia" w:hAnsi="Times New Roman" w:cs="Mangal"/>
      <w:b/>
      <w:color w:val="000000" w:themeColor="text1"/>
      <w:sz w:val="28"/>
      <w:szCs w:val="21"/>
    </w:rPr>
  </w:style>
  <w:style w:type="character" w:customStyle="1" w:styleId="af">
    <w:name w:val="Маркеры"/>
    <w:qFormat/>
    <w:rPr>
      <w:rFonts w:ascii="OpenSymbol" w:eastAsia="OpenSymbol" w:hAnsi="OpenSymbol" w:cs="OpenSymbol"/>
    </w:rPr>
  </w:style>
  <w:style w:type="character" w:styleId="af0">
    <w:name w:val="FollowedHyperlink"/>
    <w:rPr>
      <w:color w:val="800000"/>
      <w:u w:val="single"/>
    </w:rPr>
  </w:style>
  <w:style w:type="character" w:customStyle="1" w:styleId="user2">
    <w:name w:val="Исходный текст (user)"/>
    <w:qFormat/>
    <w:rPr>
      <w:rFonts w:ascii="Liberation Mono" w:eastAsia="NSimSun" w:hAnsi="Liberation Mono" w:cs="Liberation Mono"/>
    </w:rPr>
  </w:style>
  <w:style w:type="character" w:styleId="HTML">
    <w:name w:val="HTML Code"/>
    <w:basedOn w:val="a2"/>
    <w:uiPriority w:val="99"/>
    <w:semiHidden/>
    <w:unhideWhenUsed/>
    <w:qFormat/>
    <w:rsid w:val="000E01C4"/>
    <w:rPr>
      <w:rFonts w:ascii="Courier New" w:eastAsia="Times New Roman" w:hAnsi="Courier New" w:cs="Courier New"/>
      <w:sz w:val="20"/>
      <w:szCs w:val="20"/>
    </w:rPr>
  </w:style>
  <w:style w:type="character" w:customStyle="1" w:styleId="af1">
    <w:name w:val="Исходный текст"/>
    <w:qFormat/>
    <w:rPr>
      <w:rFonts w:ascii="Liberation Mono" w:eastAsia="NSimSun" w:hAnsi="Liberation Mono" w:cs="Liberation Mono"/>
    </w:rPr>
  </w:style>
  <w:style w:type="paragraph" w:customStyle="1" w:styleId="17">
    <w:name w:val="Заголовок1"/>
    <w:basedOn w:val="a"/>
    <w:next w:val="a0"/>
    <w:qFormat/>
    <w:pPr>
      <w:keepNext/>
      <w:spacing w:before="240" w:after="120"/>
    </w:pPr>
    <w:rPr>
      <w:rFonts w:ascii="Liberation Sans" w:eastAsia="Microsoft YaHei" w:hAnsi="Liberation Sans"/>
      <w:sz w:val="28"/>
      <w:szCs w:val="28"/>
    </w:rPr>
  </w:style>
  <w:style w:type="paragraph" w:styleId="a0">
    <w:name w:val="Body Text"/>
    <w:basedOn w:val="a"/>
    <w:link w:val="a6"/>
    <w:pPr>
      <w:spacing w:after="140" w:line="360" w:lineRule="auto"/>
      <w:ind w:firstLine="709"/>
      <w:jc w:val="both"/>
    </w:pPr>
    <w:rPr>
      <w:rFonts w:ascii="Times New Roman" w:hAnsi="Times New Roman"/>
      <w:sz w:val="28"/>
    </w:rPr>
  </w:style>
  <w:style w:type="paragraph" w:styleId="af2">
    <w:name w:val="List"/>
    <w:basedOn w:val="Textbody"/>
  </w:style>
  <w:style w:type="paragraph" w:styleId="af3">
    <w:name w:val="caption"/>
    <w:basedOn w:val="Standard"/>
    <w:qFormat/>
    <w:pPr>
      <w:suppressLineNumbers/>
      <w:spacing w:before="120" w:after="120"/>
    </w:pPr>
    <w:rPr>
      <w:i/>
      <w:iCs/>
    </w:rPr>
  </w:style>
  <w:style w:type="paragraph" w:customStyle="1" w:styleId="18">
    <w:name w:val="Указатель1"/>
    <w:basedOn w:val="a"/>
    <w:qFormat/>
    <w:pPr>
      <w:suppressLineNumbers/>
    </w:pPr>
  </w:style>
  <w:style w:type="paragraph" w:styleId="a1">
    <w:name w:val="Title"/>
    <w:basedOn w:val="10"/>
    <w:next w:val="a0"/>
    <w:qFormat/>
    <w:pPr>
      <w:jc w:val="center"/>
    </w:pPr>
    <w:rPr>
      <w:b/>
      <w:bCs/>
      <w:sz w:val="56"/>
      <w:szCs w:val="56"/>
    </w:rPr>
  </w:style>
  <w:style w:type="paragraph" w:styleId="af4">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9">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5">
    <w:name w:val="TOC Heading"/>
    <w:basedOn w:val="af4"/>
    <w:uiPriority w:val="39"/>
    <w:qFormat/>
  </w:style>
  <w:style w:type="paragraph" w:styleId="1a">
    <w:name w:val="toc 1"/>
    <w:basedOn w:val="19"/>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af6">
    <w:name w:val="Колонтитулы"/>
    <w:basedOn w:val="a"/>
    <w:qFormat/>
  </w:style>
  <w:style w:type="paragraph" w:customStyle="1" w:styleId="user3">
    <w:name w:val="Колонтитулы (user)"/>
    <w:basedOn w:val="a"/>
    <w:qFormat/>
  </w:style>
  <w:style w:type="paragraph" w:styleId="ad">
    <w:name w:val="header"/>
    <w:basedOn w:val="a"/>
    <w:link w:val="15"/>
    <w:uiPriority w:val="99"/>
    <w:unhideWhenUsed/>
    <w:rsid w:val="00CD4B72"/>
    <w:pPr>
      <w:tabs>
        <w:tab w:val="center" w:pos="4677"/>
        <w:tab w:val="right" w:pos="9355"/>
      </w:tabs>
    </w:pPr>
    <w:rPr>
      <w:rFonts w:cs="Mangal"/>
      <w:szCs w:val="21"/>
    </w:rPr>
  </w:style>
  <w:style w:type="paragraph" w:styleId="ae">
    <w:name w:val="footer"/>
    <w:basedOn w:val="a"/>
    <w:link w:val="16"/>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af7">
    <w:name w:val="Содержимое таблицы"/>
    <w:basedOn w:val="a"/>
    <w:qFormat/>
    <w:pPr>
      <w:widowControl w:val="0"/>
      <w:suppressLineNumbers/>
    </w:pPr>
  </w:style>
  <w:style w:type="paragraph" w:styleId="af8">
    <w:name w:val="Normal (Web)"/>
    <w:basedOn w:val="a"/>
    <w:uiPriority w:val="99"/>
    <w:semiHidden/>
    <w:unhideWhenUsed/>
    <w:qFormat/>
    <w:rsid w:val="00D66C40"/>
    <w:rPr>
      <w:rFonts w:ascii="Times New Roman" w:hAnsi="Times New Roman" w:cs="Mangal"/>
      <w:szCs w:val="21"/>
    </w:rPr>
  </w:style>
  <w:style w:type="paragraph" w:customStyle="1" w:styleId="user4">
    <w:name w:val="Содержимое таблицы (user)"/>
    <w:basedOn w:val="a"/>
    <w:qFormat/>
    <w:pPr>
      <w:widowControl w:val="0"/>
      <w:suppressLineNumbers/>
    </w:pPr>
  </w:style>
  <w:style w:type="paragraph" w:customStyle="1" w:styleId="user5">
    <w:name w:val="Текст в заданном формате (user)"/>
    <w:basedOn w:val="a"/>
    <w:qFormat/>
    <w:rPr>
      <w:rFonts w:ascii="Liberation Mono" w:hAnsi="Liberation Mono" w:cs="Liberation Mono"/>
      <w:sz w:val="20"/>
      <w:szCs w:val="20"/>
    </w:rPr>
  </w:style>
  <w:style w:type="paragraph" w:customStyle="1" w:styleId="af9">
    <w:name w:val="Заголовок таблицы"/>
    <w:basedOn w:val="af7"/>
    <w:qFormat/>
    <w:pPr>
      <w:jc w:val="center"/>
    </w:pPr>
    <w:rPr>
      <w:b/>
      <w:bCs/>
    </w:rPr>
  </w:style>
  <w:style w:type="numbering" w:customStyle="1" w:styleId="afa">
    <w:name w:val="Без списка"/>
    <w:uiPriority w:val="99"/>
    <w:semiHidden/>
    <w:unhideWhenUsed/>
    <w:qFormat/>
  </w:style>
  <w:style w:type="numbering" w:customStyle="1" w:styleId="user6">
    <w:name w:val="Без списка (user)"/>
    <w:uiPriority w:val="99"/>
    <w:semiHidden/>
    <w:unhideWhenUsed/>
    <w:qFormat/>
  </w:style>
  <w:style w:type="table" w:styleId="afb">
    <w:name w:val="Table Grid"/>
    <w:basedOn w:val="a3"/>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 w:type="character" w:styleId="afc">
    <w:name w:val="line number"/>
    <w:basedOn w:val="a2"/>
    <w:uiPriority w:val="99"/>
    <w:semiHidden/>
    <w:unhideWhenUsed/>
    <w:rsid w:val="00920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6.xml"/><Relationship Id="rId26" Type="http://schemas.openxmlformats.org/officeDocument/2006/relationships/footer" Target="footer12.xml"/><Relationship Id="rId3" Type="http://schemas.openxmlformats.org/officeDocument/2006/relationships/styles" Target="styles.xml"/><Relationship Id="rId21" Type="http://schemas.openxmlformats.org/officeDocument/2006/relationships/footer" Target="footer9.xml"/><Relationship Id="rId34" Type="http://schemas.openxmlformats.org/officeDocument/2006/relationships/footer" Target="footer16.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footer" Target="footer11.xm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32" Type="http://schemas.openxmlformats.org/officeDocument/2006/relationships/footer" Target="footer1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13.xml"/><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footer" Target="footer7.xml"/><Relationship Id="rId31"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oter" Target="footer10.xml"/><Relationship Id="rId27" Type="http://schemas.openxmlformats.org/officeDocument/2006/relationships/header" Target="header3.xml"/><Relationship Id="rId30" Type="http://schemas.openxmlformats.org/officeDocument/2006/relationships/header" Target="header5.xm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3461</TotalTime>
  <Pages>89</Pages>
  <Words>18752</Words>
  <Characters>106888</Characters>
  <Application>Microsoft Office Word</Application>
  <DocSecurity>0</DocSecurity>
  <Lines>890</Lines>
  <Paragraphs>250</Paragraphs>
  <ScaleCrop>false</ScaleCrop>
  <Company/>
  <LinksUpToDate>false</LinksUpToDate>
  <CharactersWithSpaces>125390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90</cp:revision>
  <cp:lastPrinted>2026-04-09T14:41:00Z</cp:lastPrinted>
  <dcterms:created xsi:type="dcterms:W3CDTF">2026-03-15T08:27:00Z</dcterms:created>
  <dcterms:modified xsi:type="dcterms:W3CDTF">2026-05-04T18:14:00Z</dcterms:modified>
  <dc:language>ru-RU</dc:language>
</cp:coreProperties>
</file>