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4.xml.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media/image98.png" ContentType="image/png"/>
  <Override PartName="/word/media/image97.png" ContentType="image/png"/>
  <Override PartName="/word/media/image96.png" ContentType="image/png"/>
  <Override PartName="/word/media/image95.png" ContentType="image/png"/>
  <Override PartName="/word/media/image94.png" ContentType="image/png"/>
  <Override PartName="/word/media/image93.png" ContentType="image/png"/>
  <Override PartName="/word/media/image92.png" ContentType="image/png"/>
  <Override PartName="/word/media/image91.png" ContentType="image/png"/>
  <Override PartName="/word/media/image89.png" ContentType="image/png"/>
  <Override PartName="/word/media/image88.png" ContentType="image/png"/>
  <Override PartName="/word/media/image87.png" ContentType="image/png"/>
  <Override PartName="/word/media/image90.png" ContentType="image/png"/>
  <Override PartName="/word/media/image86.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t xml:space="preserve">Guía de integración del módulo </w:t>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t xml:space="preserve">Paga+Tarde en </w:t>
      </w:r>
      <w:r>
        <w:rPr>
          <w:rFonts w:eastAsia="Times New Roman" w:ascii="Helvetica" w:hAnsi="Helvetica"/>
          <w:b/>
          <w:sz w:val="44"/>
          <w:szCs w:val="35"/>
          <w:lang w:val="es-ES"/>
        </w:rPr>
        <w:t>OpenCart</w:t>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r>
    </w:p>
    <w:p>
      <w:pPr>
        <w:pStyle w:val="Normal"/>
        <w:rPr>
          <w:rFonts w:eastAsia="Times New Roman" w:ascii="Helvetica" w:hAnsi="Helvetica"/>
          <w:b/>
          <w:sz w:val="44"/>
          <w:szCs w:val="35"/>
          <w:lang w:val="es-ES"/>
        </w:rPr>
      </w:pPr>
      <w:r>
        <w:rPr>
          <w:rFonts w:eastAsia="Times New Roman" w:ascii="Helvetica" w:hAnsi="Helvetica"/>
          <w:b/>
          <w:sz w:val="44"/>
          <w:szCs w:val="35"/>
          <w:lang w:val="es-ES"/>
        </w:rPr>
      </w:r>
    </w:p>
    <w:p>
      <w:pPr>
        <w:pStyle w:val="Normal"/>
        <w:rPr>
          <w:lang w:val="es-ES"/>
        </w:rPr>
      </w:pPr>
      <w:r>
        <w:rPr>
          <w:lang w:val="es-ES"/>
        </w:rPr>
      </w:r>
    </w:p>
    <w:p>
      <w:pPr>
        <w:pStyle w:val="Normal"/>
        <w:jc w:val="center"/>
        <w:rPr/>
      </w:pPr>
      <w:r>
        <w:rPr/>
        <w:drawing>
          <wp:inline distT="0" distB="0" distL="0" distR="0">
            <wp:extent cx="2519680" cy="14770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519680" cy="1477010"/>
                    </a:xfrm>
                    <a:prstGeom prst="rect">
                      <a:avLst/>
                    </a:prstGeom>
                    <a:noFill/>
                    <a:ln w="9525">
                      <a:noFill/>
                      <a:miter lim="800000"/>
                      <a:headEnd/>
                      <a:tailEnd/>
                    </a:ln>
                  </pic:spPr>
                </pic:pic>
              </a:graphicData>
            </a:graphic>
          </wp:inline>
        </w:drawing>
      </w:r>
    </w:p>
    <w:p>
      <w:pPr>
        <w:pStyle w:val="Normal"/>
        <w:rPr>
          <w:lang w:val="es-ES"/>
        </w:rPr>
      </w:pPr>
      <w:r>
        <w:rPr>
          <w:lang w:val="es-ES"/>
        </w:rPr>
      </w:r>
    </w:p>
    <w:p>
      <w:pPr>
        <w:pStyle w:val="Normal"/>
        <w:rPr>
          <w:lang w:val="es-ES"/>
        </w:rPr>
      </w:pPr>
      <w:r>
        <w:rPr>
          <w:lang w:val="es-ES"/>
        </w:rPr>
      </w:r>
    </w:p>
    <w:p>
      <w:pPr>
        <w:pStyle w:val="Normal"/>
        <w:jc w:val="center"/>
        <w:rPr>
          <w:lang w:val="es-ES"/>
        </w:rPr>
      </w:pPr>
      <w:r>
        <w:rPr>
          <w:lang w:val="es-ES"/>
        </w:rPr>
        <w:drawing>
          <wp:anchor behindDoc="0" distT="0" distB="0" distL="0" distR="0" simplePos="0" locked="0" layoutInCell="1" allowOverlap="1" relativeHeight="23">
            <wp:simplePos x="0" y="0"/>
            <wp:positionH relativeFrom="column">
              <wp:align>center</wp:align>
            </wp:positionH>
            <wp:positionV relativeFrom="paragraph">
              <wp:posOffset>81280</wp:posOffset>
            </wp:positionV>
            <wp:extent cx="2957830" cy="221869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957830" cy="2218690"/>
                    </a:xfrm>
                    <a:prstGeom prst="rect">
                      <a:avLst/>
                    </a:prstGeom>
                    <a:noFill/>
                    <a:ln w="9525">
                      <a:noFill/>
                      <a:miter lim="800000"/>
                      <a:headEnd/>
                      <a:tailEnd/>
                    </a:ln>
                  </pic:spPr>
                </pic:pic>
              </a:graphicData>
            </a:graphic>
          </wp:anchor>
        </w:drawing>
      </w:r>
    </w:p>
    <w:p>
      <w:pPr>
        <w:pStyle w:val="Normal"/>
        <w:jc w:val="center"/>
        <w:rPr>
          <w:lang w:val="es-ES"/>
        </w:rPr>
      </w:pPr>
      <w:r>
        <w:rPr>
          <w:lang w:val="es-ES"/>
        </w:rPr>
      </w:r>
    </w:p>
    <w:p>
      <w:pPr>
        <w:pStyle w:val="Normal"/>
        <w:jc w:val="center"/>
        <w:rPr>
          <w:lang w:val="es-ES"/>
        </w:rPr>
      </w:pPr>
      <w:r>
        <w:rPr>
          <w:lang w:val="es-ES"/>
        </w:rPr>
      </w:r>
    </w:p>
    <w:p>
      <w:pPr>
        <w:sectPr>
          <w:footerReference w:type="default" r:id="rId4"/>
          <w:footerReference w:type="first" r:id="rId5"/>
          <w:type w:val="nextPage"/>
          <w:pgSz w:w="11906" w:h="16838"/>
          <w:pgMar w:left="1800" w:right="1800" w:header="0" w:top="1440" w:footer="708" w:bottom="1440" w:gutter="0"/>
          <w:pgNumType w:fmt="decimal"/>
          <w:formProt w:val="false"/>
          <w:titlePg/>
          <w:textDirection w:val="lrTb"/>
          <w:docGrid w:type="default" w:linePitch="360" w:charSpace="4294961151"/>
        </w:sectPr>
        <w:pStyle w:val="Normal"/>
        <w:jc w:val="center"/>
        <w:rPr/>
      </w:pPr>
      <w:r>
        <w:rPr/>
      </w:r>
    </w:p>
    <w:p>
      <w:pPr>
        <w:pStyle w:val="ContentsHeading"/>
        <w:pageBreakBefore/>
        <w:rPr>
          <w:rStyle w:val="Ttulo1Car"/>
          <w:b/>
          <w:lang w:val="es-ES"/>
        </w:rPr>
      </w:pPr>
      <w:r>
        <w:rPr>
          <w:rStyle w:val="Ttulo1Car"/>
          <w:b/>
          <w:lang w:val="es-ES"/>
        </w:rPr>
        <w:t>Índice</w:t>
      </w:r>
    </w:p>
    <w:p>
      <w:pPr>
        <w:pStyle w:val="Contents1"/>
        <w:tabs>
          <w:tab w:val="right" w:pos="8306" w:leader="dot"/>
        </w:tabs>
        <w:rPr>
          <w:rStyle w:val="IndexLink"/>
        </w:rPr>
      </w:pPr>
      <w:r>
        <w:fldChar w:fldCharType="begin"/>
      </w:r>
      <w:r>
        <w:instrText> TOC </w:instrText>
      </w:r>
      <w:r>
        <w:fldChar w:fldCharType="separate"/>
      </w:r>
      <w:hyperlink w:anchor="__RefHeading__968_688142194">
        <w:r>
          <w:rPr>
            <w:rStyle w:val="IndexLink"/>
          </w:rPr>
          <w:t>1. Instalación y configuración</w:t>
          <w:tab/>
          <w:t>3</w:t>
        </w:r>
      </w:hyperlink>
    </w:p>
    <w:p>
      <w:pPr>
        <w:pStyle w:val="Contents1"/>
        <w:tabs>
          <w:tab w:val="right" w:pos="8306" w:leader="dot"/>
        </w:tabs>
        <w:rPr>
          <w:rStyle w:val="IndexLink"/>
        </w:rPr>
      </w:pPr>
      <w:hyperlink w:anchor="__RefHeading__970_688142194">
        <w:r>
          <w:rPr>
            <w:rStyle w:val="IndexLink"/>
          </w:rPr>
          <w:t>2. Pagar con Paga+Tarde</w:t>
          <w:tab/>
          <w:t>5</w:t>
        </w:r>
      </w:hyperlink>
    </w:p>
    <w:p>
      <w:pPr>
        <w:pStyle w:val="Contents1"/>
        <w:tabs>
          <w:tab w:val="right" w:pos="8306" w:leader="dot"/>
        </w:tabs>
        <w:rPr>
          <w:rStyle w:val="IndexLink"/>
        </w:rPr>
      </w:pPr>
      <w:hyperlink w:anchor="__RefHeading__972_688142194">
        <w:r>
          <w:rPr>
            <w:rStyle w:val="IndexLink"/>
          </w:rPr>
          <w:t>Anexo 1. Detalle de los campos del formulario</w:t>
          <w:tab/>
          <w:t>7</w:t>
        </w:r>
      </w:hyperlink>
    </w:p>
    <w:p>
      <w:pPr>
        <w:pStyle w:val="Contents1"/>
        <w:tabs>
          <w:tab w:val="right" w:pos="8306" w:leader="dot"/>
        </w:tabs>
        <w:rPr>
          <w:rStyle w:val="IndexLink"/>
        </w:rPr>
      </w:pPr>
      <w:hyperlink w:anchor="__RefHeading__1127_688142194">
        <w:r>
          <w:rPr>
            <w:rStyle w:val="IndexLink"/>
          </w:rPr>
          <w:t>Anexo 2. FAQ</w:t>
          <w:tab/>
          <w:t>8</w:t>
        </w:r>
      </w:hyperlink>
    </w:p>
    <w:p>
      <w:pPr>
        <w:pStyle w:val="Contents2"/>
        <w:tabs>
          <w:tab w:val="right" w:pos="8306" w:leader="dot"/>
        </w:tabs>
        <w:rPr>
          <w:rStyle w:val="IndexLink"/>
        </w:rPr>
      </w:pPr>
      <w:hyperlink w:anchor="__RefHeading__1129_688142194">
        <w:r>
          <w:rPr>
            <w:rStyle w:val="IndexLink"/>
          </w:rPr>
          <w:t>1.No se muestra el método de Pago</w:t>
          <w:tab/>
          <w:t>8</w:t>
        </w:r>
      </w:hyperlink>
      <w:r>
        <w:fldChar w:fldCharType="end"/>
      </w:r>
    </w:p>
    <w:p>
      <w:pPr>
        <w:pStyle w:val="Normal"/>
        <w:rPr>
          <w:lang w:val="es-ES"/>
        </w:rPr>
      </w:pPr>
      <w:r>
        <w:rPr>
          <w:lang w:val="es-ES"/>
        </w:rPr>
      </w:r>
    </w:p>
    <w:p>
      <w:pPr>
        <w:pStyle w:val="Heading1"/>
        <w:pageBreakBefore/>
        <w:rPr>
          <w:lang w:val="es-ES"/>
        </w:rPr>
      </w:pPr>
      <w:bookmarkStart w:id="0" w:name="_Toc431558452"/>
      <w:bookmarkStart w:id="1" w:name="__RefHeading__968_688142194"/>
      <w:bookmarkEnd w:id="0"/>
      <w:bookmarkEnd w:id="1"/>
      <w:r>
        <w:rPr>
          <w:lang w:val="es-ES"/>
        </w:rPr>
        <w:t>1. Instalación y configuración</w:t>
        <w:drawing>
          <wp:anchor behindDoc="0" distT="0" distB="0" distL="0" distR="0" simplePos="0" locked="0" layoutInCell="1" allowOverlap="1" relativeHeight="17">
            <wp:simplePos x="0" y="0"/>
            <wp:positionH relativeFrom="page">
              <wp:align>center</wp:align>
            </wp:positionH>
            <wp:positionV relativeFrom="page">
              <wp:posOffset>3689350</wp:posOffset>
            </wp:positionV>
            <wp:extent cx="1645920" cy="246570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1645920" cy="2465705"/>
                    </a:xfrm>
                    <a:prstGeom prst="rect">
                      <a:avLst/>
                    </a:prstGeom>
                    <a:noFill/>
                    <a:ln w="9525">
                      <a:noFill/>
                      <a:miter lim="800000"/>
                      <a:headEnd/>
                      <a:tailEnd/>
                    </a:ln>
                  </pic:spPr>
                </pic:pic>
              </a:graphicData>
            </a:graphic>
          </wp:anchor>
        </w:drawing>
      </w:r>
    </w:p>
    <w:p>
      <w:pPr>
        <w:pStyle w:val="Normal"/>
        <w:rPr>
          <w:lang w:val="es-ES"/>
        </w:rPr>
      </w:pPr>
      <w:r>
        <w:rPr>
          <w:lang w:val="es-ES"/>
        </w:rPr>
      </w:r>
    </w:p>
    <w:p>
      <w:pPr>
        <w:pStyle w:val="Normal"/>
        <w:jc w:val="both"/>
        <w:rPr>
          <w:lang w:val="es-ES"/>
        </w:rPr>
      </w:pPr>
      <w:r>
        <w:rPr>
          <w:lang w:val="es-ES"/>
        </w:rPr>
        <w:t xml:space="preserve">Para instalar el módulo de Paga+Tarde en </w:t>
      </w:r>
      <w:r>
        <w:rPr>
          <w:lang w:val="es-ES"/>
        </w:rPr>
        <w:t xml:space="preserve">Opencart, tienes que </w:t>
      </w:r>
      <w:r>
        <w:rPr>
          <w:lang w:val="es-ES"/>
        </w:rPr>
        <w:t>descomprimir</w:t>
      </w:r>
      <w:r>
        <w:rPr>
          <w:lang w:val="es-ES"/>
        </w:rPr>
        <w:t xml:space="preserve"> el modulo y subir</w:t>
      </w:r>
      <w:r>
        <w:rPr>
          <w:lang w:val="es-ES"/>
        </w:rPr>
        <w:t>lo</w:t>
      </w:r>
      <w:r>
        <w:rPr>
          <w:lang w:val="es-ES"/>
        </w:rPr>
        <w:t xml:space="preserve"> a tu directorio de instalación de opencart. </w:t>
      </w:r>
      <w:r>
        <w:rPr>
          <w:lang w:val="es-ES"/>
        </w:rPr>
        <w:t xml:space="preserve">En la carpeta del plugin puede haber distintas </w:t>
      </w:r>
      <w:r>
        <w:rPr>
          <w:lang w:val="es-ES"/>
        </w:rPr>
        <w:t>carpeta</w:t>
      </w:r>
      <w:r>
        <w:rPr>
          <w:lang w:val="es-ES"/>
        </w:rPr>
        <w:t>s</w:t>
      </w:r>
      <w:r>
        <w:rPr>
          <w:lang w:val="es-ES"/>
        </w:rPr>
        <w:t xml:space="preserve"> con </w:t>
      </w:r>
      <w:r>
        <w:rPr>
          <w:lang w:val="es-ES"/>
        </w:rPr>
        <w:t>versiones diferentes. Tienes que subir únicamente la versión de tu instalación.</w:t>
      </w:r>
    </w:p>
    <w:p>
      <w:pPr>
        <w:pStyle w:val="Normal"/>
        <w:jc w:val="both"/>
        <w:rPr>
          <w:lang w:val="es-ES"/>
        </w:rPr>
      </w:pPr>
      <w:r>
        <w:rPr>
          <w:lang w:val="es-ES"/>
        </w:rPr>
        <w:t xml:space="preserve">Por ejemplo, si tienes la versión 2.0.1.1 instalada, tendrás que subir los ficheros de la carpeta </w:t>
      </w:r>
      <w:r>
        <w:rPr>
          <w:lang w:val="es-ES"/>
        </w:rPr>
        <w:t xml:space="preserve">2.0.x-2.1.x ( que incluye compatibilidad para todas las versiones desde la 2.0 a la 2.1, cualquier subversión </w:t>
      </w:r>
      <w:r>
        <w:rPr>
          <w:lang w:val="es-ES"/>
        </w:rPr>
        <w:t>como la 2.0.1.1</w:t>
      </w:r>
      <w:r>
        <w:rPr>
          <w:lang w:val="es-ES"/>
        </w:rPr>
        <w:t>).</w:t>
      </w:r>
    </w:p>
    <w:p>
      <w:pPr>
        <w:pStyle w:val="Normal"/>
        <w:jc w:val="both"/>
        <w:rPr/>
      </w:pPr>
      <w:r>
        <w:rPr/>
      </w:r>
    </w:p>
    <w:p>
      <w:pPr>
        <w:pStyle w:val="Normal"/>
        <w:rPr>
          <w:lang w:val="es-ES"/>
        </w:rPr>
      </w:pPr>
      <w:r>
        <w:rPr>
          <w:lang w:val="es-ES"/>
        </w:rPr>
        <w:t>Ahora vemos todos los plugins que tenemos instalados en nuestra plataforma, y podemos comprobar que el nuevo módulo “</w:t>
      </w:r>
      <w:r>
        <w:rPr>
          <w:lang w:val="es-ES"/>
        </w:rPr>
        <w:t>Paga Mas Tarde</w:t>
      </w:r>
      <w:r>
        <w:rPr>
          <w:lang w:val="es-ES"/>
        </w:rPr>
        <w:t xml:space="preserve">” está </w:t>
      </w:r>
      <w:r>
        <w:rPr>
          <w:lang w:val="es-ES"/>
        </w:rPr>
        <w:t>en la lista de módulos de pagos:</w:t>
      </w:r>
    </w:p>
    <w:p>
      <w:pPr>
        <w:pStyle w:val="Normal"/>
        <w:rPr/>
      </w:pPr>
      <w:r>
        <w:rPr/>
      </w:r>
    </w:p>
    <w:p>
      <w:pPr>
        <w:pStyle w:val="Normal"/>
        <w:jc w:val="center"/>
        <w:rPr>
          <w:lang w:val="es-ES"/>
        </w:rPr>
      </w:pPr>
      <w:r>
        <w:rPr>
          <w:lang w:val="es-ES"/>
        </w:rPr>
      </w:r>
    </w:p>
    <w:p>
      <w:pPr>
        <w:pStyle w:val="Normal"/>
        <w:jc w:val="center"/>
        <w:rPr/>
      </w:pPr>
      <w:r>
        <w:rPr/>
      </w:r>
    </w:p>
    <w:p>
      <w:pPr>
        <w:pStyle w:val="Normal"/>
        <w:jc w:val="center"/>
        <w:rPr/>
      </w:pPr>
      <w:r>
        <w:rPr/>
      </w:r>
    </w:p>
    <w:p>
      <w:pPr>
        <w:pStyle w:val="Normal"/>
        <w:jc w:val="center"/>
        <w:rPr/>
      </w:pPr>
      <w:r>
        <w:rPr/>
      </w:r>
    </w:p>
    <w:p>
      <w:pPr>
        <w:pStyle w:val="Normal"/>
        <w:jc w:val="center"/>
        <w:rPr>
          <w:lang w:val="es-ES"/>
        </w:rPr>
      </w:pPr>
      <w:r>
        <w:rPr>
          <w:lang w:val="es-E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5274310" cy="51244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274310" cy="51244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9">
            <wp:simplePos x="0" y="0"/>
            <wp:positionH relativeFrom="column">
              <wp:posOffset>4150360</wp:posOffset>
            </wp:positionH>
            <wp:positionV relativeFrom="paragraph">
              <wp:posOffset>589915</wp:posOffset>
            </wp:positionV>
            <wp:extent cx="428625" cy="37147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28625" cy="371475"/>
                    </a:xfrm>
                    <a:prstGeom prst="rect">
                      <a:avLst/>
                    </a:prstGeom>
                    <a:noFill/>
                    <a:ln w="9525">
                      <a:noFill/>
                      <a:miter lim="800000"/>
                      <a:headEnd/>
                      <a:tailEnd/>
                    </a:ln>
                  </pic:spPr>
                </pic:pic>
              </a:graphicData>
            </a:graphic>
          </wp:anchor>
        </w:drawing>
      </w:r>
    </w:p>
    <w:p>
      <w:pPr>
        <w:pStyle w:val="Normal"/>
        <w:rPr/>
      </w:pPr>
      <w:r>
        <w:rPr/>
        <w:t>En este menú tenemos que hacer click en el símbolo de instalar:</w:t>
      </w:r>
    </w:p>
    <w:p>
      <w:pPr>
        <w:pStyle w:val="Normal"/>
        <w:rPr/>
      </w:pPr>
      <w:r>
        <w:rPr/>
      </w:r>
    </w:p>
    <w:p>
      <w:pPr>
        <w:pStyle w:val="Normal"/>
        <w:rPr/>
      </w:pPr>
      <w:r>
        <w:rPr/>
      </w:r>
    </w:p>
    <w:p>
      <w:pPr>
        <w:pStyle w:val="Normal"/>
        <w:rPr/>
      </w:pPr>
      <w:r>
        <w:rPr/>
        <w:t>y el módulo será instalado. Una vez instalado, podemos pasar a clickar el icono de edición para editar las preferencias del módulo.</w:t>
      </w:r>
    </w:p>
    <w:p>
      <w:pPr>
        <w:pStyle w:val="Normal"/>
        <w:rPr/>
      </w:pPr>
      <w:r>
        <w:rPr/>
      </w:r>
    </w:p>
    <w:p>
      <w:pPr>
        <w:pStyle w:val="Normal"/>
        <w:jc w:val="both"/>
        <w:rPr>
          <w:lang w:val="es-ES"/>
        </w:rPr>
      </w:pPr>
      <w:r>
        <w:rPr>
          <w:lang w:val="es-ES"/>
        </w:rPr>
        <w:t>Aquí se mostrará el formulario de configuración del módulo, donde deberemos introducir los datos facilitados por Paga+Tarde.</w:t>
      </w:r>
    </w:p>
    <w:p>
      <w:pPr>
        <w:pStyle w:val="Normal"/>
        <w:rPr/>
      </w:pPr>
      <w:r>
        <w:rPr/>
      </w:r>
    </w:p>
    <w:p>
      <w:pPr>
        <w:pStyle w:val="Normal"/>
        <w:rPr/>
      </w:pPr>
      <w:r>
        <w:rPr/>
      </w:r>
    </w:p>
    <w:p>
      <w:pPr>
        <w:pStyle w:val="Normal"/>
        <w:rPr>
          <w:lang w:val="es-ES"/>
        </w:rPr>
      </w:pPr>
      <w:r>
        <w:rPr>
          <w:lang w:val="es-ES"/>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anchor behindDoc="0" distT="0" distB="0" distL="0" distR="0" simplePos="0" locked="0" layoutInCell="1" allowOverlap="1" relativeHeight="20">
            <wp:simplePos x="0" y="0"/>
            <wp:positionH relativeFrom="page">
              <wp:posOffset>2364105</wp:posOffset>
            </wp:positionH>
            <wp:positionV relativeFrom="page">
              <wp:posOffset>1206500</wp:posOffset>
            </wp:positionV>
            <wp:extent cx="2972435" cy="355917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2972435" cy="3559175"/>
                    </a:xfrm>
                    <a:prstGeom prst="rect">
                      <a:avLst/>
                    </a:prstGeom>
                    <a:noFill/>
                    <a:ln w="9525">
                      <a:noFill/>
                      <a:miter lim="800000"/>
                      <a:headEnd/>
                      <a:tailEnd/>
                    </a:ln>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lang w:val="es-ES"/>
        </w:rPr>
      </w:pPr>
      <w:r>
        <w:rPr>
          <w:lang w:val="es-ES"/>
        </w:rPr>
        <w:t xml:space="preserve">Para saber más sobre estos parámetros consulta el </w:t>
      </w:r>
      <w:hyperlink w:anchor="Anexo1">
        <w:r>
          <w:rPr>
            <w:rStyle w:val="InternetLink"/>
            <w:lang w:val="es-ES"/>
          </w:rPr>
          <w:t>Anexo 1. Detalle de los campos del formulario</w:t>
        </w:r>
      </w:hyperlink>
      <w:r>
        <w:rPr>
          <w:lang w:val="es-ES"/>
        </w:rPr>
        <w:t xml:space="preserve"> al final de este documento.</w:t>
      </w:r>
    </w:p>
    <w:p>
      <w:pPr>
        <w:pStyle w:val="Normal"/>
        <w:rPr>
          <w:lang w:val="es-ES"/>
        </w:rPr>
      </w:pPr>
      <w:r>
        <w:rPr>
          <w:lang w:val="es-ES"/>
        </w:rPr>
      </w:r>
    </w:p>
    <w:p>
      <w:pPr>
        <w:pStyle w:val="Normal"/>
        <w:jc w:val="center"/>
        <w:rPr>
          <w:lang w:val="es-ES"/>
        </w:rPr>
      </w:pPr>
      <w:r>
        <w:rPr>
          <w:lang w:val="es-ES"/>
        </w:rPr>
      </w:r>
    </w:p>
    <w:p>
      <w:pPr>
        <w:pStyle w:val="Normal"/>
        <w:rPr>
          <w:lang w:val="es-ES"/>
        </w:rPr>
      </w:pPr>
      <w:r>
        <w:rPr>
          <w:lang w:val="es-ES"/>
        </w:rPr>
        <w:t>Una vez rellenado, ya puede usar Paga Más Tarde para aceptar pagos.</w:t>
      </w:r>
    </w:p>
    <w:p>
      <w:pPr>
        <w:pStyle w:val="Normal"/>
        <w:rPr>
          <w:lang w:val="es-ES"/>
        </w:rPr>
      </w:pPr>
      <w:r>
        <w:rPr>
          <w:lang w:val="es-ES"/>
        </w:rPr>
      </w:r>
    </w:p>
    <w:p>
      <w:pPr>
        <w:pStyle w:val="Normal"/>
        <w:rPr>
          <w:lang w:val="es-ES"/>
        </w:rPr>
      </w:pPr>
      <w:r>
        <w:rPr>
          <w:lang w:val="es-ES"/>
        </w:rPr>
      </w:r>
    </w:p>
    <w:p>
      <w:pPr>
        <w:pStyle w:val="Heading1"/>
        <w:pageBreakBefore/>
        <w:rPr>
          <w:lang w:val="es-ES"/>
        </w:rPr>
      </w:pPr>
      <w:bookmarkStart w:id="2" w:name="_Toc431558453"/>
      <w:bookmarkStart w:id="3" w:name="Anexo1"/>
      <w:bookmarkStart w:id="4" w:name="__RefHeading__970_688142194"/>
      <w:bookmarkEnd w:id="2"/>
      <w:bookmarkEnd w:id="3"/>
      <w:bookmarkEnd w:id="4"/>
      <w:r>
        <w:rPr>
          <w:lang w:val="es-ES"/>
        </w:rPr>
        <w:t>2. Pagar con Paga+Tarde</w:t>
        <w:drawing>
          <wp:anchor behindDoc="0" distT="0" distB="0" distL="0" distR="0" simplePos="0" locked="0" layoutInCell="1" allowOverlap="1" relativeHeight="21">
            <wp:simplePos x="0" y="0"/>
            <wp:positionH relativeFrom="page">
              <wp:posOffset>2305685</wp:posOffset>
            </wp:positionH>
            <wp:positionV relativeFrom="page">
              <wp:posOffset>2914015</wp:posOffset>
            </wp:positionV>
            <wp:extent cx="2949575" cy="118808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2949575" cy="1188085"/>
                    </a:xfrm>
                    <a:prstGeom prst="rect">
                      <a:avLst/>
                    </a:prstGeom>
                    <a:noFill/>
                    <a:ln w="9525">
                      <a:noFill/>
                      <a:miter lim="800000"/>
                      <a:headEnd/>
                      <a:tailEnd/>
                    </a:ln>
                  </pic:spPr>
                </pic:pic>
              </a:graphicData>
            </a:graphic>
          </wp:anchor>
        </w:drawing>
      </w:r>
    </w:p>
    <w:p>
      <w:pPr>
        <w:pStyle w:val="Normal"/>
        <w:rPr>
          <w:lang w:val="es-ES"/>
        </w:rPr>
      </w:pPr>
      <w:r>
        <w:rPr>
          <w:lang w:val="es-ES"/>
        </w:rPr>
      </w:r>
    </w:p>
    <w:p>
      <w:pPr>
        <w:pStyle w:val="Normal"/>
        <w:rPr>
          <w:lang w:val="es-ES"/>
        </w:rPr>
      </w:pPr>
      <w:r>
        <w:rPr>
          <w:lang w:val="es-ES"/>
        </w:rPr>
        <w:t>Si el módulo está configurado correctamente, aparece un nuevo método de pago en el momento de finalizar el pedido.</w:t>
      </w:r>
    </w:p>
    <w:p>
      <w:pPr>
        <w:pStyle w:val="Normal"/>
        <w:rPr>
          <w:lang w:val="es-ES"/>
        </w:rPr>
      </w:pPr>
      <w:r>
        <w:rPr>
          <w:lang w:val="es-ES"/>
        </w:rPr>
      </w:r>
    </w:p>
    <w:p>
      <w:pPr>
        <w:pStyle w:val="Normal"/>
        <w:rPr>
          <w:lang w:val="es-ES"/>
        </w:rPr>
      </w:pPr>
      <w:r>
        <w:rPr>
          <w:lang w:val="es-ES"/>
        </w:rPr>
      </w:r>
    </w:p>
    <w:p>
      <w:pPr>
        <w:pStyle w:val="Normal"/>
        <w:rPr>
          <w:lang w:val="es-ES"/>
        </w:rPr>
      </w:pPr>
      <w:r>
        <w:rPr>
          <w:lang w:val="es-ES"/>
        </w:rPr>
        <w:t>Una vez se selecciona este nuevo método de pago, y hacer click en continuar con el pago, se nos muestra una nueva página de resumen del pedido donde el cliente debe confirmar el pedido.</w:t>
      </w:r>
    </w:p>
    <w:p>
      <w:pPr>
        <w:pStyle w:val="Normal"/>
        <w:rPr>
          <w:lang w:val="es-ES"/>
        </w:rPr>
      </w:pPr>
      <w:r>
        <w:rPr>
          <w:lang w:val="es-ES"/>
        </w:rPr>
      </w:r>
    </w:p>
    <w:p>
      <w:pPr>
        <w:pStyle w:val="Normal"/>
        <w:jc w:val="center"/>
        <w:rPr/>
      </w:pPr>
      <w:r>
        <w:rPr/>
      </w:r>
    </w:p>
    <w:p>
      <w:pPr>
        <w:pStyle w:val="Normal"/>
        <w:jc w:val="center"/>
        <w:rPr>
          <w:lang w:val="es-ES"/>
        </w:rPr>
      </w:pPr>
      <w:r>
        <w:rPr>
          <w:lang w:val="es-E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es-ES"/>
        </w:rPr>
      </w:pPr>
      <w:r>
        <w:rPr>
          <w:lang w:val="es-ES"/>
        </w:rPr>
        <w:t>Una vez el cliente confirma, se redirige a la plataforma de financiación de Paga+Tarde, donde se realizará el pago del pedido.</w:t>
      </w:r>
    </w:p>
    <w:p>
      <w:pPr>
        <w:pStyle w:val="Normal"/>
        <w:rPr>
          <w:lang w:val="es-ES"/>
        </w:rPr>
      </w:pPr>
      <w:r>
        <w:rPr>
          <w:lang w:val="es-ES"/>
        </w:rPr>
      </w:r>
    </w:p>
    <w:p>
      <w:pPr>
        <w:pStyle w:val="Normal"/>
        <w:jc w:val="center"/>
        <w:rPr/>
      </w:pPr>
      <w:r>
        <w:rPr/>
        <w:drawing>
          <wp:inline distT="0" distB="0" distL="0" distR="0">
            <wp:extent cx="3645535" cy="375285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3645535" cy="3752850"/>
                    </a:xfrm>
                    <a:prstGeom prst="rect">
                      <a:avLst/>
                    </a:prstGeom>
                    <a:noFill/>
                    <a:ln w="9525">
                      <a:noFill/>
                      <a:miter lim="800000"/>
                      <a:headEnd/>
                      <a:tailEnd/>
                    </a:ln>
                  </pic:spPr>
                </pic:pic>
              </a:graphicData>
            </a:graphic>
          </wp:inline>
        </w:drawing>
      </w:r>
    </w:p>
    <w:p>
      <w:pPr>
        <w:pStyle w:val="Normal"/>
        <w:rPr>
          <w:lang w:val="es-ES"/>
        </w:rPr>
      </w:pPr>
      <w:r>
        <w:rPr>
          <w:lang w:val="es-ES"/>
        </w:rPr>
      </w:r>
    </w:p>
    <w:p>
      <w:pPr>
        <w:pStyle w:val="Normal"/>
        <w:rPr>
          <w:lang w:val="es-ES"/>
        </w:rPr>
      </w:pPr>
      <w:r>
        <w:rPr>
          <w:lang w:val="es-ES"/>
        </w:rPr>
        <w:t>Finalmente el cliente vuelve a ser redirigido a nuestra tienda online. Si el proceso ha sido satisfactorio se muestra un mensaje de agradecimiento y el cliente puede comprobar el estado de su pedido en su área de usuario.</w:t>
      </w:r>
    </w:p>
    <w:p>
      <w:pPr>
        <w:pStyle w:val="Normal"/>
        <w:rPr>
          <w:lang w:val="es-ES"/>
        </w:rPr>
      </w:pPr>
      <w:r>
        <w:rPr>
          <w:lang w:val="es-ES"/>
        </w:rPr>
      </w:r>
    </w:p>
    <w:p>
      <w:pPr>
        <w:pStyle w:val="Normal"/>
        <w:jc w:val="center"/>
        <w:rPr/>
      </w:pPr>
      <w:r>
        <w:rPr/>
      </w:r>
    </w:p>
    <w:p>
      <w:pPr>
        <w:pStyle w:val="Normal"/>
        <w:rPr>
          <w:lang w:val="es-ES"/>
        </w:rPr>
      </w:pPr>
      <w:r>
        <w:rPr>
          <w:lang w:val="es-ES"/>
        </w:rPr>
        <w:drawing>
          <wp:anchor behindDoc="0" distT="0" distB="0" distL="0" distR="0" simplePos="0" locked="0" layoutInCell="1" allowOverlap="1" relativeHeight="22">
            <wp:simplePos x="0" y="0"/>
            <wp:positionH relativeFrom="page">
              <wp:posOffset>1685290</wp:posOffset>
            </wp:positionH>
            <wp:positionV relativeFrom="page">
              <wp:posOffset>1168400</wp:posOffset>
            </wp:positionV>
            <wp:extent cx="4088765" cy="142049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4088765" cy="1420495"/>
                    </a:xfrm>
                    <a:prstGeom prst="rect">
                      <a:avLst/>
                    </a:prstGeom>
                    <a:noFill/>
                    <a:ln w="9525">
                      <a:noFill/>
                      <a:miter lim="800000"/>
                      <a:headEnd/>
                      <a:tailEnd/>
                    </a:ln>
                  </pic:spPr>
                </pic:pic>
              </a:graphicData>
            </a:graphic>
          </wp:anchor>
        </w:drawing>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pPr>
      <w:r>
        <w:rPr/>
      </w:r>
    </w:p>
    <w:p>
      <w:pPr>
        <w:pStyle w:val="Normal"/>
        <w:rPr>
          <w:lang w:val="es-ES"/>
        </w:rPr>
      </w:pPr>
      <w:r>
        <w:rPr>
          <w:lang w:val="es-ES"/>
        </w:rPr>
        <w:t>Si el proceso ha fallado, o el cliente decide cancelar el pago, se vuelve a la tienda online donde está el carrito cargado para que el cliente pueda volver a intentar realizar el pedido.</w:t>
      </w:r>
    </w:p>
    <w:p>
      <w:pPr>
        <w:pStyle w:val="Normal"/>
        <w:rPr/>
      </w:pPr>
      <w:r>
        <w:rPr/>
      </w:r>
    </w:p>
    <w:p>
      <w:pPr>
        <w:pStyle w:val="Normal"/>
        <w:rPr>
          <w:lang w:val="es-ES"/>
        </w:rPr>
      </w:pPr>
      <w:r>
        <w:rPr>
          <w:lang w:val="es-ES"/>
        </w:rPr>
        <w:t>El nuevo pedido aparecerá en la página de administración y el estado dependerá de la configuración del “Order status” en la configuración de tu web.</w:t>
      </w:r>
    </w:p>
    <w:p>
      <w:pPr>
        <w:pStyle w:val="Normal"/>
        <w:rPr>
          <w:lang w:val="es-ES"/>
        </w:rPr>
      </w:pPr>
      <w:r>
        <w:rPr>
          <w:lang w:val="es-ES"/>
        </w:rPr>
      </w:r>
    </w:p>
    <w:p>
      <w:pPr>
        <w:pStyle w:val="Normal"/>
        <w:jc w:val="center"/>
        <w:rPr>
          <w:lang w:val="es-ES"/>
        </w:rPr>
      </w:pPr>
      <w:r>
        <w:rPr>
          <w:lang w:val="es-ES"/>
        </w:rPr>
      </w:r>
    </w:p>
    <w:p>
      <w:pPr>
        <w:pStyle w:val="Normal"/>
        <w:rPr>
          <w:rFonts w:cs="" w:ascii="Calibri" w:hAnsi="Calibri"/>
          <w:b/>
          <w:bCs/>
          <w:color w:val="345A8A"/>
          <w:sz w:val="32"/>
          <w:szCs w:val="32"/>
          <w:lang w:val="es-ES" w:eastAsia="en-US"/>
        </w:rPr>
      </w:pPr>
      <w:r>
        <w:rPr>
          <w:rFonts w:cs="" w:ascii="Calibri" w:hAnsi="Calibri"/>
          <w:b/>
          <w:bCs/>
          <w:color w:val="345A8A"/>
          <w:sz w:val="32"/>
          <w:szCs w:val="32"/>
          <w:lang w:val="es-ES" w:eastAsia="en-US"/>
        </w:rPr>
      </w:r>
    </w:p>
    <w:p>
      <w:pPr>
        <w:pStyle w:val="Heading1"/>
        <w:pageBreakBefore/>
        <w:rPr>
          <w:lang w:val="es-ES"/>
        </w:rPr>
      </w:pPr>
      <w:bookmarkStart w:id="5" w:name="_Toc431558454"/>
      <w:bookmarkStart w:id="6" w:name="__DdeLink__1125_688142194"/>
      <w:bookmarkStart w:id="7" w:name="__RefHeading__972_688142194"/>
      <w:bookmarkEnd w:id="5"/>
      <w:bookmarkEnd w:id="6"/>
      <w:bookmarkEnd w:id="7"/>
      <w:r>
        <w:rPr>
          <w:lang w:val="es-ES"/>
        </w:rPr>
        <w:t>Anexo 1. Detalle de los campos del formulario</w:t>
      </w:r>
    </w:p>
    <w:p>
      <w:pPr>
        <w:pStyle w:val="Normal"/>
        <w:rPr>
          <w:rFonts w:eastAsia="Times New Roman" w:cs="Times New Roman"/>
          <w:lang w:val="es-ES" w:eastAsia="en-US"/>
        </w:rPr>
      </w:pPr>
      <w:r>
        <w:rPr>
          <w:rFonts w:eastAsia="Times New Roman" w:cs="Times New Roman"/>
          <w:lang w:val="es-ES" w:eastAsia="en-US"/>
        </w:rPr>
      </w:r>
    </w:p>
    <w:p>
      <w:pPr>
        <w:pStyle w:val="ListParagraph"/>
        <w:numPr>
          <w:ilvl w:val="0"/>
          <w:numId w:val="1"/>
        </w:numPr>
        <w:rPr>
          <w:lang w:val="es-ES"/>
        </w:rPr>
      </w:pPr>
      <w:bookmarkStart w:id="8" w:name="Anexo2"/>
      <w:bookmarkEnd w:id="8"/>
      <w:r>
        <w:rPr>
          <w:lang w:val="es-ES"/>
        </w:rPr>
        <w:t xml:space="preserve">* </w:t>
      </w:r>
      <w:r>
        <w:rPr>
          <w:rFonts w:eastAsia="Droid Sans Fallback" w:cs=""/>
          <w:b/>
          <w:i w:val="false"/>
          <w:caps w:val="false"/>
          <w:smallCaps w:val="false"/>
          <w:color w:val="00000A"/>
          <w:spacing w:val="0"/>
          <w:sz w:val="24"/>
          <w:szCs w:val="24"/>
          <w:u w:val="single"/>
          <w:lang w:val="es-ES" w:eastAsia="en-US" w:bidi="ar-SA"/>
        </w:rPr>
        <w:t>Test custome</w:t>
      </w:r>
      <w:r>
        <w:rPr>
          <w:rFonts w:eastAsia="Droid Sans Fallback" w:cs=""/>
          <w:b/>
          <w:i w:val="false"/>
          <w:caps w:val="false"/>
          <w:smallCaps w:val="false"/>
          <w:color w:val="00000A"/>
          <w:spacing w:val="0"/>
          <w:sz w:val="24"/>
          <w:szCs w:val="24"/>
          <w:u w:val="single"/>
          <w:lang w:val="es-ES" w:eastAsia="en-US" w:bidi="ar-SA"/>
        </w:rPr>
        <w:t>r code</w:t>
      </w:r>
      <w:r>
        <w:rPr>
          <w:lang w:val="es-ES"/>
        </w:rPr>
        <w:t xml:space="preserve">: Código de la cuenta de Test. </w:t>
      </w:r>
    </w:p>
    <w:p>
      <w:pPr>
        <w:pStyle w:val="ListParagraph"/>
        <w:numPr>
          <w:ilvl w:val="0"/>
          <w:numId w:val="1"/>
        </w:numPr>
        <w:rPr>
          <w:lang w:val="es-ES"/>
        </w:rPr>
      </w:pPr>
      <w:r>
        <w:rPr>
          <w:lang w:val="es-ES"/>
        </w:rPr>
        <w:t xml:space="preserve">* </w:t>
      </w:r>
      <w:r>
        <w:rPr>
          <w:rFonts w:eastAsia="Droid Sans Fallback" w:cs=""/>
          <w:b/>
          <w:i w:val="false"/>
          <w:caps w:val="false"/>
          <w:smallCaps w:val="false"/>
          <w:color w:val="00000A"/>
          <w:spacing w:val="0"/>
          <w:sz w:val="24"/>
          <w:szCs w:val="24"/>
          <w:u w:val="single"/>
          <w:lang w:val="es-ES" w:eastAsia="en-US" w:bidi="ar-SA"/>
        </w:rPr>
        <w:t>Test customer key</w:t>
      </w:r>
      <w:r>
        <w:rPr>
          <w:lang w:val="es-ES"/>
        </w:rPr>
        <w:t>: Clave de firma de la cuenta de Test.</w:t>
      </w:r>
    </w:p>
    <w:p>
      <w:pPr>
        <w:pStyle w:val="ListParagraph"/>
        <w:numPr>
          <w:ilvl w:val="0"/>
          <w:numId w:val="1"/>
        </w:numPr>
        <w:rPr/>
      </w:pPr>
      <w:r>
        <w:rPr>
          <w:rFonts w:eastAsia="Droid Sans Fallback" w:cs=""/>
          <w:b w:val="false"/>
          <w:bCs w:val="false"/>
          <w:i w:val="false"/>
          <w:caps w:val="false"/>
          <w:smallCaps w:val="false"/>
          <w:color w:val="00000A"/>
          <w:spacing w:val="0"/>
          <w:sz w:val="24"/>
          <w:szCs w:val="24"/>
          <w:u w:val="none"/>
          <w:lang w:val="es-ES" w:eastAsia="en-US" w:bidi="ar-SA"/>
        </w:rPr>
        <w:t xml:space="preserve">* </w:t>
      </w:r>
      <w:r>
        <w:rPr>
          <w:rFonts w:eastAsia="Droid Sans Fallback" w:cs=""/>
          <w:b/>
          <w:i w:val="false"/>
          <w:caps w:val="false"/>
          <w:smallCaps w:val="false"/>
          <w:color w:val="00000A"/>
          <w:spacing w:val="0"/>
          <w:sz w:val="24"/>
          <w:szCs w:val="24"/>
          <w:u w:val="single"/>
          <w:lang w:val="es-ES" w:eastAsia="en-US" w:bidi="ar-SA"/>
        </w:rPr>
        <w:t>Real customer code</w:t>
      </w:r>
      <w:r>
        <w:rPr/>
        <w:t xml:space="preserve"> : Código de la cuenta Real.</w:t>
      </w:r>
    </w:p>
    <w:p>
      <w:pPr>
        <w:pStyle w:val="ListParagraph"/>
        <w:numPr>
          <w:ilvl w:val="0"/>
          <w:numId w:val="1"/>
        </w:numPr>
        <w:rPr>
          <w:lang w:val="es-ES"/>
        </w:rPr>
      </w:pPr>
      <w:r>
        <w:rPr>
          <w:rFonts w:eastAsia="Droid Sans Fallback" w:cs=""/>
          <w:b/>
          <w:i w:val="false"/>
          <w:caps w:val="false"/>
          <w:smallCaps w:val="false"/>
          <w:color w:val="00000A"/>
          <w:spacing w:val="0"/>
          <w:sz w:val="24"/>
          <w:szCs w:val="24"/>
          <w:u w:val="none"/>
          <w:lang w:val="es-ES" w:eastAsia="en-US" w:bidi="ar-SA"/>
        </w:rPr>
        <w:t xml:space="preserve">* </w:t>
      </w:r>
      <w:r>
        <w:rPr>
          <w:rFonts w:eastAsia="Droid Sans Fallback" w:cs=""/>
          <w:b/>
          <w:i w:val="false"/>
          <w:caps w:val="false"/>
          <w:smallCaps w:val="false"/>
          <w:color w:val="00000A"/>
          <w:spacing w:val="0"/>
          <w:sz w:val="24"/>
          <w:szCs w:val="24"/>
          <w:u w:val="single"/>
          <w:lang w:val="es-ES" w:eastAsia="en-US" w:bidi="ar-SA"/>
        </w:rPr>
        <w:t>Real customer key</w:t>
      </w:r>
      <w:r>
        <w:rPr>
          <w:u w:val="single"/>
          <w:lang w:val="es-ES"/>
        </w:rPr>
        <w:t>:</w:t>
      </w:r>
      <w:r>
        <w:rPr>
          <w:lang w:val="es-ES"/>
        </w:rPr>
        <w:t xml:space="preserve"> Clave de firma de la cuenta Real.</w:t>
      </w:r>
    </w:p>
    <w:p>
      <w:pPr>
        <w:pStyle w:val="ListParagraph"/>
        <w:numPr>
          <w:ilvl w:val="0"/>
          <w:numId w:val="1"/>
        </w:numPr>
        <w:rPr>
          <w:lang w:val="es-ES"/>
        </w:rPr>
      </w:pPr>
      <w:r>
        <w:rPr>
          <w:rFonts w:eastAsia="Droid Sans Fallback" w:cs=""/>
          <w:b/>
          <w:i w:val="false"/>
          <w:caps w:val="false"/>
          <w:smallCaps w:val="false"/>
          <w:color w:val="00000A"/>
          <w:spacing w:val="0"/>
          <w:sz w:val="24"/>
          <w:szCs w:val="24"/>
          <w:u w:val="single"/>
          <w:lang w:val="es-ES" w:eastAsia="en-US" w:bidi="ar-SA"/>
        </w:rPr>
        <w:t>Test mode</w:t>
      </w:r>
      <w:r>
        <w:rPr>
          <w:lang w:val="es-ES"/>
        </w:rPr>
        <w:t>:</w:t>
      </w:r>
    </w:p>
    <w:p>
      <w:pPr>
        <w:pStyle w:val="ListParagraph"/>
        <w:numPr>
          <w:ilvl w:val="1"/>
          <w:numId w:val="1"/>
        </w:numPr>
        <w:rPr>
          <w:lang w:val="es-ES"/>
        </w:rPr>
      </w:pPr>
      <w:r>
        <w:rPr>
          <w:b/>
          <w:lang w:val="es-ES"/>
        </w:rPr>
        <w:t>YES</w:t>
      </w:r>
      <w:r>
        <w:rPr>
          <w:lang w:val="es-ES"/>
        </w:rPr>
        <w:t>: Se utilizan los datos de Test introducidos a continuación, y por tanto las compras no se producen de forma real ni se realizan cargos en la tarjeta de crédito. Únicamente se utiliza para comprobar el buen funcionamiento del módulo después de su instalación.</w:t>
      </w:r>
    </w:p>
    <w:p>
      <w:pPr>
        <w:pStyle w:val="ListParagraph"/>
        <w:numPr>
          <w:ilvl w:val="1"/>
          <w:numId w:val="1"/>
        </w:numPr>
        <w:rPr>
          <w:lang w:val="es-ES"/>
        </w:rPr>
      </w:pPr>
      <w:r>
        <w:rPr>
          <w:b/>
          <w:lang w:val="es-ES"/>
        </w:rPr>
        <w:t>NO</w:t>
      </w:r>
      <w:r>
        <w:rPr>
          <w:lang w:val="es-ES"/>
        </w:rPr>
        <w:t>: Las compras se cargan en la tarjeta de crédito utilizada y se procesan todos los pagos.</w:t>
      </w:r>
    </w:p>
    <w:p>
      <w:pPr>
        <w:pStyle w:val="ListParagraph"/>
        <w:numPr>
          <w:ilvl w:val="0"/>
          <w:numId w:val="1"/>
        </w:numPr>
        <w:rPr>
          <w:lang w:val="es-ES"/>
        </w:rPr>
      </w:pPr>
      <w:r>
        <w:rPr>
          <w:rFonts w:eastAsia="Droid Sans Fallback" w:cs=""/>
          <w:b/>
          <w:i w:val="false"/>
          <w:caps w:val="false"/>
          <w:smallCaps w:val="false"/>
          <w:color w:val="00000A"/>
          <w:spacing w:val="0"/>
          <w:sz w:val="24"/>
          <w:szCs w:val="24"/>
          <w:u w:val="single"/>
          <w:lang w:val="es-ES" w:eastAsia="en-US" w:bidi="ar-SA"/>
        </w:rPr>
        <w:t>Descuento - asumir comisiones</w:t>
      </w:r>
      <w:r>
        <w:rPr>
          <w:u w:val="single"/>
          <w:lang w:val="es-ES"/>
        </w:rPr>
        <w:t>:</w:t>
      </w:r>
      <w:r>
        <w:rPr>
          <w:lang w:val="es-ES"/>
        </w:rPr>
        <w:t xml:space="preserve"> </w:t>
      </w:r>
    </w:p>
    <w:p>
      <w:pPr>
        <w:pStyle w:val="ListParagraph"/>
        <w:numPr>
          <w:ilvl w:val="1"/>
          <w:numId w:val="1"/>
        </w:numPr>
        <w:rPr>
          <w:lang w:val="es-ES"/>
        </w:rPr>
      </w:pPr>
      <w:r>
        <w:rPr>
          <w:b/>
          <w:bCs/>
          <w:lang w:val="es-ES"/>
        </w:rPr>
        <w:t>Yes</w:t>
      </w:r>
      <w:r>
        <w:rPr>
          <w:lang w:val="es-ES"/>
        </w:rPr>
        <w:t xml:space="preserve">: </w:t>
      </w:r>
      <w:r>
        <w:rPr>
          <w:lang w:val="es-ES" w:bidi="ar-SA"/>
        </w:rPr>
        <w:t>El importe de la comisión es asumido por el cliente final</w:t>
      </w:r>
      <w:r>
        <w:rPr>
          <w:lang w:val="es-ES"/>
        </w:rPr>
        <w:t xml:space="preserve"> </w:t>
      </w:r>
    </w:p>
    <w:p>
      <w:pPr>
        <w:pStyle w:val="ListParagraph"/>
        <w:numPr>
          <w:ilvl w:val="1"/>
          <w:numId w:val="1"/>
        </w:numPr>
        <w:rPr>
          <w:lang w:val="es-ES" w:bidi="ar-SA"/>
        </w:rPr>
      </w:pPr>
      <w:r>
        <w:rPr>
          <w:b/>
          <w:bCs/>
          <w:lang w:val="es-ES"/>
        </w:rPr>
        <w:t>No</w:t>
      </w:r>
      <w:r>
        <w:rPr>
          <w:lang w:val="es-ES"/>
        </w:rPr>
        <w:t xml:space="preserve">: </w:t>
      </w:r>
      <w:r>
        <w:rPr>
          <w:lang w:val="es-ES" w:bidi="ar-SA"/>
        </w:rPr>
        <w:t>El importe de la comisión es asumido por la tienda.</w:t>
      </w:r>
    </w:p>
    <w:p>
      <w:pPr>
        <w:pStyle w:val="ListParagraph"/>
        <w:numPr>
          <w:ilvl w:val="0"/>
          <w:numId w:val="1"/>
        </w:numPr>
        <w:rPr>
          <w:lang w:val="es-ES"/>
        </w:rPr>
      </w:pPr>
      <w:r>
        <w:rPr>
          <w:rFonts w:eastAsia="Droid Sans Fallback" w:cs=""/>
          <w:b/>
          <w:i w:val="false"/>
          <w:caps w:val="false"/>
          <w:smallCaps w:val="false"/>
          <w:color w:val="00000A"/>
          <w:spacing w:val="0"/>
          <w:sz w:val="24"/>
          <w:szCs w:val="24"/>
          <w:u w:val="single"/>
          <w:lang w:val="es-ES" w:eastAsia="en-US" w:bidi="ar-SA"/>
        </w:rPr>
        <w:t>Status</w:t>
      </w:r>
      <w:r>
        <w:rPr>
          <w:u w:val="single"/>
          <w:lang w:val="es-ES"/>
        </w:rPr>
        <w:t>:</w:t>
      </w:r>
      <w:r>
        <w:rPr>
          <w:lang w:val="es-ES"/>
        </w:rPr>
        <w:t xml:space="preserve"> </w:t>
      </w:r>
    </w:p>
    <w:p>
      <w:pPr>
        <w:pStyle w:val="ListParagraph"/>
        <w:numPr>
          <w:ilvl w:val="1"/>
          <w:numId w:val="1"/>
        </w:numPr>
        <w:rPr>
          <w:lang w:val="es-ES"/>
        </w:rPr>
      </w:pPr>
      <w:r>
        <w:rPr>
          <w:lang w:val="es-ES"/>
        </w:rPr>
        <w:t>Disabled: el módulo está desactivado y no se muestra como opción de pago.</w:t>
      </w:r>
    </w:p>
    <w:p>
      <w:pPr>
        <w:pStyle w:val="ListParagraph"/>
        <w:numPr>
          <w:ilvl w:val="1"/>
          <w:numId w:val="1"/>
        </w:numPr>
        <w:rPr>
          <w:lang w:val="es-ES" w:bidi="ar-SA"/>
        </w:rPr>
      </w:pPr>
      <w:r>
        <w:rPr>
          <w:lang w:val="es-ES" w:bidi="ar-SA"/>
        </w:rPr>
        <w:t>Enabled: el módulo está activado y se muestra como opción de pago.</w:t>
      </w:r>
    </w:p>
    <w:p>
      <w:pPr>
        <w:pStyle w:val="ListParagraph"/>
        <w:numPr>
          <w:ilvl w:val="0"/>
          <w:numId w:val="1"/>
        </w:numPr>
        <w:rPr>
          <w:lang w:val="es-ES" w:bidi="ar-SA"/>
        </w:rPr>
      </w:pPr>
      <w:r>
        <w:rPr>
          <w:rFonts w:eastAsia="Droid Sans Fallback" w:cs=""/>
          <w:b/>
          <w:i w:val="false"/>
          <w:caps w:val="false"/>
          <w:smallCaps w:val="false"/>
          <w:color w:val="00000A"/>
          <w:spacing w:val="0"/>
          <w:sz w:val="24"/>
          <w:szCs w:val="24"/>
          <w:u w:val="single"/>
          <w:lang w:val="es-ES" w:eastAsia="en-US" w:bidi="ar-SA"/>
        </w:rPr>
        <w:t>Sort Order</w:t>
      </w:r>
      <w:r>
        <w:rPr>
          <w:u w:val="single"/>
          <w:lang w:val="es-ES"/>
        </w:rPr>
        <w:t>:</w:t>
      </w:r>
      <w:r>
        <w:rPr>
          <w:lang w:val="es-ES"/>
        </w:rPr>
        <w:t xml:space="preserve"> </w:t>
      </w:r>
      <w:r>
        <w:rPr>
          <w:lang w:val="es-ES" w:bidi="ar-SA"/>
        </w:rPr>
        <w:t>La posición en que aparece la opción de Paga Más Tarde en el listado de métodos de pago.</w:t>
      </w:r>
    </w:p>
    <w:p>
      <w:pPr>
        <w:pStyle w:val="Normal"/>
        <w:rPr>
          <w:lang w:val="es-ES"/>
        </w:rPr>
      </w:pPr>
      <w:r>
        <w:rPr>
          <w:lang w:val="es-ES"/>
        </w:rPr>
      </w:r>
    </w:p>
    <w:p>
      <w:pPr>
        <w:pStyle w:val="Normal"/>
        <w:rPr>
          <w:shd w:fill="FFFF00" w:val="clear"/>
          <w:lang w:val="es-ES"/>
        </w:rPr>
      </w:pPr>
      <w:r>
        <w:rPr>
          <w:shd w:fill="FFFF00" w:val="clear"/>
          <w:lang w:val="es-ES"/>
        </w:rPr>
      </w:r>
    </w:p>
    <w:p>
      <w:pPr>
        <w:pStyle w:val="Normal"/>
        <w:rPr>
          <w:shd w:fill="FFFF00" w:val="clear"/>
          <w:lang w:val="es-ES"/>
        </w:rPr>
      </w:pPr>
      <w:r>
        <w:rPr>
          <w:shd w:fill="FFFF00" w:val="clear"/>
          <w:lang w:val="es-ES"/>
        </w:rPr>
        <w:t xml:space="preserve">* Lo puedes encontrar en </w:t>
      </w:r>
      <w:hyperlink r:id="rId13">
        <w:r>
          <w:rPr>
            <w:rStyle w:val="InternetLink"/>
            <w:shd w:fill="FFFF00" w:val="clear"/>
            <w:lang w:val="es-ES"/>
          </w:rPr>
          <w:t>http://bo.pagantis.com</w:t>
        </w:r>
      </w:hyperlink>
      <w:r>
        <w:rPr>
          <w:shd w:fill="FFFF00" w:val="clear"/>
          <w:lang w:val="es-ES"/>
        </w:rPr>
        <w:t xml:space="preserve"> en la sección Configuración -&gt; API, y teniendo en cuenta que en la parte superior derecha de la pantalla debes seleccionar si estas utilizando el entorno de Test o el Real.</w:t>
      </w:r>
    </w:p>
    <w:p>
      <w:pPr>
        <w:pStyle w:val="Footer"/>
        <w:pBdr>
          <w:top w:val="nil"/>
          <w:left w:val="nil"/>
          <w:bottom w:val="nil"/>
          <w:right w:val="nil"/>
        </w:pBdr>
        <w:rPr>
          <w:lang w:val="es-ES"/>
        </w:rPr>
      </w:pPr>
      <w:r>
        <w:rPr>
          <w:lang w:val="es-ES"/>
        </w:rPr>
      </w:r>
    </w:p>
    <w:p>
      <w:pPr>
        <w:pStyle w:val="Heading1"/>
        <w:pageBreakBefore/>
        <w:jc w:val="both"/>
        <w:rPr>
          <w:lang w:val="es-ES"/>
        </w:rPr>
      </w:pPr>
      <w:bookmarkStart w:id="9" w:name="__RefHeading__1127_688142194"/>
      <w:bookmarkEnd w:id="9"/>
      <w:r>
        <w:rPr>
          <w:lang w:val="es-ES"/>
        </w:rPr>
        <w:t>Anexo 2. FAQ</w:t>
      </w:r>
    </w:p>
    <w:p>
      <w:pPr>
        <w:pStyle w:val="Normal"/>
        <w:jc w:val="both"/>
        <w:rPr>
          <w:lang w:val="es-ES"/>
        </w:rPr>
      </w:pPr>
      <w:r>
        <w:rPr>
          <w:lang w:val="es-ES"/>
        </w:rPr>
      </w:r>
    </w:p>
    <w:p>
      <w:pPr>
        <w:pStyle w:val="Normal"/>
        <w:jc w:val="both"/>
        <w:rPr/>
      </w:pPr>
      <w:r>
        <w:rPr/>
        <w:t>Para solucionar la mayoría de incidencias será necesario tener acceso al backoffice de la aplicación, y en algunos casos será necesario acceso por ftp, incluso es posible que se requiera acceso al backoffice de Paga+Tarde para poder revisar la configuración o algún error.</w:t>
      </w:r>
    </w:p>
    <w:p>
      <w:pPr>
        <w:pStyle w:val="Normal"/>
        <w:jc w:val="both"/>
        <w:rPr/>
      </w:pPr>
      <w:r>
        <w:rPr/>
      </w:r>
    </w:p>
    <w:p>
      <w:pPr>
        <w:pStyle w:val="Heading2"/>
        <w:numPr>
          <w:ilvl w:val="0"/>
          <w:numId w:val="2"/>
        </w:numPr>
        <w:rPr/>
      </w:pPr>
      <w:bookmarkStart w:id="10" w:name="_Toc431559541"/>
      <w:bookmarkStart w:id="11" w:name="__RefHeading__1129_688142194"/>
      <w:bookmarkEnd w:id="10"/>
      <w:bookmarkEnd w:id="11"/>
      <w:r>
        <w:rPr/>
        <w:t>No se muestra el método de Pago</w:t>
      </w:r>
    </w:p>
    <w:p>
      <w:pPr>
        <w:pStyle w:val="Normal"/>
        <w:rPr/>
      </w:pPr>
      <w:r>
        <w:rPr/>
      </w:r>
    </w:p>
    <w:p>
      <w:pPr>
        <w:pStyle w:val="Heading3"/>
        <w:numPr>
          <w:ilvl w:val="1"/>
          <w:numId w:val="2"/>
        </w:numPr>
        <w:rPr/>
      </w:pPr>
      <w:r>
        <w:rPr/>
        <w:t>Activación del módulo</w:t>
      </w:r>
    </w:p>
    <w:p>
      <w:pPr>
        <w:pStyle w:val="Normal"/>
        <w:rPr/>
      </w:pPr>
      <w:r>
        <w:rPr/>
      </w:r>
    </w:p>
    <w:p>
      <w:pPr>
        <w:pStyle w:val="Normal"/>
        <w:rPr/>
      </w:pPr>
      <w:r>
        <w:rPr/>
        <w:t>Una vez se ha subido el módulo a vuestra tienda, se tiene que instalar y configurar via el panel de administración. Si no estaá configurado y activado vía configuración el método de pago no se va a mostrar.</w:t>
      </w:r>
    </w:p>
    <w:p>
      <w:pPr>
        <w:pStyle w:val="Heading3"/>
        <w:numPr>
          <w:ilvl w:val="1"/>
          <w:numId w:val="2"/>
        </w:numPr>
        <w:rPr/>
      </w:pPr>
      <w:bookmarkStart w:id="12" w:name="_Toc431559543"/>
      <w:bookmarkEnd w:id="12"/>
      <w:r>
        <w:rPr/>
        <w:t>Comprobar que el módulo está instalado</w:t>
      </w:r>
    </w:p>
    <w:p>
      <w:pPr>
        <w:pStyle w:val="Normal"/>
        <w:rPr/>
      </w:pPr>
      <w:r>
        <w:rPr/>
      </w:r>
    </w:p>
    <w:p>
      <w:pPr>
        <w:pStyle w:val="Normal"/>
        <w:rPr/>
      </w:pPr>
      <w:r>
        <w:rPr/>
        <w:t>Para comprobar que el módulo está instalado debemos dirigirnos a la sección de “</w:t>
      </w:r>
      <w:r>
        <w:rPr>
          <w:i/>
        </w:rPr>
        <w:t>Plugins</w:t>
      </w:r>
      <w:r>
        <w:rPr/>
        <w:t>” del backoffice y comprobar que existe el módulo “</w:t>
      </w:r>
      <w:r>
        <w:rPr/>
        <w:t>Paga Mas Tarde</w:t>
      </w:r>
      <w:r>
        <w:rPr/>
        <w:t xml:space="preserve">”, </w:t>
      </w:r>
      <w:r>
        <w:rPr/>
        <w:t xml:space="preserve">y </w:t>
      </w:r>
      <w:r>
        <w:rPr/>
        <w:t>activarlo en caso de que sea necesario.</w:t>
      </w:r>
    </w:p>
    <w:p>
      <w:pPr>
        <w:pStyle w:val="Normal"/>
        <w:rPr/>
      </w:pPr>
      <w:r>
        <w:rPr/>
      </w:r>
    </w:p>
    <w:p>
      <w:pPr>
        <w:pStyle w:val="Normal"/>
        <w:rPr/>
      </w:pPr>
      <w:r>
        <w:rPr/>
        <w:t xml:space="preserve">Si el módulo no aparece se tendría que volver a añadir, </w:t>
      </w:r>
      <w:r>
        <w:rPr/>
        <w:t>subiéndolo</w:t>
      </w:r>
      <w:r>
        <w:rPr/>
        <w:t xml:space="preserve"> manualmente, </w:t>
      </w:r>
      <w:r>
        <w:rPr/>
        <w:t>escogiendo la versión del plugin que corresponde a tu versión de opencart y subirlo al root ( / ) de vuestra tienda.</w:t>
      </w:r>
    </w:p>
    <w:p>
      <w:pPr>
        <w:pStyle w:val="Normal"/>
        <w:rPr/>
      </w:pPr>
      <w:r>
        <w:rPr/>
      </w:r>
    </w:p>
    <w:p>
      <w:pPr>
        <w:pStyle w:val="Normal"/>
        <w:rPr/>
      </w:pPr>
      <w:r>
        <w:rPr/>
      </w:r>
    </w:p>
    <w:p>
      <w:pPr>
        <w:pStyle w:val="Normal"/>
        <w:pBdr>
          <w:top w:val="nil"/>
          <w:left w:val="nil"/>
          <w:bottom w:val="nil"/>
          <w:right w:val="nil"/>
        </w:pBdr>
        <w:rPr/>
      </w:pPr>
      <w:r>
        <w:rPr/>
      </w:r>
    </w:p>
    <w:sectPr>
      <w:footerReference w:type="default" r:id="rId14"/>
      <w:footerReference w:type="first" r:id="rId15"/>
      <w:type w:val="nextPage"/>
      <w:pgSz w:w="11906" w:h="16838"/>
      <w:pgMar w:left="1800" w:right="1800" w:header="0" w:top="1440" w:footer="708"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Helvetica">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sz w:val="20"/>
      </w:rPr>
    </w:pPr>
    <w:r>
      <w:rPr>
        <w:sz w:val="20"/>
      </w:rPr>
      <w:drawing>
        <wp:inline distT="0" distB="0" distL="0" distR="0">
          <wp:extent cx="685800" cy="402590"/>
          <wp:effectExtent l="0" t="0" r="0" b="0"/>
          <wp:docPr id="2" name="Picture" descr="Macintosh HD:Users:enrico:Downloads:logopagamasta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Macintosh HD:Users:enrico:Downloads:logopagamastarde.png"/>
                  <pic:cNvPicPr>
                    <a:picLocks noChangeAspect="1" noChangeArrowheads="1"/>
                  </pic:cNvPicPr>
                </pic:nvPicPr>
                <pic:blipFill>
                  <a:blip r:embed="rId1"/>
                  <a:stretch>
                    <a:fillRect/>
                  </a:stretch>
                </pic:blipFill>
                <pic:spPr bwMode="auto">
                  <a:xfrm>
                    <a:off x="0" y="0"/>
                    <a:ext cx="685800" cy="402590"/>
                  </a:xfrm>
                  <a:prstGeom prst="rect">
                    <a:avLst/>
                  </a:prstGeom>
                  <a:noFill/>
                  <a:ln w="9525">
                    <a:noFill/>
                    <a:miter lim="800000"/>
                    <a:headEnd/>
                    <a:tailEnd/>
                  </a:ln>
                </pic:spPr>
              </pic:pic>
            </a:graphicData>
          </a:graphic>
        </wp:inline>
      </w:drawing>
    </w:r>
    <w:r>
      <w:rPr>
        <w:sz w:val="20"/>
      </w:rPr>
      <w:tab/>
      <w:t>Versión: 2.0</w:t>
    </w:r>
    <w:r>
      <w:pict>
        <v:rect fillcolor="#FFFFFF" strokecolor="#000000" strokeweight="0pt" style="position:absolute;width:12.05pt;height:13.8pt;mso-wrap-distance-left:-0.05pt;mso-wrap-distance-right:-0.05pt;mso-wrap-distance-top:0pt;mso-wrap-distance-bottom:0pt;margin-top:0.05pt;margin-left:403.3pt">
          <v:fill opacity="0f"/>
          <v:textbox inset="0in,0in,0in,0in">
            <w:txbxContent>
              <w:p>
                <w:pPr>
                  <w:pStyle w:val="Footer"/>
                  <w:pBdr>
                    <w:top w:val="nil"/>
                    <w:left w:val="nil"/>
                    <w:bottom w:val="nil"/>
                    <w:right w:val="nil"/>
                  </w:pBdr>
                  <w:rPr/>
                </w:pPr>
                <w:r>
                  <w:rPr/>
                  <w:fldChar w:fldCharType="begin"/>
                </w:r>
                <w:r>
                  <w:instrText> PAGE </w:instrText>
                </w:r>
                <w:r>
                  <w:fldChar w:fldCharType="separate"/>
                </w:r>
                <w:r>
                  <w:t>8</w:t>
                </w:r>
                <w:r>
                  <w:fldChar w:fldCharType="end"/>
                </w:r>
              </w:p>
            </w:txbxContent>
          </v:textbox>
          <w10:wrap type="topAndBottom"/>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sz w:val="20"/>
      </w:rPr>
    </w:pPr>
    <w:r>
      <w:rPr/>
      <w:drawing>
        <wp:inline distT="0" distB="0" distL="0" distR="0">
          <wp:extent cx="806450" cy="22415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
                  <a:stretch>
                    <a:fillRect/>
                  </a:stretch>
                </pic:blipFill>
                <pic:spPr bwMode="auto">
                  <a:xfrm>
                    <a:off x="0" y="0"/>
                    <a:ext cx="806450" cy="224155"/>
                  </a:xfrm>
                  <a:prstGeom prst="rect">
                    <a:avLst/>
                  </a:prstGeom>
                  <a:noFill/>
                  <a:ln w="9525">
                    <a:noFill/>
                    <a:miter lim="800000"/>
                    <a:headEnd/>
                    <a:tailEnd/>
                  </a:ln>
                </pic:spPr>
              </pic:pic>
            </a:graphicData>
          </a:graphic>
        </wp:inline>
      </w:drawing>
    </w:r>
    <w:r>
      <w:rPr/>
      <w:tab/>
    </w:r>
    <w:r>
      <w:rPr>
        <w:sz w:val="20"/>
      </w:rPr>
      <w:t>Versión: 1.0</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sz w:val="20"/>
      </w:rPr>
    </w:pPr>
    <w:r>
      <w:rPr>
        <w:sz w:val="20"/>
      </w:rPr>
      <w:drawing>
        <wp:inline distT="0" distB="0" distL="0" distR="0">
          <wp:extent cx="685800" cy="402590"/>
          <wp:effectExtent l="0" t="0" r="0" b="0"/>
          <wp:docPr id="11" name="Picture" descr="Macintosh HD:Users:enrico:Downloads:logopagamasta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Macintosh HD:Users:enrico:Downloads:logopagamastarde.png"/>
                  <pic:cNvPicPr>
                    <a:picLocks noChangeAspect="1" noChangeArrowheads="1"/>
                  </pic:cNvPicPr>
                </pic:nvPicPr>
                <pic:blipFill>
                  <a:blip r:embed="rId1"/>
                  <a:stretch>
                    <a:fillRect/>
                  </a:stretch>
                </pic:blipFill>
                <pic:spPr bwMode="auto">
                  <a:xfrm>
                    <a:off x="0" y="0"/>
                    <a:ext cx="685800" cy="402590"/>
                  </a:xfrm>
                  <a:prstGeom prst="rect">
                    <a:avLst/>
                  </a:prstGeom>
                  <a:noFill/>
                  <a:ln w="9525">
                    <a:noFill/>
                    <a:miter lim="800000"/>
                    <a:headEnd/>
                    <a:tailEnd/>
                  </a:ln>
                </pic:spPr>
              </pic:pic>
            </a:graphicData>
          </a:graphic>
        </wp:inline>
      </w:drawing>
    </w:r>
    <w:r>
      <w:rPr>
        <w:sz w:val="20"/>
      </w:rPr>
      <w:tab/>
      <w:t>Versión: 2.0</w:t>
    </w:r>
    <w:r>
      <w:pict>
        <v:rect fillcolor="#FFFFFF" strokecolor="#000000" strokeweight="0pt" style="position:absolute;width:12.05pt;height:13.8pt;mso-wrap-distance-left:-0.05pt;mso-wrap-distance-right:-0.05pt;mso-wrap-distance-top:0pt;mso-wrap-distance-bottom:0pt;margin-top:0.05pt;margin-left:403.3pt">
          <v:fill opacity="0f"/>
          <v:textbox inset="0in,0in,0in,0in">
            <w:txbxContent>
              <w:p>
                <w:pPr>
                  <w:pStyle w:val="Footer"/>
                  <w:pBdr>
                    <w:top w:val="nil"/>
                    <w:left w:val="nil"/>
                    <w:bottom w:val="nil"/>
                    <w:right w:val="nil"/>
                  </w:pBdr>
                  <w:rPr/>
                </w:pPr>
                <w:r>
                  <w:rPr/>
                  <w:fldChar w:fldCharType="begin"/>
                </w:r>
                <w:r>
                  <w:instrText> PAGE </w:instrText>
                </w:r>
                <w:r>
                  <w:fldChar w:fldCharType="separate"/>
                </w:r>
                <w:r>
                  <w:t>8</w:t>
                </w:r>
                <w:r>
                  <w:fldChar w:fldCharType="end"/>
                </w:r>
              </w:p>
            </w:txbxContent>
          </v:textbox>
          <w10:wrap type="topAndBottom"/>
        </v:rect>
      </w:pic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sz w:val="20"/>
      </w:rPr>
    </w:pPr>
    <w:r>
      <w:rPr/>
      <w:drawing>
        <wp:inline distT="0" distB="0" distL="0" distR="0">
          <wp:extent cx="685800" cy="402590"/>
          <wp:effectExtent l="0" t="0" r="0" b="0"/>
          <wp:docPr id="12" name="Picture" descr="Macintosh HD:Users:enrico:Downloads:logopagamasta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Macintosh HD:Users:enrico:Downloads:logopagamastarde.png"/>
                  <pic:cNvPicPr>
                    <a:picLocks noChangeAspect="1" noChangeArrowheads="1"/>
                  </pic:cNvPicPr>
                </pic:nvPicPr>
                <pic:blipFill>
                  <a:blip r:embed="rId1"/>
                  <a:stretch>
                    <a:fillRect/>
                  </a:stretch>
                </pic:blipFill>
                <pic:spPr bwMode="auto">
                  <a:xfrm>
                    <a:off x="0" y="0"/>
                    <a:ext cx="685800" cy="402590"/>
                  </a:xfrm>
                  <a:prstGeom prst="rect">
                    <a:avLst/>
                  </a:prstGeom>
                  <a:noFill/>
                  <a:ln w="9525">
                    <a:noFill/>
                    <a:miter lim="800000"/>
                    <a:headEnd/>
                    <a:tailEnd/>
                  </a:ln>
                </pic:spPr>
              </pic:pic>
            </a:graphicData>
          </a:graphic>
        </wp:inline>
      </w:drawing>
    </w:r>
    <w:r>
      <w:rPr/>
      <w:tab/>
    </w:r>
    <w:r>
      <w:rPr>
        <w:sz w:val="20"/>
      </w:rPr>
      <w:t xml:space="preserve">Versión: </w:t>
    </w:r>
    <w:r>
      <w:rPr>
        <w:sz w:val="20"/>
      </w:rPr>
      <w:t>1</w:t>
    </w:r>
    <w:r>
      <w:rPr>
        <w:sz w:val="20"/>
      </w:rPr>
      <w:t>.0</w:t>
    </w:r>
    <w:r>
      <w:pict>
        <v:rect fillcolor="#FFFFFF" strokecolor="#000000" strokeweight="0pt" style="position:absolute;width:12.05pt;height:13.8pt;mso-wrap-distance-left:-0.05pt;mso-wrap-distance-right:-0.05pt;mso-wrap-distance-top:0pt;mso-wrap-distance-bottom:0pt;margin-top:0.05pt;margin-left:403.3pt">
          <v:fill opacity="0f"/>
          <v:textbox inset="0in,0in,0in,0in">
            <w:txbxContent>
              <w:p>
                <w:pPr>
                  <w:pStyle w:val="Footer"/>
                  <w:pBdr>
                    <w:top w:val="nil"/>
                    <w:left w:val="nil"/>
                    <w:bottom w:val="nil"/>
                    <w:right w:val="nil"/>
                  </w:pBdr>
                  <w:rPr/>
                </w:pPr>
                <w:r>
                  <w:rPr/>
                  <w:fldChar w:fldCharType="begin"/>
                </w:r>
                <w:r>
                  <w:instrText> PAGE </w:instrText>
                </w:r>
                <w:r>
                  <w:fldChar w:fldCharType="separate"/>
                </w:r>
                <w:r>
                  <w:t>2</w:t>
                </w:r>
                <w:r>
                  <w:fldChar w:fldCharType="end"/>
                </w:r>
              </w:p>
            </w:txbxContent>
          </v:textbox>
          <w10:wrap type="topAndBottom"/>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360" w:hanging="360"/>
      </w:pPr>
    </w:lvl>
    <w:lvl w:ilvl="1">
      <w:start w:val="1"/>
      <w:numFmt w:val="decimal"/>
      <w:lvlText w:val="%1.%2"/>
      <w:lvlJc w:val="left"/>
      <w:pPr>
        <w:ind w:left="380" w:hanging="38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380"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unhideWhenUsed="1" w:name="Note Level 1"/>
    <w:lsdException w:semiHidden="1" w:unhideWhenUsed="1" w:name="Note Level 2"/>
    <w:lsdException w:semiHidden="1" w:unhideWhenUsed="1" w:name="Note Level 3"/>
    <w:lsdException w:semiHidden="1" w:unhideWhenUsed="1" w:name="Note Level 4"/>
    <w:lsdException w:semiHidden="1" w:unhideWhenUsed="1" w:name="Note Level 5"/>
    <w:lsdException w:semiHidden="1" w:unhideWhenUsed="1" w:name="Note Level 6"/>
    <w:lsdException w:semiHidden="1" w:unhideWhenUsed="1" w:name="Note Level 7"/>
    <w:lsdException w:semiHidden="1" w:unhideWhenUsed="1" w:name="Note Level 8"/>
    <w:lsdException w:semiHidden="1" w:unhideWhenUsed="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c661f2"/>
    <w:pPr>
      <w:widowControl/>
      <w:suppressAutoHyphens w:val="true"/>
      <w:bidi w:val="0"/>
      <w:jc w:val="left"/>
    </w:pPr>
    <w:rPr>
      <w:rFonts w:ascii="Times New Roman" w:hAnsi="Times New Roman" w:eastAsia="Droid Sans Fallback" w:cs="Times New Roman"/>
      <w:color w:val="00000A"/>
      <w:sz w:val="24"/>
      <w:szCs w:val="24"/>
      <w:lang w:val="es-ES" w:eastAsia="es-ES" w:bidi="ar-SA"/>
    </w:rPr>
  </w:style>
  <w:style w:type="paragraph" w:styleId="Heading1">
    <w:name w:val="Heading 1"/>
    <w:uiPriority w:val="9"/>
    <w:qFormat/>
    <w:link w:val="Ttulo1Car"/>
    <w:rsid w:val="003c0d54"/>
    <w:basedOn w:val="Normal"/>
    <w:next w:val="Normal"/>
    <w:pPr>
      <w:keepNext/>
      <w:keepLines/>
      <w:spacing w:before="480" w:after="0"/>
      <w:outlineLvl w:val="0"/>
    </w:pPr>
    <w:rPr>
      <w:rFonts w:ascii="Calibri" w:hAnsi="Calibri" w:cs=""/>
      <w:b/>
      <w:bCs/>
      <w:color w:val="345A8A"/>
      <w:sz w:val="32"/>
      <w:szCs w:val="32"/>
      <w:lang w:val="en-US" w:eastAsia="en-US"/>
    </w:rPr>
  </w:style>
  <w:style w:type="paragraph" w:styleId="Heading2">
    <w:name w:val="Heading 2"/>
    <w:basedOn w:val="Normal"/>
    <w:next w:val="Normal"/>
    <w:pPr>
      <w:keepNext/>
      <w:keepLines/>
      <w:spacing w:before="40" w:after="0"/>
      <w:outlineLvl w:val="1"/>
    </w:pPr>
    <w:rPr>
      <w:rFonts w:ascii="Calibri" w:hAnsi="Calibri" w:cs=""/>
      <w:color w:val="365F91"/>
      <w:sz w:val="26"/>
      <w:szCs w:val="26"/>
      <w:lang w:val="en-US" w:eastAsia="en-US"/>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TextodegloboCar" w:customStyle="1">
    <w:name w:val="Texto de globo Car"/>
    <w:uiPriority w:val="99"/>
    <w:semiHidden/>
    <w:link w:val="Textodeglobo"/>
    <w:rsid w:val="00c8069d"/>
    <w:basedOn w:val="DefaultParagraphFont"/>
    <w:rPr>
      <w:rFonts w:ascii="Lucida Grande" w:hAnsi="Lucida Grande"/>
      <w:sz w:val="18"/>
      <w:szCs w:val="18"/>
    </w:rPr>
  </w:style>
  <w:style w:type="character" w:styleId="Ttulo1Car" w:customStyle="1">
    <w:name w:val="Título 1 Car"/>
    <w:uiPriority w:val="9"/>
    <w:link w:val="Ttulo1"/>
    <w:rsid w:val="003c0d54"/>
    <w:basedOn w:val="DefaultParagraphFont"/>
    <w:rPr>
      <w:rFonts w:ascii="Calibri" w:hAnsi="Calibri" w:cs=""/>
      <w:b/>
      <w:bCs/>
      <w:color w:val="345A8A"/>
      <w:sz w:val="32"/>
      <w:szCs w:val="32"/>
    </w:rPr>
  </w:style>
  <w:style w:type="character" w:styleId="InternetLink">
    <w:name w:val="Internet Link"/>
    <w:uiPriority w:val="99"/>
    <w:unhideWhenUsed/>
    <w:rsid w:val="00a40b94"/>
    <w:basedOn w:val="DefaultParagraphFont"/>
    <w:rPr>
      <w:color w:val="0000FF"/>
      <w:u w:val="single"/>
      <w:lang w:val="zxx" w:eastAsia="zxx" w:bidi="zxx"/>
    </w:rPr>
  </w:style>
  <w:style w:type="character" w:styleId="FollowedHyperlink">
    <w:name w:val="FollowedHyperlink"/>
    <w:uiPriority w:val="99"/>
    <w:semiHidden/>
    <w:unhideWhenUsed/>
    <w:rsid w:val="00a40b94"/>
    <w:basedOn w:val="DefaultParagraphFont"/>
    <w:rPr>
      <w:color w:val="800080"/>
      <w:u w:val="single"/>
    </w:rPr>
  </w:style>
  <w:style w:type="character" w:styleId="EncabezadoCar" w:customStyle="1">
    <w:name w:val="Encabezado Car"/>
    <w:uiPriority w:val="99"/>
    <w:link w:val="Encabezado"/>
    <w:rsid w:val="00582073"/>
    <w:basedOn w:val="DefaultParagraphFont"/>
    <w:rPr>
      <w:rFonts w:ascii="Times New Roman" w:hAnsi="Times New Roman" w:cs="Times New Roman"/>
      <w:lang w:val="es-ES" w:eastAsia="es-ES"/>
    </w:rPr>
  </w:style>
  <w:style w:type="character" w:styleId="PiedepginaCar" w:customStyle="1">
    <w:name w:val="Pie de página Car"/>
    <w:uiPriority w:val="99"/>
    <w:link w:val="Piedepgina"/>
    <w:rsid w:val="00582073"/>
    <w:basedOn w:val="DefaultParagraphFont"/>
    <w:rPr>
      <w:rFonts w:ascii="Times New Roman" w:hAnsi="Times New Roman" w:cs="Times New Roman"/>
      <w:lang w:val="es-ES" w:eastAsia="es-ES"/>
    </w:rPr>
  </w:style>
  <w:style w:type="character" w:styleId="Pagenumber">
    <w:name w:val="page number"/>
    <w:uiPriority w:val="99"/>
    <w:semiHidden/>
    <w:unhideWhenUsed/>
    <w:rsid w:val="00582073"/>
    <w:basedOn w:val="DefaultParagraphFont"/>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character" w:styleId="IndexLink">
    <w:name w:val="Index Link"/>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c8069d"/>
    <w:basedOn w:val="Normal"/>
    <w:pPr>
      <w:spacing w:before="0" w:after="0"/>
      <w:ind w:left="720" w:right="0" w:hanging="0"/>
      <w:contextualSpacing/>
    </w:pPr>
    <w:rPr>
      <w:rFonts w:ascii="Cambria" w:hAnsi="Cambria" w:cs=""/>
      <w:lang w:val="en-US" w:eastAsia="en-US"/>
    </w:rPr>
  </w:style>
  <w:style w:type="paragraph" w:styleId="BalloonText">
    <w:name w:val="Balloon Text"/>
    <w:uiPriority w:val="99"/>
    <w:semiHidden/>
    <w:unhideWhenUsed/>
    <w:link w:val="TextodegloboCar"/>
    <w:rsid w:val="00c8069d"/>
    <w:basedOn w:val="Normal"/>
    <w:pPr/>
    <w:rPr>
      <w:rFonts w:ascii="Lucida Grande" w:hAnsi="Lucida Grande"/>
      <w:sz w:val="18"/>
      <w:szCs w:val="18"/>
    </w:rPr>
  </w:style>
  <w:style w:type="paragraph" w:styleId="Header">
    <w:name w:val="Header"/>
    <w:uiPriority w:val="99"/>
    <w:unhideWhenUsed/>
    <w:link w:val="EncabezadoCar"/>
    <w:rsid w:val="00582073"/>
    <w:basedOn w:val="Normal"/>
    <w:pPr>
      <w:tabs>
        <w:tab w:val="center" w:pos="4252" w:leader="none"/>
        <w:tab w:val="right" w:pos="8504" w:leader="none"/>
      </w:tabs>
    </w:pPr>
    <w:rPr/>
  </w:style>
  <w:style w:type="paragraph" w:styleId="Footer">
    <w:name w:val="Footer"/>
    <w:uiPriority w:val="99"/>
    <w:unhideWhenUsed/>
    <w:link w:val="PiedepginaCar"/>
    <w:rsid w:val="00582073"/>
    <w:basedOn w:val="Normal"/>
    <w:pPr>
      <w:tabs>
        <w:tab w:val="center" w:pos="4252" w:leader="none"/>
        <w:tab w:val="right" w:pos="8504" w:leader="none"/>
      </w:tabs>
    </w:pPr>
    <w:rPr/>
  </w:style>
  <w:style w:type="paragraph" w:styleId="ContentsHeading">
    <w:name w:val="Contents Heading"/>
    <w:uiPriority w:val="39"/>
    <w:qFormat/>
    <w:unhideWhenUsed/>
    <w:rsid w:val="00582073"/>
    <w:basedOn w:val="Heading1"/>
    <w:next w:val="Normal"/>
    <w:pPr>
      <w:spacing w:lineRule="auto" w:line="276"/>
    </w:pPr>
    <w:rPr>
      <w:color w:val="365F91"/>
      <w:sz w:val="28"/>
      <w:szCs w:val="28"/>
      <w:lang w:val="es-ES" w:eastAsia="es-ES"/>
    </w:rPr>
  </w:style>
  <w:style w:type="paragraph" w:styleId="Contents1">
    <w:name w:val="Contents 1"/>
    <w:uiPriority w:val="39"/>
    <w:unhideWhenUsed/>
    <w:rsid w:val="00582073"/>
    <w:basedOn w:val="Normal"/>
    <w:next w:val="Normal"/>
    <w:autoRedefine/>
    <w:pPr>
      <w:spacing w:before="120" w:after="0"/>
    </w:pPr>
    <w:rPr>
      <w:rFonts w:ascii="Cambria" w:hAnsi="Cambria"/>
      <w:b/>
    </w:rPr>
  </w:style>
  <w:style w:type="paragraph" w:styleId="Contents2">
    <w:name w:val="Contents 2"/>
    <w:uiPriority w:val="39"/>
    <w:semiHidden/>
    <w:unhideWhenUsed/>
    <w:rsid w:val="00582073"/>
    <w:basedOn w:val="Normal"/>
    <w:next w:val="Normal"/>
    <w:autoRedefine/>
    <w:pPr>
      <w:ind w:left="240" w:right="0" w:hanging="0"/>
    </w:pPr>
    <w:rPr>
      <w:rFonts w:ascii="Cambria" w:hAnsi="Cambria"/>
      <w:b/>
      <w:sz w:val="22"/>
      <w:szCs w:val="22"/>
    </w:rPr>
  </w:style>
  <w:style w:type="paragraph" w:styleId="Contents3">
    <w:name w:val="Contents 3"/>
    <w:uiPriority w:val="39"/>
    <w:semiHidden/>
    <w:unhideWhenUsed/>
    <w:rsid w:val="00582073"/>
    <w:basedOn w:val="Normal"/>
    <w:next w:val="Normal"/>
    <w:autoRedefine/>
    <w:pPr>
      <w:ind w:left="480" w:right="0" w:hanging="0"/>
    </w:pPr>
    <w:rPr>
      <w:rFonts w:ascii="Cambria" w:hAnsi="Cambria"/>
      <w:sz w:val="22"/>
      <w:szCs w:val="22"/>
    </w:rPr>
  </w:style>
  <w:style w:type="paragraph" w:styleId="Contents4">
    <w:name w:val="Contents 4"/>
    <w:uiPriority w:val="39"/>
    <w:semiHidden/>
    <w:unhideWhenUsed/>
    <w:rsid w:val="00582073"/>
    <w:basedOn w:val="Normal"/>
    <w:next w:val="Normal"/>
    <w:autoRedefine/>
    <w:pPr>
      <w:ind w:left="720" w:right="0" w:hanging="0"/>
    </w:pPr>
    <w:rPr>
      <w:rFonts w:ascii="Cambria" w:hAnsi="Cambria"/>
      <w:sz w:val="20"/>
      <w:szCs w:val="20"/>
    </w:rPr>
  </w:style>
  <w:style w:type="paragraph" w:styleId="Contents5">
    <w:name w:val="Contents 5"/>
    <w:uiPriority w:val="39"/>
    <w:semiHidden/>
    <w:unhideWhenUsed/>
    <w:rsid w:val="00582073"/>
    <w:basedOn w:val="Normal"/>
    <w:next w:val="Normal"/>
    <w:autoRedefine/>
    <w:pPr>
      <w:ind w:left="960" w:right="0" w:hanging="0"/>
    </w:pPr>
    <w:rPr>
      <w:rFonts w:ascii="Cambria" w:hAnsi="Cambria"/>
      <w:sz w:val="20"/>
      <w:szCs w:val="20"/>
    </w:rPr>
  </w:style>
  <w:style w:type="paragraph" w:styleId="Contents6">
    <w:name w:val="Contents 6"/>
    <w:uiPriority w:val="39"/>
    <w:semiHidden/>
    <w:unhideWhenUsed/>
    <w:rsid w:val="00582073"/>
    <w:basedOn w:val="Normal"/>
    <w:next w:val="Normal"/>
    <w:autoRedefine/>
    <w:pPr>
      <w:ind w:left="1200" w:right="0" w:hanging="0"/>
    </w:pPr>
    <w:rPr>
      <w:rFonts w:ascii="Cambria" w:hAnsi="Cambria"/>
      <w:sz w:val="20"/>
      <w:szCs w:val="20"/>
    </w:rPr>
  </w:style>
  <w:style w:type="paragraph" w:styleId="Contents7">
    <w:name w:val="Contents 7"/>
    <w:uiPriority w:val="39"/>
    <w:semiHidden/>
    <w:unhideWhenUsed/>
    <w:rsid w:val="00582073"/>
    <w:basedOn w:val="Normal"/>
    <w:next w:val="Normal"/>
    <w:autoRedefine/>
    <w:pPr>
      <w:ind w:left="1440" w:right="0" w:hanging="0"/>
    </w:pPr>
    <w:rPr>
      <w:rFonts w:ascii="Cambria" w:hAnsi="Cambria"/>
      <w:sz w:val="20"/>
      <w:szCs w:val="20"/>
    </w:rPr>
  </w:style>
  <w:style w:type="paragraph" w:styleId="Contents8">
    <w:name w:val="Contents 8"/>
    <w:uiPriority w:val="39"/>
    <w:semiHidden/>
    <w:unhideWhenUsed/>
    <w:rsid w:val="00582073"/>
    <w:basedOn w:val="Normal"/>
    <w:next w:val="Normal"/>
    <w:autoRedefine/>
    <w:pPr>
      <w:ind w:left="1680" w:right="0" w:hanging="0"/>
    </w:pPr>
    <w:rPr>
      <w:rFonts w:ascii="Cambria" w:hAnsi="Cambria"/>
      <w:sz w:val="20"/>
      <w:szCs w:val="20"/>
    </w:rPr>
  </w:style>
  <w:style w:type="paragraph" w:styleId="Contents9">
    <w:name w:val="Contents 9"/>
    <w:uiPriority w:val="39"/>
    <w:semiHidden/>
    <w:unhideWhenUsed/>
    <w:rsid w:val="00582073"/>
    <w:basedOn w:val="Normal"/>
    <w:next w:val="Normal"/>
    <w:autoRedefine/>
    <w:pPr>
      <w:ind w:left="1920" w:right="0" w:hanging="0"/>
    </w:pPr>
    <w:rPr>
      <w:rFonts w:ascii="Cambria" w:hAnsi="Cambria"/>
      <w:sz w:val="20"/>
      <w:szCs w:val="20"/>
    </w:rPr>
  </w:style>
  <w:style w:type="paragraph" w:styleId="FrameContents">
    <w:name w:val="Frame Contents"/>
    <w:basedOn w:val="Normal"/>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6.png"/><Relationship Id="rId3" Type="http://schemas.openxmlformats.org/officeDocument/2006/relationships/image" Target="media/image87.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90.png"/><Relationship Id="rId7" Type="http://schemas.openxmlformats.org/officeDocument/2006/relationships/image" Target="media/image91.png"/><Relationship Id="rId8" Type="http://schemas.openxmlformats.org/officeDocument/2006/relationships/image" Target="media/image92.png"/><Relationship Id="rId9" Type="http://schemas.openxmlformats.org/officeDocument/2006/relationships/image" Target="media/image93.png"/><Relationship Id="rId10" Type="http://schemas.openxmlformats.org/officeDocument/2006/relationships/image" Target="media/image94.png"/><Relationship Id="rId11" Type="http://schemas.openxmlformats.org/officeDocument/2006/relationships/image" Target="media/image95.png"/><Relationship Id="rId12" Type="http://schemas.openxmlformats.org/officeDocument/2006/relationships/image" Target="media/image96.png"/><Relationship Id="rId13" Type="http://schemas.openxmlformats.org/officeDocument/2006/relationships/hyperlink" Target="http://bo.pagantis.com/"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88.png"/>
</Relationships>
</file>

<file path=word/_rels/footer2.xml.rels><?xml version="1.0" encoding="UTF-8"?>
<Relationships xmlns="http://schemas.openxmlformats.org/package/2006/relationships"><Relationship Id="rId1" Type="http://schemas.openxmlformats.org/officeDocument/2006/relationships/image" Target="media/image89.png"/>
</Relationships>
</file>

<file path=word/_rels/footer3.xml.rels><?xml version="1.0" encoding="UTF-8"?>
<Relationships xmlns="http://schemas.openxmlformats.org/package/2006/relationships"><Relationship Id="rId1" Type="http://schemas.openxmlformats.org/officeDocument/2006/relationships/image" Target="media/image97.png"/>
</Relationships>
</file>

<file path=word/_rels/footer4.xml.rels><?xml version="1.0" encoding="UTF-8"?>
<Relationships xmlns="http://schemas.openxmlformats.org/package/2006/relationships"><Relationship Id="rId1" Type="http://schemas.openxmlformats.org/officeDocument/2006/relationships/image" Target="media/image9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7C71B-A34F-1C45-883C-4C98C4D1E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2015-10-02T12:15:00Z</dcterms:created>
  <dc:creator>Victor Yameveo</dc:creator>
  <dc:language>en-US</dc:language>
  <cp:lastModifiedBy>Usuario de Microsoft Office</cp:lastModifiedBy>
  <dcterms:modified xsi:type="dcterms:W3CDTF">2015-10-02T12:15:00Z</dcterms:modified>
  <cp:revision>2</cp:revision>
</cp:coreProperties>
</file>