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E936" w14:textId="77777777" w:rsidR="007825CA" w:rsidRDefault="0036335B">
      <w:r>
        <w:t>Wants:</w:t>
      </w:r>
    </w:p>
    <w:p w14:paraId="26AEC680" w14:textId="623F447F" w:rsidR="0036335B" w:rsidRDefault="0036335B" w:rsidP="0036335B">
      <w:pPr>
        <w:pStyle w:val="ListParagraph"/>
        <w:numPr>
          <w:ilvl w:val="0"/>
          <w:numId w:val="1"/>
        </w:numPr>
      </w:pPr>
      <w:r>
        <w:t>Search results near the top for key services</w:t>
      </w:r>
    </w:p>
    <w:p w14:paraId="3033AC9B" w14:textId="702FA6A2" w:rsidR="0036335B" w:rsidRDefault="0036335B" w:rsidP="0036335B">
      <w:pPr>
        <w:pStyle w:val="ListParagraph"/>
        <w:numPr>
          <w:ilvl w:val="0"/>
          <w:numId w:val="1"/>
        </w:numPr>
      </w:pPr>
      <w:r>
        <w:t>Non-Disclosure Agreement for inquiries</w:t>
      </w:r>
    </w:p>
    <w:p w14:paraId="6F188159" w14:textId="268E91B9" w:rsidR="0036335B" w:rsidRDefault="0036335B" w:rsidP="0036335B">
      <w:pPr>
        <w:pStyle w:val="ListParagraph"/>
        <w:numPr>
          <w:ilvl w:val="0"/>
          <w:numId w:val="1"/>
        </w:numPr>
      </w:pPr>
      <w:r>
        <w:t>Mobile friendly</w:t>
      </w:r>
    </w:p>
    <w:p w14:paraId="4679400C" w14:textId="47D40951" w:rsidR="0036335B" w:rsidRDefault="0036335B" w:rsidP="0036335B">
      <w:pPr>
        <w:pStyle w:val="ListParagraph"/>
        <w:numPr>
          <w:ilvl w:val="0"/>
          <w:numId w:val="1"/>
        </w:numPr>
      </w:pPr>
      <w:r>
        <w:t>Redesign products page to make it more understandable – right now it just links to CIL. Need to explain who, what, why</w:t>
      </w:r>
    </w:p>
    <w:p w14:paraId="2C18440C" w14:textId="103B3708" w:rsidR="0036335B" w:rsidRDefault="0036335B" w:rsidP="0036335B">
      <w:pPr>
        <w:pStyle w:val="ListParagraph"/>
        <w:numPr>
          <w:ilvl w:val="0"/>
          <w:numId w:val="1"/>
        </w:numPr>
      </w:pPr>
      <w:r>
        <w:t>Include inquiry for careers</w:t>
      </w:r>
    </w:p>
    <w:p w14:paraId="2D546B2D" w14:textId="2576A7DD" w:rsidR="0036335B" w:rsidRDefault="0036335B" w:rsidP="001845F6">
      <w:pPr>
        <w:pStyle w:val="ListParagraph"/>
        <w:numPr>
          <w:ilvl w:val="0"/>
          <w:numId w:val="1"/>
        </w:numPr>
      </w:pPr>
      <w:r>
        <w:t>Simple way to update Latest news and events</w:t>
      </w:r>
      <w:bookmarkStart w:id="0" w:name="_GoBack"/>
      <w:bookmarkEnd w:id="0"/>
    </w:p>
    <w:p w14:paraId="15B38486" w14:textId="764C3968" w:rsidR="0036335B" w:rsidRDefault="0036335B">
      <w:r>
        <w:t>Notes:</w:t>
      </w:r>
    </w:p>
    <w:p w14:paraId="4FBBE787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Protein Purification</w:t>
      </w:r>
    </w:p>
    <w:p w14:paraId="76AE0AAB" w14:textId="47CA198D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5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http://www.biomatik.com/services/protein-expression.html?gclid=EAIaIQobChMI9a-Evq-_3AIVjySBCh3_Mwo1EAAYAiAAEgKwWvD_BwE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0DDC4027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595DFB9" w14:textId="038F0202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6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http://www.arvysproteins.com/ProteinPurification.html?gclid=EAIaIQobChMI9a-Evq-_3AIVjySBCh3_Mwo1EAAYASAAEgJkL_D_BwE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71B4A7F4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A9C1D1F" w14:textId="162401DC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7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https://www.fusionantibodies.com/services/transient-protein-expression?gclid=EAIaIQobChMI9a-Evq-_3AIVjySBCh3_Mwo1EAAYAyAAEgK-IPD_BwE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1216143E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4134A2A" w14:textId="73026C0C" w:rsidR="0036335B" w:rsidRP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18"/>
          <w:szCs w:val="18"/>
        </w:rPr>
      </w:pPr>
      <w:hyperlink r:id="rId8" w:history="1">
        <w:r w:rsidR="0036335B" w:rsidRPr="0036335B">
          <w:rPr>
            <w:rStyle w:val="Hyperlink"/>
            <w:rFonts w:ascii="Verdana" w:hAnsi="Verdana"/>
            <w:b/>
            <w:sz w:val="18"/>
            <w:szCs w:val="18"/>
          </w:rPr>
          <w:t>https://abclonal.com/bacterial-system/</w:t>
        </w:r>
      </w:hyperlink>
      <w:r w:rsidR="0036335B" w:rsidRPr="0036335B">
        <w:rPr>
          <w:rFonts w:ascii="Verdana" w:hAnsi="Verdana"/>
          <w:b/>
          <w:color w:val="000000"/>
          <w:sz w:val="18"/>
          <w:szCs w:val="18"/>
        </w:rPr>
        <w:t xml:space="preserve"> </w:t>
      </w:r>
    </w:p>
    <w:p w14:paraId="23111D94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62A87507" w14:textId="0420A9FB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9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https://www.abmgood.com/Custom-Protein-Production.html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739E8B92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45D4DD0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NMR Structural Studies</w:t>
      </w:r>
    </w:p>
    <w:p w14:paraId="2A7EDC16" w14:textId="41D2EA8C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10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https://www.avomeen.com/knowledge/methods/nmr-spectroscopy/?_bk=%2Bnmr%20%2Bservices&amp;_bt=283554549802&amp;_bm=b&amp;_bn=g&amp;gclid=EAIaIQobChMI8e3psrC_3AIVUi-BCh2avgFHEAAYAyAAEgIc1_D_BwE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5FCE0252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D3BE4D1" w14:textId="43B2127D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11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https://www.numegalabs.com/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7DC62EBE" w14:textId="77777777" w:rsidR="0036335B" w:rsidRDefault="0036335B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FC22F0" w14:textId="1351A957" w:rsidR="0036335B" w:rsidRDefault="004F7441" w:rsidP="0036335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hyperlink r:id="rId12" w:history="1">
        <w:r w:rsidR="0036335B" w:rsidRPr="00DF642F">
          <w:rPr>
            <w:rStyle w:val="Hyperlink"/>
            <w:rFonts w:ascii="Verdana" w:hAnsi="Verdana"/>
            <w:sz w:val="18"/>
            <w:szCs w:val="18"/>
          </w:rPr>
          <w:t>https://www.saromics.com/Technologies/Technologies/NMRspectroscopy.html</w:t>
        </w:r>
      </w:hyperlink>
      <w:r w:rsidR="0036335B">
        <w:rPr>
          <w:rFonts w:ascii="Verdana" w:hAnsi="Verdana"/>
          <w:color w:val="000000"/>
          <w:sz w:val="18"/>
          <w:szCs w:val="18"/>
        </w:rPr>
        <w:t xml:space="preserve"> </w:t>
      </w:r>
    </w:p>
    <w:p w14:paraId="654337E0" w14:textId="77777777" w:rsidR="0036335B" w:rsidRDefault="0036335B"/>
    <w:sectPr w:rsidR="0036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7C63"/>
    <w:multiLevelType w:val="hybridMultilevel"/>
    <w:tmpl w:val="4892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5436"/>
    <w:multiLevelType w:val="hybridMultilevel"/>
    <w:tmpl w:val="D22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33"/>
    <w:rsid w:val="001845F6"/>
    <w:rsid w:val="0036335B"/>
    <w:rsid w:val="004F7441"/>
    <w:rsid w:val="007825CA"/>
    <w:rsid w:val="00933DC1"/>
    <w:rsid w:val="00943CBF"/>
    <w:rsid w:val="00B67433"/>
    <w:rsid w:val="00D87513"/>
    <w:rsid w:val="00F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E13B"/>
  <w15:chartTrackingRefBased/>
  <w15:docId w15:val="{16BBA5DA-7D57-45E1-B930-7A253C7C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lonal.com/bacterial-syst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sionantibodies.com/services/transient-protein-expression?gclid=EAIaIQobChMI9a-Evq-_3AIVjySBCh3_Mwo1EAAYAyAAEgK-IPD_BwE" TargetMode="External"/><Relationship Id="rId12" Type="http://schemas.openxmlformats.org/officeDocument/2006/relationships/hyperlink" Target="https://www.saromics.com/Technologies/Technologies/NMRspectroscop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vysproteins.com/ProteinPurification.html?gclid=EAIaIQobChMI9a-Evq-_3AIVjySBCh3_Mwo1EAAYASAAEgJkL_D_BwE" TargetMode="External"/><Relationship Id="rId11" Type="http://schemas.openxmlformats.org/officeDocument/2006/relationships/hyperlink" Target="https://www.numegalabs.com/" TargetMode="External"/><Relationship Id="rId5" Type="http://schemas.openxmlformats.org/officeDocument/2006/relationships/hyperlink" Target="http://www.biomatik.com/services/protein-expression.html?gclid=EAIaIQobChMI9a-Evq-_3AIVjySBCh3_Mwo1EAAYAiAAEgKwWvD_BwE" TargetMode="External"/><Relationship Id="rId10" Type="http://schemas.openxmlformats.org/officeDocument/2006/relationships/hyperlink" Target="https://www.avomeen.com/knowledge/methods/nmr-spectroscopy/?_bk=%2Bnmr%20%2Bservices&amp;_bt=283554549802&amp;_bm=b&amp;_bn=g&amp;gclid=EAIaIQobChMI8e3psrC_3AIVUi-BCh2avgFHEAAYAyAAEgIc1_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mgood.com/Custom-Protein-Produ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</dc:creator>
  <cp:keywords/>
  <dc:description/>
  <cp:lastModifiedBy>Mena</cp:lastModifiedBy>
  <cp:revision>4</cp:revision>
  <dcterms:created xsi:type="dcterms:W3CDTF">2018-07-27T17:41:00Z</dcterms:created>
  <dcterms:modified xsi:type="dcterms:W3CDTF">2018-07-27T18:35:00Z</dcterms:modified>
</cp:coreProperties>
</file>