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PUP MANET PROJECT</w:t>
        <w:br/>
        <w:t>MANET ROUTING PROTOCOL DOCUMENTATION</w:t>
      </w:r>
    </w:p>
    <w:p>
      <w:pPr>
        <w:jc w:val="center"/>
      </w:pPr>
      <w:r>
        <w:rPr>
          <w:i/>
          <w:sz w:val="24"/>
        </w:rPr>
        <w:t>Current Routing Architecture and Message Routing Operation</w:t>
      </w:r>
    </w:p>
    <w:p>
      <w:r>
        <w:t>Generated Date: May 11, 2026</w:t>
      </w:r>
    </w:p>
    <w:p>
      <w:pPr>
        <w:pStyle w:val="Heading1"/>
      </w:pPr>
      <w:r>
        <w:t>1. Overview</w:t>
      </w:r>
    </w:p>
    <w:p>
      <w:r>
        <w:br/>
        <w:t>The PUP MANET project uses a hybrid MANET routing architecture designed for emergency and off-grid</w:t>
        <w:br/>
        <w:t>communication using ESP32 LoRa nodes, Raspberry Pi gateways, Android mobile devices, and WiFi-based</w:t>
        <w:br/>
        <w:t>network bridging.</w:t>
        <w:br/>
        <w:br/>
        <w:t>The current implementation does not use a full dynamic MANET routing protocol such as AODV or OLSR.</w:t>
        <w:br/>
        <w:t>Instead, the system uses a controlled reliable mesh-routing approach optimized for:</w:t>
        <w:br/>
        <w:t>- LoRa communication</w:t>
        <w:br/>
        <w:t>- ESP32 hardware limitations</w:t>
        <w:br/>
        <w:t>- Reliable message delivery</w:t>
        <w:br/>
        <w:t>- Gateway-assisted routing</w:t>
        <w:br/>
        <w:t>- Delay-tolerant communication</w:t>
        <w:br/>
        <w:t>- Simplified debugging and testing</w:t>
        <w:br/>
        <w:br/>
        <w:t>The routing system focuses on stable and predictable message forwarding between nodes while maintaining</w:t>
        <w:br/>
        <w:t>low routing overhead suitable for LoRa communication.</w:t>
        <w:br/>
      </w:r>
    </w:p>
    <w:p>
      <w:pPr>
        <w:pStyle w:val="Heading1"/>
      </w:pPr>
      <w:r>
        <w:t>2. Routing Protocol Used</w:t>
      </w:r>
    </w:p>
    <w:p>
      <w:r>
        <w:br/>
        <w:t>The current routing implementation uses:</w:t>
        <w:br/>
        <w:br/>
        <w:t>Controlled Reliable Mesh Routing with Gateway-Assisted Store-and-Forward Logic</w:t>
        <w:br/>
        <w:br/>
        <w:t>Protocol Classification:</w:t>
        <w:br/>
        <w:t>- Hybrid MANET Routing</w:t>
        <w:br/>
        <w:t>- Delay-Tolerant Mesh Routing</w:t>
        <w:br/>
        <w:t>- Multi-Hop Store-and-Forward Routing</w:t>
        <w:br/>
        <w:br/>
        <w:t>Communication Layers:</w:t>
        <w:br/>
        <w:t>- Bluetooth communication between Android devices and ESP32 nodes</w:t>
        <w:br/>
        <w:t>- LoRa communication between ESP32 MANET nodes</w:t>
        <w:br/>
        <w:t>- WiFi bridge communication between Raspberry Pi gateways</w:t>
        <w:br/>
      </w:r>
    </w:p>
    <w:p>
      <w:pPr>
        <w:pStyle w:val="Heading1"/>
      </w:pPr>
      <w:r>
        <w:t>3. Network Architecture</w:t>
      </w:r>
    </w:p>
    <w:p>
      <w:r>
        <w:br/>
        <w:t>The MANET routing system is composed of the following layers:</w:t>
        <w:br/>
        <w:br/>
        <w:t>A. Android Messaging Layer</w:t>
        <w:br/>
        <w:t>- Android phones connect to nearby ESP32 nodes using Bluetooth.</w:t>
        <w:br/>
        <w:t>- Users can send and receive messages through the Android application.</w:t>
        <w:br/>
        <w:br/>
        <w:t>B. ESP32 LoRa MANET Layer</w:t>
        <w:br/>
        <w:t>- ESP32 nodes communicate using LoRa radio modules.</w:t>
        <w:br/>
        <w:t>- Nodes perform direct peer-to-peer communication.</w:t>
        <w:br/>
        <w:t>- Messages are forwarded hop-by-hop between nodes.</w:t>
        <w:br/>
        <w:br/>
        <w:t>C. Raspberry Pi Gateway Layer</w:t>
        <w:br/>
        <w:t>- Raspberry Pi gateways connect separate MANET clusters.</w:t>
        <w:br/>
        <w:t>- Gateways perform message buffering and forwarding.</w:t>
        <w:br/>
        <w:t>- Gateways transfer messages between isolated MANET networks.</w:t>
        <w:br/>
        <w:br/>
        <w:t>D. WiFi Inter-Network Bridge Layer</w:t>
        <w:br/>
        <w:t>- WiFi routers connect separate MANET groups.</w:t>
        <w:br/>
        <w:t>- This layer enables inter-network communication between remote MANET clusters.</w:t>
        <w:br/>
      </w:r>
    </w:p>
    <w:p>
      <w:pPr>
        <w:pStyle w:val="Heading1"/>
      </w:pPr>
      <w:r>
        <w:t>4. Routing Operation</w:t>
      </w:r>
    </w:p>
    <w:p>
      <w:r>
        <w:br/>
        <w:t>The routing system uses deterministic message forwarding.</w:t>
        <w:br/>
        <w:br/>
        <w:t>Step 1 – Neighbor Discovery</w:t>
        <w:br/>
        <w:t>- ESP32 nodes periodically transmit HELLO packets.</w:t>
        <w:br/>
        <w:t>- Neighbor nodes monitor RSSI and signal quality.</w:t>
        <w:br/>
        <w:br/>
        <w:t>Step 2 – Route Monitoring</w:t>
        <w:br/>
        <w:t>- Nodes continuously monitor:</w:t>
        <w:br/>
        <w:t xml:space="preserve">  • RSSI</w:t>
        <w:br/>
        <w:t xml:space="preserve">  • Packet acknowledgement success</w:t>
        <w:br/>
        <w:t xml:space="preserve">  • Link stability</w:t>
        <w:br/>
        <w:br/>
        <w:t>Step 3 – Local Message Routing</w:t>
        <w:br/>
        <w:t>- Messages destined for nodes inside the same MANET cluster are forwarded through LoRa hops.</w:t>
        <w:br/>
        <w:br/>
        <w:t>Step 4 – Gateway Routing</w:t>
        <w:br/>
        <w:t>- Messages intended for another MANET cluster are forwarded to the Raspberry Pi gateway.</w:t>
        <w:br/>
        <w:t>- The gateway transfers the message through the WiFi bridge to another gateway.</w:t>
        <w:br/>
        <w:br/>
        <w:t>Step 5 – Remote MANET Delivery</w:t>
        <w:br/>
        <w:t>- The destination gateway forwards the message into the remote MANET cluster through LoRa.</w:t>
        <w:br/>
        <w:br/>
        <w:t>Step 6 – Final Delivery</w:t>
        <w:br/>
        <w:t>- The destination ESP32 node forwards the message to the Android device through Bluetooth.</w:t>
        <w:br/>
      </w:r>
    </w:p>
    <w:p>
      <w:pPr>
        <w:pStyle w:val="Heading1"/>
      </w:pPr>
      <w:r>
        <w:t>5. Store-and-Forward Operation</w:t>
      </w:r>
    </w:p>
    <w:p>
      <w:r>
        <w:br/>
        <w:t>The routing system uses store-and-forward message handling.</w:t>
        <w:br/>
        <w:br/>
        <w:t>If a route temporarily fails:</w:t>
        <w:br/>
        <w:t>- Messages are stored locally.</w:t>
        <w:br/>
        <w:t>- Retransmission attempts continue automatically.</w:t>
        <w:br/>
        <w:t>- Messages remain queued until acknowledgement is received.</w:t>
        <w:br/>
        <w:br/>
        <w:t>This method improves reliability in:</w:t>
        <w:br/>
        <w:t>- Weak signal environments</w:t>
        <w:br/>
        <w:t>- Intermittent LoRa connectivity</w:t>
        <w:br/>
        <w:t>- Temporary network degradation</w:t>
        <w:br/>
        <w:t>- Mobile node movement scenarios</w:t>
        <w:br/>
      </w:r>
    </w:p>
    <w:p>
      <w:pPr>
        <w:pStyle w:val="Heading1"/>
      </w:pPr>
      <w:r>
        <w:t>6. Packet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Packet Type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Stored</w:t>
            </w:r>
          </w:p>
        </w:tc>
        <w:tc>
          <w:tcPr>
            <w:tcW w:type="dxa" w:w="2160"/>
          </w:tcPr>
          <w:p>
            <w:r>
              <w:t>Function</w:t>
            </w:r>
          </w:p>
        </w:tc>
      </w:tr>
      <w:tr>
        <w:tc>
          <w:tcPr>
            <w:tcW w:type="dxa" w:w="2160"/>
          </w:tcPr>
          <w:p>
            <w:r>
              <w:t>HELLO</w:t>
            </w:r>
          </w:p>
        </w:tc>
        <w:tc>
          <w:tcPr>
            <w:tcW w:type="dxa" w:w="2160"/>
          </w:tcPr>
          <w:p>
            <w:r>
              <w:t>Neighbor discovery</w:t>
            </w:r>
          </w:p>
        </w:tc>
        <w:tc>
          <w:tcPr>
            <w:tcW w:type="dxa" w:w="2160"/>
          </w:tcPr>
          <w:p>
            <w:r>
              <w:t>Latest only</w:t>
            </w:r>
          </w:p>
        </w:tc>
        <w:tc>
          <w:tcPr>
            <w:tcW w:type="dxa" w:w="2160"/>
          </w:tcPr>
          <w:p>
            <w:r>
              <w:t>Detect nearby nodes and monitor link quality</w:t>
            </w:r>
          </w:p>
        </w:tc>
      </w:tr>
      <w:tr>
        <w:tc>
          <w:tcPr>
            <w:tcW w:type="dxa" w:w="2160"/>
          </w:tcPr>
          <w:p>
            <w:r>
              <w:t>MSG</w:t>
            </w:r>
          </w:p>
        </w:tc>
        <w:tc>
          <w:tcPr>
            <w:tcW w:type="dxa" w:w="2160"/>
          </w:tcPr>
          <w:p>
            <w:r>
              <w:t>User message transport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Transfers text messages across the MANET</w:t>
            </w:r>
          </w:p>
        </w:tc>
      </w:tr>
      <w:tr>
        <w:tc>
          <w:tcPr>
            <w:tcW w:type="dxa" w:w="2160"/>
          </w:tcPr>
          <w:p>
            <w:r>
              <w:t>ACK</w:t>
            </w:r>
          </w:p>
        </w:tc>
        <w:tc>
          <w:tcPr>
            <w:tcW w:type="dxa" w:w="2160"/>
          </w:tcPr>
          <w:p>
            <w:r>
              <w:t>Delivery acknowledgement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Confirms successful message delivery</w:t>
            </w:r>
          </w:p>
        </w:tc>
      </w:tr>
      <w:tr>
        <w:tc>
          <w:tcPr>
            <w:tcW w:type="dxa" w:w="2160"/>
          </w:tcPr>
          <w:p>
            <w:r>
              <w:t>ROUTE_ADV</w:t>
            </w:r>
          </w:p>
        </w:tc>
        <w:tc>
          <w:tcPr>
            <w:tcW w:type="dxa" w:w="2160"/>
          </w:tcPr>
          <w:p>
            <w:r>
              <w:t>Gateway advertisement</w:t>
            </w:r>
          </w:p>
        </w:tc>
        <w:tc>
          <w:tcPr>
            <w:tcW w:type="dxa" w:w="2160"/>
          </w:tcPr>
          <w:p>
            <w:r>
              <w:t>Latest only</w:t>
            </w:r>
          </w:p>
        </w:tc>
        <w:tc>
          <w:tcPr>
            <w:tcW w:type="dxa" w:w="2160"/>
          </w:tcPr>
          <w:p>
            <w:r>
              <w:t>Advertises reachable MANET networks</w:t>
            </w:r>
          </w:p>
        </w:tc>
      </w:tr>
      <w:tr>
        <w:tc>
          <w:tcPr>
            <w:tcW w:type="dxa" w:w="2160"/>
          </w:tcPr>
          <w:p>
            <w:r>
              <w:t>NACK</w:t>
            </w:r>
          </w:p>
        </w:tc>
        <w:tc>
          <w:tcPr>
            <w:tcW w:type="dxa" w:w="2160"/>
          </w:tcPr>
          <w:p>
            <w:r>
              <w:t>Delivery failure notification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Triggers retransmission handling</w:t>
            </w:r>
          </w:p>
        </w:tc>
      </w:tr>
    </w:tbl>
    <w:p>
      <w:pPr>
        <w:pStyle w:val="Heading1"/>
      </w:pPr>
      <w:r>
        <w:t>7. Route Monitoring and Failover</w:t>
      </w:r>
    </w:p>
    <w:p>
      <w:r>
        <w:br/>
        <w:t>The routing system continuously monitors route quality.</w:t>
        <w:br/>
        <w:br/>
        <w:t>Metrics monitored include:</w:t>
        <w:br/>
        <w:t>- RSSI</w:t>
        <w:br/>
        <w:t>- Signal stability</w:t>
        <w:br/>
        <w:t>- Packet acknowledgement success rate</w:t>
        <w:br/>
        <w:br/>
        <w:t>If a route degrades:</w:t>
        <w:br/>
        <w:t>- Messages are redirected through alternate available paths.</w:t>
        <w:br/>
        <w:t>- Gateways continue buffering and forwarding messages.</w:t>
        <w:br/>
        <w:t>- Once the route stabilizes, normal routing resumes automatically.</w:t>
        <w:br/>
        <w:br/>
        <w:t>This mechanism allows the MANET system to continue operating during:</w:t>
        <w:br/>
        <w:t>- Weak LoRa signals</w:t>
        <w:br/>
        <w:t>- Partial network outages</w:t>
        <w:br/>
        <w:t>- Node movement</w:t>
        <w:br/>
        <w:t>- Temporary communication interruptions</w:t>
        <w:br/>
      </w:r>
    </w:p>
    <w:p>
      <w:pPr>
        <w:pStyle w:val="Heading1"/>
      </w:pPr>
      <w:r>
        <w:t>8. End-to-End Message Flow</w:t>
      </w:r>
    </w:p>
    <w:p>
      <w:r>
        <w:br/>
        <w:t>Android Device A</w:t>
        <w:br/>
        <w:t xml:space="preserve">    ↓ Bluetooth</w:t>
        <w:br/>
        <w:t>ESP32 Node A1</w:t>
        <w:br/>
        <w:t xml:space="preserve">    ↓ LoRa</w:t>
        <w:br/>
        <w:t>ESP32 Node A2</w:t>
        <w:br/>
        <w:t xml:space="preserve">    ↓ LoRa</w:t>
        <w:br/>
        <w:t>Raspberry Pi Gateway A</w:t>
        <w:br/>
        <w:t xml:space="preserve">    ↓ WiFi Bridge</w:t>
        <w:br/>
        <w:t>Raspberry Pi Gateway B</w:t>
        <w:br/>
        <w:t xml:space="preserve">    ↓ LoRa</w:t>
        <w:br/>
        <w:t>ESP32 Node B2</w:t>
        <w:br/>
        <w:t xml:space="preserve">    ↓ Bluetooth</w:t>
        <w:br/>
        <w:t>Android Device B</w:t>
        <w:br/>
        <w:br/>
        <w:t>This routing structure enables communication between separate MANET clusters even without</w:t>
        <w:br/>
        <w:t>internet connectivity or cellular coverage.</w:t>
        <w:br/>
      </w:r>
    </w:p>
    <w:p>
      <w:pPr>
        <w:pStyle w:val="Heading1"/>
      </w:pPr>
      <w:r>
        <w:t>9. Conclusion</w:t>
      </w:r>
    </w:p>
    <w:p>
      <w:r>
        <w:br/>
        <w:t>The PUP MANET project currently implements a controlled reliable mesh-routing architecture using:</w:t>
        <w:br/>
        <w:t>- ESP32 LoRa nodes</w:t>
        <w:br/>
        <w:t>- Raspberry Pi gateways</w:t>
        <w:br/>
        <w:t>- WiFi inter-network bridging</w:t>
        <w:br/>
        <w:t>- Store-and-forward message delivery</w:t>
        <w:br/>
        <w:br/>
        <w:t>The routing system provides:</w:t>
        <w:br/>
        <w:t>- Multi-hop LoRa communication</w:t>
        <w:br/>
        <w:t>- Neighbor discovery</w:t>
        <w:br/>
        <w:t>- Route monitoring</w:t>
        <w:br/>
        <w:t>- Reliable message forwarding</w:t>
        <w:br/>
        <w:t>- Gateway-assisted inter-network routing</w:t>
        <w:br/>
        <w:t>- Delay-tolerant operation</w:t>
        <w:br/>
        <w:t>- Automatic retransmission handling</w:t>
        <w:br/>
        <w:br/>
        <w:t>The implementation is optimized for stable LoRa-based MANET operation while maintaining low routing</w:t>
        <w:br/>
        <w:t>overhead suitable for ESP32 and LoRa hardware limitations.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