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1"/>
      </w:pPr>
      <w:r>
        <w:rPr>
          <w:spacing w:val="-1"/>
        </w:rPr>
        <w:t>Características:</w:t>
      </w:r>
    </w:p>
    <w:p>
      <w:pPr>
        <w:spacing w:line="398" w:lineRule="auto" w:before="76"/>
        <w:ind w:left="713" w:right="3812" w:firstLine="1125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CAPÍTULO V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TELEFONÍA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CELULAR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DIGITAL</w:t>
      </w:r>
    </w:p>
    <w:p>
      <w:pPr>
        <w:spacing w:after="0" w:line="398" w:lineRule="auto"/>
        <w:jc w:val="left"/>
        <w:rPr>
          <w:sz w:val="24"/>
        </w:rPr>
        <w:sectPr>
          <w:type w:val="continuous"/>
          <w:pgSz w:w="11910" w:h="16840"/>
          <w:pgMar w:top="1320" w:bottom="280" w:left="320" w:right="0"/>
          <w:cols w:num="2" w:equalWidth="0">
            <w:col w:w="3006" w:space="40"/>
            <w:col w:w="8544"/>
          </w:cols>
        </w:sectPr>
      </w:pP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54" w:lineRule="auto" w:before="184" w:after="0"/>
        <w:ind w:left="2102" w:right="1703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4"/>
          <w:sz w:val="24"/>
        </w:rPr>
        <w:t> </w:t>
      </w:r>
      <w:r>
        <w:rPr>
          <w:sz w:val="24"/>
        </w:rPr>
        <w:t>voz</w:t>
      </w:r>
      <w:r>
        <w:rPr>
          <w:spacing w:val="6"/>
          <w:sz w:val="24"/>
        </w:rPr>
        <w:t> </w:t>
      </w:r>
      <w:r>
        <w:rPr>
          <w:sz w:val="24"/>
        </w:rPr>
        <w:t>se</w:t>
      </w:r>
      <w:r>
        <w:rPr>
          <w:spacing w:val="6"/>
          <w:sz w:val="24"/>
        </w:rPr>
        <w:t> </w:t>
      </w:r>
      <w:r>
        <w:rPr>
          <w:sz w:val="24"/>
        </w:rPr>
        <w:t>digitaliza</w:t>
      </w:r>
      <w:r>
        <w:rPr>
          <w:spacing w:val="4"/>
          <w:sz w:val="24"/>
        </w:rPr>
        <w:t> </w:t>
      </w:r>
      <w:r>
        <w:rPr>
          <w:sz w:val="24"/>
        </w:rPr>
        <w:t>mediante</w:t>
      </w:r>
      <w:r>
        <w:rPr>
          <w:spacing w:val="6"/>
          <w:sz w:val="24"/>
        </w:rPr>
        <w:t> </w:t>
      </w:r>
      <w:r>
        <w:rPr>
          <w:sz w:val="24"/>
        </w:rPr>
        <w:t>alguna</w:t>
      </w:r>
      <w:r>
        <w:rPr>
          <w:spacing w:val="6"/>
          <w:sz w:val="24"/>
        </w:rPr>
        <w:t> </w:t>
      </w:r>
      <w:r>
        <w:rPr>
          <w:sz w:val="24"/>
        </w:rPr>
        <w:t>técnica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codificación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voz</w:t>
      </w:r>
      <w:r>
        <w:rPr>
          <w:spacing w:val="6"/>
          <w:sz w:val="24"/>
        </w:rPr>
        <w:t> </w:t>
      </w:r>
      <w:r>
        <w:rPr>
          <w:sz w:val="24"/>
        </w:rPr>
        <w:t>en</w:t>
      </w:r>
      <w:r>
        <w:rPr>
          <w:spacing w:val="6"/>
          <w:sz w:val="24"/>
        </w:rPr>
        <w:t> </w:t>
      </w:r>
      <w:r>
        <w:rPr>
          <w:sz w:val="24"/>
        </w:rPr>
        <w:t>la</w:t>
      </w:r>
      <w:r>
        <w:rPr>
          <w:spacing w:val="6"/>
          <w:sz w:val="24"/>
        </w:rPr>
        <w:t> </w:t>
      </w:r>
      <w:r>
        <w:rPr>
          <w:sz w:val="24"/>
        </w:rPr>
        <w:t>misma</w:t>
      </w:r>
      <w:r>
        <w:rPr>
          <w:spacing w:val="-57"/>
          <w:sz w:val="24"/>
        </w:rPr>
        <w:t> </w:t>
      </w:r>
      <w:r>
        <w:rPr>
          <w:sz w:val="24"/>
        </w:rPr>
        <w:t>estación</w:t>
      </w:r>
      <w:r>
        <w:rPr>
          <w:spacing w:val="-1"/>
          <w:sz w:val="24"/>
        </w:rPr>
        <w:t> </w:t>
      </w:r>
      <w:r>
        <w:rPr>
          <w:sz w:val="24"/>
        </w:rPr>
        <w:t>móvil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8" w:after="0"/>
        <w:ind w:left="2102" w:right="0" w:hanging="360"/>
        <w:jc w:val="left"/>
        <w:rPr>
          <w:sz w:val="24"/>
        </w:rPr>
      </w:pPr>
      <w:r>
        <w:rPr>
          <w:sz w:val="24"/>
        </w:rPr>
        <w:t>Ancho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banda</w:t>
      </w:r>
      <w:r>
        <w:rPr>
          <w:spacing w:val="-2"/>
          <w:sz w:val="24"/>
        </w:rPr>
        <w:t> </w:t>
      </w:r>
      <w:r>
        <w:rPr>
          <w:sz w:val="24"/>
        </w:rPr>
        <w:t>amplio y</w:t>
      </w:r>
      <w:r>
        <w:rPr>
          <w:spacing w:val="-1"/>
          <w:sz w:val="24"/>
        </w:rPr>
        <w:t> </w:t>
      </w:r>
      <w:r>
        <w:rPr>
          <w:sz w:val="24"/>
        </w:rPr>
        <w:t>utilización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espectro</w:t>
      </w:r>
      <w:r>
        <w:rPr>
          <w:spacing w:val="-1"/>
          <w:sz w:val="24"/>
        </w:rPr>
        <w:t> </w:t>
      </w:r>
      <w:r>
        <w:rPr>
          <w:sz w:val="24"/>
        </w:rPr>
        <w:t>más</w:t>
      </w:r>
      <w:r>
        <w:rPr>
          <w:spacing w:val="-1"/>
          <w:sz w:val="24"/>
        </w:rPr>
        <w:t> </w:t>
      </w:r>
      <w:r>
        <w:rPr>
          <w:sz w:val="24"/>
        </w:rPr>
        <w:t>eficiente.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0" w:after="0"/>
        <w:ind w:left="2102" w:right="0" w:hanging="360"/>
        <w:jc w:val="left"/>
        <w:rPr>
          <w:sz w:val="24"/>
        </w:rPr>
      </w:pPr>
      <w:r>
        <w:rPr>
          <w:sz w:val="24"/>
        </w:rPr>
        <w:t>Mayor</w:t>
      </w:r>
      <w:r>
        <w:rPr>
          <w:spacing w:val="-1"/>
          <w:sz w:val="24"/>
        </w:rPr>
        <w:t> </w:t>
      </w:r>
      <w:r>
        <w:rPr>
          <w:sz w:val="24"/>
        </w:rPr>
        <w:t>seguridad</w:t>
      </w:r>
      <w:r>
        <w:rPr>
          <w:spacing w:val="-1"/>
          <w:sz w:val="24"/>
        </w:rPr>
        <w:t> </w:t>
      </w:r>
      <w:r>
        <w:rPr>
          <w:sz w:val="24"/>
        </w:rPr>
        <w:t>mediante</w:t>
      </w:r>
      <w:r>
        <w:rPr>
          <w:spacing w:val="-1"/>
          <w:sz w:val="24"/>
        </w:rPr>
        <w:t> </w:t>
      </w:r>
      <w:r>
        <w:rPr>
          <w:sz w:val="24"/>
        </w:rPr>
        <w:t>métodos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encriptación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autentificación.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3" w:after="0"/>
        <w:ind w:left="2102" w:right="0" w:hanging="360"/>
        <w:jc w:val="left"/>
        <w:rPr>
          <w:sz w:val="24"/>
        </w:rPr>
      </w:pPr>
      <w:r>
        <w:rPr>
          <w:sz w:val="24"/>
        </w:rPr>
        <w:t>Principales</w:t>
      </w:r>
      <w:r>
        <w:rPr>
          <w:spacing w:val="-7"/>
          <w:sz w:val="24"/>
        </w:rPr>
        <w:t> </w:t>
      </w:r>
      <w:r>
        <w:rPr>
          <w:sz w:val="24"/>
        </w:rPr>
        <w:t>problemas:</w:t>
      </w:r>
      <w:r>
        <w:rPr>
          <w:spacing w:val="-4"/>
          <w:sz w:val="24"/>
        </w:rPr>
        <w:t> </w:t>
      </w:r>
      <w:r>
        <w:rPr>
          <w:sz w:val="24"/>
        </w:rPr>
        <w:t>Velocidad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transmisión</w:t>
      </w:r>
      <w:r>
        <w:rPr>
          <w:spacing w:val="-6"/>
          <w:sz w:val="24"/>
        </w:rPr>
        <w:t> </w:t>
      </w:r>
      <w:r>
        <w:rPr>
          <w:sz w:val="24"/>
        </w:rPr>
        <w:t>limitada</w:t>
      </w:r>
      <w:r>
        <w:rPr>
          <w:spacing w:val="-7"/>
          <w:sz w:val="24"/>
        </w:rPr>
        <w:t> </w:t>
      </w:r>
      <w:r>
        <w:rPr>
          <w:sz w:val="24"/>
        </w:rPr>
        <w:t>por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retardo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canal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0" w:after="0"/>
        <w:ind w:left="2102" w:right="0" w:hanging="360"/>
        <w:jc w:val="left"/>
        <w:rPr>
          <w:sz w:val="24"/>
        </w:rPr>
      </w:pPr>
      <w:r>
        <w:rPr>
          <w:sz w:val="24"/>
        </w:rPr>
        <w:t>Uso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métodos de</w:t>
      </w:r>
      <w:r>
        <w:rPr>
          <w:spacing w:val="-1"/>
          <w:sz w:val="24"/>
        </w:rPr>
        <w:t> </w:t>
      </w:r>
      <w:r>
        <w:rPr>
          <w:sz w:val="24"/>
        </w:rPr>
        <w:t>acceso como TDMA y CDMA</w:t>
      </w:r>
      <w:r>
        <w:rPr>
          <w:spacing w:val="1"/>
          <w:sz w:val="24"/>
        </w:rPr>
        <w:t> </w:t>
      </w:r>
      <w:r>
        <w:rPr>
          <w:sz w:val="24"/>
        </w:rPr>
        <w:t>[1]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2210386</wp:posOffset>
            </wp:positionH>
            <wp:positionV relativeFrom="paragraph">
              <wp:posOffset>173562</wp:posOffset>
            </wp:positionV>
            <wp:extent cx="3153922" cy="2019680"/>
            <wp:effectExtent l="0" t="0" r="0" b="0"/>
            <wp:wrapTopAndBottom/>
            <wp:docPr id="1" name="image1.png" descr="Creación del Cedimi Telefonía celular digit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922" cy="20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Heading1"/>
        <w:spacing w:before="1"/>
      </w:pPr>
      <w:r>
        <w:rPr/>
        <w:t>Codificadores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voz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1418792</wp:posOffset>
            </wp:positionH>
            <wp:positionV relativeFrom="paragraph">
              <wp:posOffset>114766</wp:posOffset>
            </wp:positionV>
            <wp:extent cx="4796112" cy="3395948"/>
            <wp:effectExtent l="0" t="0" r="0" b="0"/>
            <wp:wrapTopAndBottom/>
            <wp:docPr id="3" name="image2.jpeg" descr="Lecture 7 probabilidad de error de transmisión pcm. formateo de señal…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112" cy="339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  <w:ind w:left="954"/>
      </w:pPr>
      <w:r>
        <w:rPr/>
        <w:t>[2]</w:t>
      </w:r>
    </w:p>
    <w:p>
      <w:pPr>
        <w:spacing w:after="0"/>
        <w:sectPr>
          <w:type w:val="continuous"/>
          <w:pgSz w:w="11910" w:h="16840"/>
          <w:pgMar w:top="1320" w:bottom="280" w:left="320" w:right="0"/>
        </w:sectPr>
      </w:pPr>
    </w:p>
    <w:p>
      <w:pPr>
        <w:pStyle w:val="Heading1"/>
        <w:spacing w:before="76"/>
      </w:pPr>
      <w:r>
        <w:rPr/>
        <w:t>Velocidad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codificación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aplicaciones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1182158</wp:posOffset>
            </wp:positionH>
            <wp:positionV relativeFrom="paragraph">
              <wp:posOffset>160030</wp:posOffset>
            </wp:positionV>
            <wp:extent cx="5135545" cy="291769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545" cy="291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spacing w:before="0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VOCODERS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40" w:lineRule="auto" w:before="183" w:after="0"/>
        <w:ind w:left="2102" w:right="0" w:hanging="360"/>
        <w:jc w:val="both"/>
        <w:rPr>
          <w:sz w:val="24"/>
        </w:rPr>
      </w:pPr>
      <w:r>
        <w:rPr>
          <w:sz w:val="24"/>
        </w:rPr>
        <w:t>Diseñadas</w:t>
      </w:r>
      <w:r>
        <w:rPr>
          <w:spacing w:val="-8"/>
          <w:sz w:val="24"/>
        </w:rPr>
        <w:t> </w:t>
      </w:r>
      <w:r>
        <w:rPr>
          <w:sz w:val="24"/>
        </w:rPr>
        <w:t>especialmente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transmisión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voz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tasas</w:t>
      </w:r>
      <w:r>
        <w:rPr>
          <w:spacing w:val="-8"/>
          <w:sz w:val="24"/>
        </w:rPr>
        <w:t> </w:t>
      </w:r>
      <w:r>
        <w:rPr>
          <w:sz w:val="24"/>
        </w:rPr>
        <w:t>menores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20</w:t>
      </w:r>
      <w:r>
        <w:rPr>
          <w:spacing w:val="-9"/>
          <w:sz w:val="24"/>
        </w:rPr>
        <w:t> </w:t>
      </w:r>
      <w:r>
        <w:rPr>
          <w:sz w:val="24"/>
        </w:rPr>
        <w:t>kbps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6" w:lineRule="auto" w:before="21" w:after="0"/>
        <w:ind w:left="2102" w:right="1699" w:hanging="360"/>
        <w:jc w:val="both"/>
        <w:rPr>
          <w:sz w:val="24"/>
        </w:rPr>
      </w:pPr>
      <w:r>
        <w:rPr>
          <w:sz w:val="24"/>
        </w:rPr>
        <w:t>Un vocoder consiste en un analizador situado en el transmisor que extrae de la</w:t>
      </w:r>
      <w:r>
        <w:rPr>
          <w:spacing w:val="1"/>
          <w:sz w:val="24"/>
        </w:rPr>
        <w:t> </w:t>
      </w:r>
      <w:r>
        <w:rPr>
          <w:sz w:val="24"/>
        </w:rPr>
        <w:t>señal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voz</w:t>
      </w:r>
      <w:r>
        <w:rPr>
          <w:spacing w:val="-7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conjunto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parámetros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representan</w:t>
      </w:r>
      <w:r>
        <w:rPr>
          <w:spacing w:val="-7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modelo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produce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8"/>
          <w:sz w:val="24"/>
        </w:rPr>
        <w:t> </w:t>
      </w:r>
      <w:r>
        <w:rPr>
          <w:sz w:val="24"/>
        </w:rPr>
        <w:t>voz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6" w:lineRule="auto" w:before="5" w:after="0"/>
        <w:ind w:left="2102" w:right="1702" w:hanging="360"/>
        <w:jc w:val="both"/>
        <w:rPr>
          <w:sz w:val="24"/>
        </w:rPr>
      </w:pPr>
      <w:r>
        <w:rPr>
          <w:sz w:val="24"/>
        </w:rPr>
        <w:t>En el receptor se encuentra un sintetizador que utiliza los parámetros recibidos y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ellos produce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seña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voz</w:t>
      </w:r>
      <w:r>
        <w:rPr>
          <w:spacing w:val="-1"/>
          <w:sz w:val="24"/>
        </w:rPr>
        <w:t> </w:t>
      </w:r>
      <w:r>
        <w:rPr>
          <w:sz w:val="24"/>
        </w:rPr>
        <w:t>reconstruida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1213214</wp:posOffset>
            </wp:positionH>
            <wp:positionV relativeFrom="paragraph">
              <wp:posOffset>190486</wp:posOffset>
            </wp:positionV>
            <wp:extent cx="5314522" cy="30937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522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20" w:bottom="280" w:left="320" w:right="0"/>
        </w:sectPr>
      </w:pPr>
    </w:p>
    <w:p>
      <w:pPr>
        <w:pStyle w:val="Heading1"/>
        <w:spacing w:before="76"/>
      </w:pPr>
      <w:r>
        <w:rPr/>
        <w:t>VCODER</w:t>
      </w:r>
      <w:r>
        <w:rPr>
          <w:spacing w:val="-2"/>
        </w:rPr>
        <w:t> </w:t>
      </w:r>
      <w:r>
        <w:rPr/>
        <w:t>LPC</w:t>
      </w:r>
      <w:r>
        <w:rPr>
          <w:spacing w:val="-2"/>
        </w:rPr>
        <w:t> </w:t>
      </w:r>
      <w:r>
        <w:rPr/>
        <w:t>(Codificación</w:t>
      </w:r>
      <w:r>
        <w:rPr>
          <w:spacing w:val="-1"/>
        </w:rPr>
        <w:t> </w:t>
      </w:r>
      <w:r>
        <w:rPr/>
        <w:t>Lineal</w:t>
      </w:r>
      <w:r>
        <w:rPr>
          <w:spacing w:val="-2"/>
        </w:rPr>
        <w:t> </w:t>
      </w:r>
      <w:r>
        <w:rPr/>
        <w:t>Predictiva)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185" w:after="0"/>
        <w:ind w:left="2102" w:right="0" w:hanging="360"/>
        <w:jc w:val="left"/>
        <w:rPr>
          <w:sz w:val="24"/>
        </w:rPr>
      </w:pPr>
      <w:r>
        <w:rPr>
          <w:sz w:val="24"/>
        </w:rPr>
        <w:t>Permite</w:t>
      </w:r>
      <w:r>
        <w:rPr>
          <w:spacing w:val="-1"/>
          <w:sz w:val="24"/>
        </w:rPr>
        <w:t> </w:t>
      </w:r>
      <w:r>
        <w:rPr>
          <w:sz w:val="24"/>
        </w:rPr>
        <w:t>optimizar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transmisión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datos.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análisis y</w:t>
      </w:r>
      <w:r>
        <w:rPr>
          <w:spacing w:val="-1"/>
          <w:sz w:val="24"/>
        </w:rPr>
        <w:t> </w:t>
      </w:r>
      <w:r>
        <w:rPr>
          <w:sz w:val="24"/>
        </w:rPr>
        <w:t>resíntesis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habla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54" w:lineRule="auto" w:before="22" w:after="0"/>
        <w:ind w:left="2102" w:right="1704" w:hanging="360"/>
        <w:jc w:val="left"/>
        <w:rPr>
          <w:sz w:val="24"/>
        </w:rPr>
      </w:pPr>
      <w:r>
        <w:rPr>
          <w:sz w:val="24"/>
        </w:rPr>
        <w:t>Las</w:t>
      </w:r>
      <w:r>
        <w:rPr>
          <w:spacing w:val="31"/>
          <w:sz w:val="24"/>
        </w:rPr>
        <w:t> </w:t>
      </w:r>
      <w:r>
        <w:rPr>
          <w:sz w:val="24"/>
        </w:rPr>
        <w:t>compañías</w:t>
      </w:r>
      <w:r>
        <w:rPr>
          <w:spacing w:val="32"/>
          <w:sz w:val="24"/>
        </w:rPr>
        <w:t> </w:t>
      </w:r>
      <w:r>
        <w:rPr>
          <w:sz w:val="24"/>
        </w:rPr>
        <w:t>telefónicas</w:t>
      </w:r>
      <w:r>
        <w:rPr>
          <w:spacing w:val="32"/>
          <w:sz w:val="24"/>
        </w:rPr>
        <w:t> </w:t>
      </w:r>
      <w:r>
        <w:rPr>
          <w:sz w:val="24"/>
        </w:rPr>
        <w:t>lo</w:t>
      </w:r>
      <w:r>
        <w:rPr>
          <w:spacing w:val="32"/>
          <w:sz w:val="24"/>
        </w:rPr>
        <w:t> </w:t>
      </w:r>
      <w:r>
        <w:rPr>
          <w:sz w:val="24"/>
        </w:rPr>
        <w:t>utilizan</w:t>
      </w:r>
      <w:r>
        <w:rPr>
          <w:spacing w:val="32"/>
          <w:sz w:val="24"/>
        </w:rPr>
        <w:t> </w:t>
      </w:r>
      <w:r>
        <w:rPr>
          <w:sz w:val="24"/>
        </w:rPr>
        <w:t>como</w:t>
      </w:r>
      <w:r>
        <w:rPr>
          <w:spacing w:val="32"/>
          <w:sz w:val="24"/>
        </w:rPr>
        <w:t> </w:t>
      </w:r>
      <w:r>
        <w:rPr>
          <w:sz w:val="24"/>
        </w:rPr>
        <w:t>una</w:t>
      </w:r>
      <w:r>
        <w:rPr>
          <w:spacing w:val="33"/>
          <w:sz w:val="24"/>
        </w:rPr>
        <w:t> </w:t>
      </w:r>
      <w:r>
        <w:rPr>
          <w:sz w:val="24"/>
        </w:rPr>
        <w:t>forma</w:t>
      </w:r>
      <w:r>
        <w:rPr>
          <w:spacing w:val="31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compresión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voz,</w:t>
      </w:r>
      <w:r>
        <w:rPr>
          <w:spacing w:val="-57"/>
          <w:sz w:val="24"/>
        </w:rPr>
        <w:t> </w:t>
      </w:r>
      <w:r>
        <w:rPr>
          <w:sz w:val="24"/>
        </w:rPr>
        <w:t>como</w:t>
      </w:r>
      <w:r>
        <w:rPr>
          <w:spacing w:val="-1"/>
          <w:sz w:val="24"/>
        </w:rPr>
        <w:t> </w:t>
      </w:r>
      <w:r>
        <w:rPr>
          <w:sz w:val="24"/>
        </w:rPr>
        <w:t>en el estándar GSM Codificación predictiva</w:t>
      </w:r>
      <w:r>
        <w:rPr>
          <w:spacing w:val="-2"/>
          <w:sz w:val="24"/>
        </w:rPr>
        <w:t> </w:t>
      </w:r>
      <w:r>
        <w:rPr>
          <w:sz w:val="24"/>
        </w:rPr>
        <w:t>lineal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54" w:lineRule="auto" w:before="8" w:after="0"/>
        <w:ind w:left="2102" w:right="1704" w:hanging="360"/>
        <w:jc w:val="left"/>
        <w:rPr>
          <w:sz w:val="24"/>
        </w:rPr>
      </w:pPr>
      <w:r>
        <w:rPr>
          <w:sz w:val="24"/>
        </w:rPr>
        <w:t>También</w:t>
      </w:r>
      <w:r>
        <w:rPr>
          <w:spacing w:val="44"/>
          <w:sz w:val="24"/>
        </w:rPr>
        <w:t> </w:t>
      </w:r>
      <w:r>
        <w:rPr>
          <w:sz w:val="24"/>
        </w:rPr>
        <w:t>se</w:t>
      </w:r>
      <w:r>
        <w:rPr>
          <w:spacing w:val="43"/>
          <w:sz w:val="24"/>
        </w:rPr>
        <w:t> </w:t>
      </w:r>
      <w:r>
        <w:rPr>
          <w:sz w:val="24"/>
        </w:rPr>
        <w:t>utiliza</w:t>
      </w:r>
      <w:r>
        <w:rPr>
          <w:spacing w:val="43"/>
          <w:sz w:val="24"/>
        </w:rPr>
        <w:t> </w:t>
      </w:r>
      <w:r>
        <w:rPr>
          <w:sz w:val="24"/>
        </w:rPr>
        <w:t>para</w:t>
      </w:r>
      <w:r>
        <w:rPr>
          <w:spacing w:val="42"/>
          <w:sz w:val="24"/>
        </w:rPr>
        <w:t> </w:t>
      </w:r>
      <w:r>
        <w:rPr>
          <w:sz w:val="24"/>
        </w:rPr>
        <w:t>redes</w:t>
      </w:r>
      <w:r>
        <w:rPr>
          <w:spacing w:val="44"/>
          <w:sz w:val="24"/>
        </w:rPr>
        <w:t> </w:t>
      </w:r>
      <w:r>
        <w:rPr>
          <w:sz w:val="24"/>
        </w:rPr>
        <w:t>inalámbricas</w:t>
      </w:r>
      <w:r>
        <w:rPr>
          <w:spacing w:val="44"/>
          <w:sz w:val="24"/>
        </w:rPr>
        <w:t> </w:t>
      </w:r>
      <w:r>
        <w:rPr>
          <w:sz w:val="24"/>
        </w:rPr>
        <w:t>seguras,</w:t>
      </w:r>
      <w:r>
        <w:rPr>
          <w:spacing w:val="44"/>
          <w:sz w:val="24"/>
        </w:rPr>
        <w:t> </w:t>
      </w:r>
      <w:r>
        <w:rPr>
          <w:sz w:val="24"/>
        </w:rPr>
        <w:t>donde</w:t>
      </w:r>
      <w:r>
        <w:rPr>
          <w:spacing w:val="43"/>
          <w:sz w:val="24"/>
        </w:rPr>
        <w:t> </w:t>
      </w:r>
      <w:r>
        <w:rPr>
          <w:sz w:val="24"/>
        </w:rPr>
        <w:t>la</w:t>
      </w:r>
      <w:r>
        <w:rPr>
          <w:spacing w:val="43"/>
          <w:sz w:val="24"/>
        </w:rPr>
        <w:t> </w:t>
      </w:r>
      <w:r>
        <w:rPr>
          <w:sz w:val="24"/>
        </w:rPr>
        <w:t>voz</w:t>
      </w:r>
      <w:r>
        <w:rPr>
          <w:spacing w:val="43"/>
          <w:sz w:val="24"/>
        </w:rPr>
        <w:t> </w:t>
      </w:r>
      <w:r>
        <w:rPr>
          <w:sz w:val="24"/>
        </w:rPr>
        <w:t>debe</w:t>
      </w:r>
      <w:r>
        <w:rPr>
          <w:spacing w:val="-57"/>
          <w:sz w:val="24"/>
        </w:rPr>
        <w:t> </w:t>
      </w:r>
      <w:r>
        <w:rPr>
          <w:sz w:val="24"/>
        </w:rPr>
        <w:t>digitalizarse,</w:t>
      </w:r>
      <w:r>
        <w:rPr>
          <w:spacing w:val="-1"/>
          <w:sz w:val="24"/>
        </w:rPr>
        <w:t> </w:t>
      </w:r>
      <w:r>
        <w:rPr>
          <w:sz w:val="24"/>
        </w:rPr>
        <w:t>cifrarse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2"/>
          <w:sz w:val="24"/>
        </w:rPr>
        <w:t> </w:t>
      </w:r>
      <w:r>
        <w:rPr>
          <w:sz w:val="24"/>
        </w:rPr>
        <w:t>enviarse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través 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2"/>
          <w:sz w:val="24"/>
        </w:rPr>
        <w:t> </w:t>
      </w:r>
      <w:r>
        <w:rPr>
          <w:sz w:val="24"/>
        </w:rPr>
        <w:t>canal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voz</w:t>
      </w:r>
      <w:r>
        <w:rPr>
          <w:spacing w:val="-1"/>
          <w:sz w:val="24"/>
        </w:rPr>
        <w:t> </w:t>
      </w:r>
      <w:r>
        <w:rPr>
          <w:sz w:val="24"/>
        </w:rPr>
        <w:t>estrecho</w:t>
      </w:r>
      <w:r>
        <w:rPr>
          <w:spacing w:val="2"/>
          <w:sz w:val="24"/>
        </w:rPr>
        <w:t> </w:t>
      </w:r>
      <w:r>
        <w:rPr>
          <w:sz w:val="24"/>
        </w:rPr>
        <w:t>[3]</w:t>
      </w:r>
    </w:p>
    <w:p>
      <w:pPr>
        <w:pStyle w:val="Heading1"/>
        <w:spacing w:before="167"/>
      </w:pPr>
      <w:r>
        <w:rPr/>
        <w:t>LPC-10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184" w:after="0"/>
        <w:ind w:left="2102" w:right="0" w:hanging="360"/>
        <w:jc w:val="left"/>
        <w:rPr>
          <w:sz w:val="24"/>
        </w:rPr>
      </w:pPr>
      <w:r>
        <w:rPr>
          <w:sz w:val="24"/>
        </w:rPr>
        <w:t>Permite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codificación</w:t>
      </w:r>
      <w:r>
        <w:rPr>
          <w:spacing w:val="-1"/>
          <w:sz w:val="24"/>
        </w:rPr>
        <w:t> </w:t>
      </w:r>
      <w:r>
        <w:rPr>
          <w:sz w:val="24"/>
        </w:rPr>
        <w:t>de la</w:t>
      </w:r>
      <w:r>
        <w:rPr>
          <w:spacing w:val="-1"/>
          <w:sz w:val="24"/>
        </w:rPr>
        <w:t> </w:t>
      </w:r>
      <w:r>
        <w:rPr>
          <w:sz w:val="24"/>
        </w:rPr>
        <w:t>señal</w:t>
      </w:r>
      <w:r>
        <w:rPr>
          <w:spacing w:val="-1"/>
          <w:sz w:val="24"/>
        </w:rPr>
        <w:t> </w:t>
      </w:r>
      <w:r>
        <w:rPr>
          <w:sz w:val="24"/>
        </w:rPr>
        <w:t>de voz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2400</w:t>
      </w:r>
      <w:r>
        <w:rPr>
          <w:spacing w:val="2"/>
          <w:sz w:val="24"/>
        </w:rPr>
        <w:t> </w:t>
      </w:r>
      <w:r>
        <w:rPr>
          <w:sz w:val="24"/>
        </w:rPr>
        <w:t>bps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sz w:val="24"/>
        </w:rPr>
        <w:t>Determina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coeficientes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predicción</w:t>
      </w:r>
      <w:r>
        <w:rPr>
          <w:spacing w:val="-1"/>
          <w:sz w:val="24"/>
        </w:rPr>
        <w:t> </w:t>
      </w:r>
      <w:r>
        <w:rPr>
          <w:sz w:val="24"/>
        </w:rPr>
        <w:t>lineal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cada</w:t>
      </w:r>
      <w:r>
        <w:rPr>
          <w:spacing w:val="-1"/>
          <w:sz w:val="24"/>
        </w:rPr>
        <w:t> </w:t>
      </w:r>
      <w:r>
        <w:rPr>
          <w:sz w:val="24"/>
        </w:rPr>
        <w:t>trama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20mseg</w:t>
      </w:r>
      <w:r>
        <w:rPr>
          <w:spacing w:val="3"/>
          <w:sz w:val="24"/>
        </w:rPr>
        <w:t> </w:t>
      </w:r>
      <w:r>
        <w:rPr>
          <w:sz w:val="24"/>
        </w:rPr>
        <w:t>[4]</w:t>
      </w:r>
    </w:p>
    <w:p>
      <w:pPr>
        <w:pStyle w:val="BodyText"/>
        <w:spacing w:before="5"/>
        <w:rPr>
          <w:sz w:val="41"/>
        </w:rPr>
      </w:pPr>
    </w:p>
    <w:p>
      <w:pPr>
        <w:pStyle w:val="Heading1"/>
        <w:spacing w:before="1"/>
        <w:ind w:left="1742"/>
      </w:pPr>
      <w:r>
        <w:rPr/>
        <w:t>EMISOR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1449147</wp:posOffset>
            </wp:positionH>
            <wp:positionV relativeFrom="paragraph">
              <wp:posOffset>154722</wp:posOffset>
            </wp:positionV>
            <wp:extent cx="4832867" cy="2259139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867" cy="225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2"/>
        </w:rPr>
      </w:pPr>
    </w:p>
    <w:p>
      <w:pPr>
        <w:spacing w:before="0"/>
        <w:ind w:left="1742" w:right="0" w:firstLine="0"/>
        <w:jc w:val="left"/>
        <w:rPr>
          <w:b/>
          <w:sz w:val="24"/>
        </w:rPr>
      </w:pPr>
      <w:r>
        <w:rPr>
          <w:b/>
          <w:sz w:val="24"/>
        </w:rPr>
        <w:t>RECEPTOR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1732845</wp:posOffset>
            </wp:positionH>
            <wp:positionV relativeFrom="paragraph">
              <wp:posOffset>189699</wp:posOffset>
            </wp:positionV>
            <wp:extent cx="4377184" cy="215455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184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5"/>
        </w:rPr>
      </w:pPr>
    </w:p>
    <w:p>
      <w:pPr>
        <w:pStyle w:val="Heading1"/>
      </w:pPr>
      <w:r>
        <w:rPr/>
        <w:t>Codificación</w:t>
      </w:r>
      <w:r>
        <w:rPr>
          <w:spacing w:val="-1"/>
        </w:rPr>
        <w:t> </w:t>
      </w:r>
      <w:r>
        <w:rPr/>
        <w:t>CELP</w:t>
      </w:r>
      <w:r>
        <w:rPr>
          <w:spacing w:val="-1"/>
        </w:rPr>
        <w:t> </w:t>
      </w:r>
      <w:r>
        <w:rPr/>
        <w:t>(Code</w:t>
      </w:r>
      <w:r>
        <w:rPr>
          <w:spacing w:val="-2"/>
        </w:rPr>
        <w:t> </w:t>
      </w:r>
      <w:r>
        <w:rPr/>
        <w:t>Excitated</w:t>
      </w:r>
      <w:r>
        <w:rPr>
          <w:spacing w:val="-1"/>
        </w:rPr>
        <w:t> </w:t>
      </w:r>
      <w:r>
        <w:rPr/>
        <w:t>Linear</w:t>
      </w:r>
      <w:r>
        <w:rPr>
          <w:spacing w:val="-3"/>
        </w:rPr>
        <w:t> </w:t>
      </w:r>
      <w:r>
        <w:rPr/>
        <w:t>Prediction)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56" w:lineRule="auto" w:before="182" w:after="0"/>
        <w:ind w:left="2102" w:right="1700" w:hanging="360"/>
        <w:jc w:val="left"/>
        <w:rPr>
          <w:sz w:val="24"/>
        </w:rPr>
      </w:pPr>
      <w:r>
        <w:rPr>
          <w:sz w:val="24"/>
        </w:rPr>
        <w:t>CELP</w:t>
      </w:r>
      <w:r>
        <w:rPr>
          <w:spacing w:val="51"/>
          <w:sz w:val="24"/>
        </w:rPr>
        <w:t> </w:t>
      </w:r>
      <w:r>
        <w:rPr>
          <w:sz w:val="24"/>
        </w:rPr>
        <w:t>se</w:t>
      </w:r>
      <w:r>
        <w:rPr>
          <w:spacing w:val="49"/>
          <w:sz w:val="24"/>
        </w:rPr>
        <w:t> </w:t>
      </w:r>
      <w:r>
        <w:rPr>
          <w:sz w:val="24"/>
        </w:rPr>
        <w:t>basa</w:t>
      </w:r>
      <w:r>
        <w:rPr>
          <w:spacing w:val="49"/>
          <w:sz w:val="24"/>
        </w:rPr>
        <w:t> </w:t>
      </w:r>
      <w:r>
        <w:rPr>
          <w:sz w:val="24"/>
        </w:rPr>
        <w:t>en</w:t>
      </w:r>
      <w:r>
        <w:rPr>
          <w:spacing w:val="50"/>
          <w:sz w:val="24"/>
        </w:rPr>
        <w:t> </w:t>
      </w:r>
      <w:r>
        <w:rPr>
          <w:sz w:val="24"/>
        </w:rPr>
        <w:t>procedimientos</w:t>
      </w:r>
      <w:r>
        <w:rPr>
          <w:spacing w:val="50"/>
          <w:sz w:val="24"/>
        </w:rPr>
        <w:t> </w:t>
      </w:r>
      <w:r>
        <w:rPr>
          <w:sz w:val="24"/>
        </w:rPr>
        <w:t>de</w:t>
      </w:r>
      <w:r>
        <w:rPr>
          <w:spacing w:val="49"/>
          <w:sz w:val="24"/>
        </w:rPr>
        <w:t> </w:t>
      </w:r>
      <w:r>
        <w:rPr>
          <w:sz w:val="24"/>
        </w:rPr>
        <w:t>búsqueda</w:t>
      </w:r>
      <w:r>
        <w:rPr>
          <w:spacing w:val="49"/>
          <w:sz w:val="24"/>
        </w:rPr>
        <w:t> </w:t>
      </w:r>
      <w:r>
        <w:rPr>
          <w:sz w:val="24"/>
        </w:rPr>
        <w:t>de</w:t>
      </w:r>
      <w:r>
        <w:rPr>
          <w:spacing w:val="49"/>
          <w:sz w:val="24"/>
        </w:rPr>
        <w:t> </w:t>
      </w:r>
      <w:r>
        <w:rPr>
          <w:sz w:val="24"/>
        </w:rPr>
        <w:t>análisis</w:t>
      </w:r>
      <w:r>
        <w:rPr>
          <w:spacing w:val="50"/>
          <w:sz w:val="24"/>
        </w:rPr>
        <w:t> </w:t>
      </w:r>
      <w:r>
        <w:rPr>
          <w:sz w:val="24"/>
        </w:rPr>
        <w:t>por</w:t>
      </w:r>
      <w:r>
        <w:rPr>
          <w:spacing w:val="49"/>
          <w:sz w:val="24"/>
        </w:rPr>
        <w:t> </w:t>
      </w:r>
      <w:r>
        <w:rPr>
          <w:sz w:val="24"/>
        </w:rPr>
        <w:t>síntesis,</w:t>
      </w:r>
      <w:r>
        <w:rPr>
          <w:spacing w:val="-57"/>
          <w:sz w:val="24"/>
        </w:rPr>
        <w:t> </w:t>
      </w:r>
      <w:r>
        <w:rPr>
          <w:sz w:val="24"/>
        </w:rPr>
        <w:t>cuantificación</w:t>
      </w:r>
      <w:r>
        <w:rPr>
          <w:spacing w:val="-1"/>
          <w:sz w:val="24"/>
        </w:rPr>
        <w:t> </w:t>
      </w:r>
      <w:r>
        <w:rPr>
          <w:sz w:val="24"/>
        </w:rPr>
        <w:t>de vectores</w:t>
      </w:r>
      <w:r>
        <w:rPr>
          <w:spacing w:val="-1"/>
          <w:sz w:val="24"/>
        </w:rPr>
        <w:t> </w:t>
      </w:r>
      <w:r>
        <w:rPr>
          <w:sz w:val="24"/>
        </w:rPr>
        <w:t>con pesos (VQ)</w:t>
      </w:r>
      <w:r>
        <w:rPr>
          <w:spacing w:val="-1"/>
          <w:sz w:val="24"/>
        </w:rPr>
        <w:t> </w:t>
      </w:r>
      <w:r>
        <w:rPr>
          <w:sz w:val="24"/>
        </w:rPr>
        <w:t>y predicción</w:t>
      </w:r>
      <w:r>
        <w:rPr>
          <w:spacing w:val="-1"/>
          <w:sz w:val="24"/>
        </w:rPr>
        <w:t> </w:t>
      </w:r>
      <w:r>
        <w:rPr>
          <w:sz w:val="24"/>
        </w:rPr>
        <w:t>lineal (LP).</w:t>
      </w:r>
    </w:p>
    <w:p>
      <w:pPr>
        <w:spacing w:after="0" w:line="256" w:lineRule="auto"/>
        <w:jc w:val="left"/>
        <w:rPr>
          <w:sz w:val="24"/>
        </w:rPr>
        <w:sectPr>
          <w:pgSz w:w="11910" w:h="16840"/>
          <w:pgMar w:top="1320" w:bottom="280" w:left="320" w:right="0"/>
        </w:sectPr>
      </w:pP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6" w:lineRule="auto" w:before="78" w:after="0"/>
        <w:ind w:left="2102" w:right="1701" w:hanging="360"/>
        <w:jc w:val="both"/>
        <w:rPr>
          <w:sz w:val="24"/>
        </w:rPr>
      </w:pP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usa</w:t>
      </w:r>
      <w:r>
        <w:rPr>
          <w:spacing w:val="-7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filtro</w:t>
      </w:r>
      <w:r>
        <w:rPr>
          <w:spacing w:val="-7"/>
          <w:sz w:val="24"/>
        </w:rPr>
        <w:t> </w:t>
      </w:r>
      <w:r>
        <w:rPr>
          <w:sz w:val="24"/>
        </w:rPr>
        <w:t>LPC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décimo</w:t>
      </w:r>
      <w:r>
        <w:rPr>
          <w:spacing w:val="-6"/>
          <w:sz w:val="24"/>
        </w:rPr>
        <w:t> </w:t>
      </w:r>
      <w:r>
        <w:rPr>
          <w:sz w:val="24"/>
        </w:rPr>
        <w:t>orden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8"/>
          <w:sz w:val="24"/>
        </w:rPr>
        <w:t> </w:t>
      </w:r>
      <w:r>
        <w:rPr>
          <w:sz w:val="24"/>
        </w:rPr>
        <w:t>modelar</w:t>
      </w:r>
      <w:r>
        <w:rPr>
          <w:spacing w:val="-7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formantes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retardo</w:t>
      </w:r>
      <w:r>
        <w:rPr>
          <w:spacing w:val="-4"/>
          <w:sz w:val="24"/>
        </w:rPr>
        <w:t> </w:t>
      </w:r>
      <w:r>
        <w:rPr>
          <w:sz w:val="24"/>
        </w:rPr>
        <w:t>corto</w:t>
      </w:r>
      <w:r>
        <w:rPr>
          <w:spacing w:val="-58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señal de voz.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4" w:lineRule="auto" w:before="5" w:after="0"/>
        <w:ind w:left="2102" w:right="1704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periodicidad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retardo</w:t>
      </w:r>
      <w:r>
        <w:rPr>
          <w:spacing w:val="1"/>
          <w:sz w:val="24"/>
        </w:rPr>
        <w:t> </w:t>
      </w:r>
      <w:r>
        <w:rPr>
          <w:sz w:val="24"/>
        </w:rPr>
        <w:t>largo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señal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modela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diccionario</w:t>
      </w:r>
      <w:r>
        <w:rPr>
          <w:spacing w:val="-57"/>
          <w:sz w:val="24"/>
        </w:rPr>
        <w:t> </w:t>
      </w:r>
      <w:r>
        <w:rPr>
          <w:sz w:val="24"/>
        </w:rPr>
        <w:t>adaptativo</w:t>
      </w:r>
      <w:r>
        <w:rPr>
          <w:spacing w:val="-1"/>
          <w:sz w:val="24"/>
        </w:rPr>
        <w:t> </w:t>
      </w:r>
      <w:r>
        <w:rPr>
          <w:sz w:val="24"/>
        </w:rPr>
        <w:t>VQ (también llamado pitch).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6" w:lineRule="auto" w:before="8" w:after="0"/>
        <w:ind w:left="2102" w:right="1702" w:hanging="360"/>
        <w:jc w:val="both"/>
        <w:rPr>
          <w:sz w:val="24"/>
        </w:rPr>
      </w:pPr>
      <w:r>
        <w:rPr>
          <w:spacing w:val="-1"/>
          <w:sz w:val="24"/>
        </w:rPr>
        <w:t>El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error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predicción</w:t>
      </w:r>
      <w:r>
        <w:rPr>
          <w:spacing w:val="-14"/>
          <w:sz w:val="24"/>
        </w:rPr>
        <w:t> </w:t>
      </w:r>
      <w:r>
        <w:rPr>
          <w:sz w:val="24"/>
        </w:rPr>
        <w:t>lineal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retardo</w:t>
      </w:r>
      <w:r>
        <w:rPr>
          <w:spacing w:val="-12"/>
          <w:sz w:val="24"/>
        </w:rPr>
        <w:t> </w:t>
      </w:r>
      <w:r>
        <w:rPr>
          <w:sz w:val="24"/>
        </w:rPr>
        <w:t>corto</w:t>
      </w:r>
      <w:r>
        <w:rPr>
          <w:spacing w:val="-12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pitch</w:t>
      </w:r>
      <w:r>
        <w:rPr>
          <w:spacing w:val="-15"/>
          <w:sz w:val="24"/>
        </w:rPr>
        <w:t> </w:t>
      </w:r>
      <w:r>
        <w:rPr>
          <w:sz w:val="24"/>
        </w:rPr>
        <w:t>VQ</w:t>
      </w:r>
      <w:r>
        <w:rPr>
          <w:spacing w:val="-15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cuantifican</w:t>
      </w:r>
      <w:r>
        <w:rPr>
          <w:spacing w:val="-15"/>
          <w:sz w:val="24"/>
        </w:rPr>
        <w:t> </w:t>
      </w:r>
      <w:r>
        <w:rPr>
          <w:sz w:val="24"/>
        </w:rPr>
        <w:t>usando</w:t>
      </w:r>
      <w:r>
        <w:rPr>
          <w:spacing w:val="-58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libro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secuencias</w:t>
      </w:r>
      <w:r>
        <w:rPr>
          <w:spacing w:val="1"/>
          <w:sz w:val="24"/>
        </w:rPr>
        <w:t> </w:t>
      </w:r>
      <w:r>
        <w:rPr>
          <w:sz w:val="24"/>
        </w:rPr>
        <w:t>estocásticas</w:t>
      </w:r>
      <w:r>
        <w:rPr>
          <w:spacing w:val="1"/>
          <w:sz w:val="24"/>
        </w:rPr>
        <w:t> </w:t>
      </w:r>
      <w:r>
        <w:rPr>
          <w:sz w:val="24"/>
        </w:rPr>
        <w:t>(son</w:t>
      </w:r>
      <w:r>
        <w:rPr>
          <w:spacing w:val="1"/>
          <w:sz w:val="24"/>
        </w:rPr>
        <w:t> </w:t>
      </w:r>
      <w:r>
        <w:rPr>
          <w:sz w:val="24"/>
        </w:rPr>
        <w:t>muestras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ruido</w:t>
      </w:r>
      <w:r>
        <w:rPr>
          <w:spacing w:val="1"/>
          <w:sz w:val="24"/>
        </w:rPr>
        <w:t> </w:t>
      </w:r>
      <w:r>
        <w:rPr>
          <w:sz w:val="24"/>
        </w:rPr>
        <w:t>aleatorio</w:t>
      </w:r>
      <w:r>
        <w:rPr>
          <w:spacing w:val="1"/>
          <w:sz w:val="24"/>
        </w:rPr>
        <w:t> </w:t>
      </w:r>
      <w:r>
        <w:rPr>
          <w:sz w:val="24"/>
        </w:rPr>
        <w:t>blanco</w:t>
      </w:r>
      <w:r>
        <w:rPr>
          <w:spacing w:val="-57"/>
          <w:sz w:val="24"/>
        </w:rPr>
        <w:t> </w:t>
      </w:r>
      <w:r>
        <w:rPr>
          <w:sz w:val="24"/>
        </w:rPr>
        <w:t>gaussiano).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4" w:lineRule="auto" w:before="7" w:after="0"/>
        <w:ind w:left="2102" w:right="1700" w:hanging="360"/>
        <w:jc w:val="both"/>
        <w:rPr>
          <w:sz w:val="24"/>
        </w:rPr>
      </w:pP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receptor</w:t>
      </w:r>
      <w:r>
        <w:rPr>
          <w:spacing w:val="1"/>
          <w:sz w:val="24"/>
        </w:rPr>
        <w:t> </w:t>
      </w:r>
      <w:r>
        <w:rPr>
          <w:sz w:val="24"/>
        </w:rPr>
        <w:t>sólo</w:t>
      </w:r>
      <w:r>
        <w:rPr>
          <w:spacing w:val="1"/>
          <w:sz w:val="24"/>
        </w:rPr>
        <w:t> </w:t>
      </w:r>
      <w:r>
        <w:rPr>
          <w:sz w:val="24"/>
        </w:rPr>
        <w:t>se le envía como</w:t>
      </w:r>
      <w:r>
        <w:rPr>
          <w:spacing w:val="1"/>
          <w:sz w:val="24"/>
        </w:rPr>
        <w:t> </w:t>
      </w:r>
      <w:r>
        <w:rPr>
          <w:sz w:val="24"/>
        </w:rPr>
        <w:t>excitación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índice del</w:t>
      </w:r>
      <w:r>
        <w:rPr>
          <w:spacing w:val="1"/>
          <w:sz w:val="24"/>
        </w:rPr>
        <w:t> </w:t>
      </w:r>
      <w:r>
        <w:rPr>
          <w:sz w:val="24"/>
        </w:rPr>
        <w:t>diccionario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ganancia. [5]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1573212</wp:posOffset>
            </wp:positionH>
            <wp:positionV relativeFrom="paragraph">
              <wp:posOffset>130542</wp:posOffset>
            </wp:positionV>
            <wp:extent cx="4401613" cy="408860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13" cy="4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7"/>
        </w:rPr>
      </w:pPr>
    </w:p>
    <w:p>
      <w:pPr>
        <w:pStyle w:val="Heading1"/>
      </w:pPr>
      <w:r>
        <w:rPr/>
        <w:t>Codificador</w:t>
      </w:r>
      <w:r>
        <w:rPr>
          <w:spacing w:val="-2"/>
        </w:rPr>
        <w:t> </w:t>
      </w:r>
      <w:r>
        <w:rPr/>
        <w:t>VSELP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184" w:after="0"/>
        <w:ind w:left="2102" w:right="0" w:hanging="360"/>
        <w:jc w:val="left"/>
        <w:rPr>
          <w:sz w:val="24"/>
        </w:rPr>
      </w:pPr>
      <w:r>
        <w:rPr>
          <w:sz w:val="24"/>
        </w:rPr>
        <w:t>Utilizado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IS-136</w:t>
      </w:r>
      <w:r>
        <w:rPr>
          <w:spacing w:val="-1"/>
          <w:sz w:val="24"/>
        </w:rPr>
        <w:t> </w:t>
      </w:r>
      <w:r>
        <w:rPr>
          <w:sz w:val="24"/>
        </w:rPr>
        <w:t>(IS-54) que</w:t>
      </w:r>
      <w:r>
        <w:rPr>
          <w:spacing w:val="-2"/>
          <w:sz w:val="24"/>
        </w:rPr>
        <w:t> </w:t>
      </w:r>
      <w:r>
        <w:rPr>
          <w:sz w:val="24"/>
        </w:rPr>
        <w:t>codifica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7.95</w:t>
      </w:r>
      <w:r>
        <w:rPr>
          <w:spacing w:val="-1"/>
          <w:sz w:val="24"/>
        </w:rPr>
        <w:t> </w:t>
      </w:r>
      <w:r>
        <w:rPr>
          <w:sz w:val="24"/>
        </w:rPr>
        <w:t>kbps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4" w:lineRule="auto" w:before="21" w:after="0"/>
        <w:ind w:left="2102" w:right="1701" w:hanging="360"/>
        <w:jc w:val="both"/>
        <w:rPr>
          <w:sz w:val="24"/>
        </w:rPr>
      </w:pPr>
      <w:r>
        <w:rPr>
          <w:sz w:val="24"/>
        </w:rPr>
        <w:t>Además,</w:t>
      </w:r>
      <w:r>
        <w:rPr>
          <w:spacing w:val="-11"/>
          <w:sz w:val="24"/>
        </w:rPr>
        <w:t> </w:t>
      </w:r>
      <w:r>
        <w:rPr>
          <w:sz w:val="24"/>
        </w:rPr>
        <w:t>utiliza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8"/>
          <w:sz w:val="24"/>
        </w:rPr>
        <w:t> </w:t>
      </w:r>
      <w:r>
        <w:rPr>
          <w:sz w:val="24"/>
        </w:rPr>
        <w:t>adicional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5.050</w:t>
      </w:r>
      <w:r>
        <w:rPr>
          <w:spacing w:val="-10"/>
          <w:sz w:val="24"/>
        </w:rPr>
        <w:t> </w:t>
      </w:r>
      <w:r>
        <w:rPr>
          <w:sz w:val="24"/>
        </w:rPr>
        <w:t>bps</w:t>
      </w:r>
      <w:r>
        <w:rPr>
          <w:spacing w:val="-8"/>
          <w:sz w:val="24"/>
        </w:rPr>
        <w:t> </w:t>
      </w:r>
      <w:r>
        <w:rPr>
          <w:sz w:val="24"/>
        </w:rPr>
        <w:t>para</w:t>
      </w:r>
      <w:r>
        <w:rPr>
          <w:spacing w:val="-12"/>
          <w:sz w:val="24"/>
        </w:rPr>
        <w:t> </w:t>
      </w:r>
      <w:r>
        <w:rPr>
          <w:sz w:val="24"/>
        </w:rPr>
        <w:t>control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errores</w:t>
      </w:r>
      <w:r>
        <w:rPr>
          <w:spacing w:val="-10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sincronización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tramas</w:t>
      </w:r>
      <w:r>
        <w:rPr>
          <w:spacing w:val="-2"/>
          <w:sz w:val="24"/>
        </w:rPr>
        <w:t> </w:t>
      </w:r>
      <w:r>
        <w:rPr>
          <w:sz w:val="24"/>
        </w:rPr>
        <w:t>[6]</w:t>
      </w:r>
    </w:p>
    <w:p>
      <w:pPr>
        <w:pStyle w:val="Heading1"/>
        <w:spacing w:before="167"/>
        <w:ind w:left="1742"/>
      </w:pPr>
      <w:r>
        <w:rPr/>
        <w:t>Los</w:t>
      </w:r>
      <w:r>
        <w:rPr>
          <w:spacing w:val="-1"/>
        </w:rPr>
        <w:t> </w:t>
      </w:r>
      <w:r>
        <w:rPr/>
        <w:t>principales</w:t>
      </w:r>
      <w:r>
        <w:rPr>
          <w:spacing w:val="-4"/>
        </w:rPr>
        <w:t> </w:t>
      </w:r>
      <w:r>
        <w:rPr/>
        <w:t>módulos de</w:t>
      </w:r>
      <w:r>
        <w:rPr>
          <w:spacing w:val="-2"/>
        </w:rPr>
        <w:t> </w:t>
      </w:r>
      <w:r>
        <w:rPr/>
        <w:t>VSELP</w:t>
      </w:r>
    </w:p>
    <w:p>
      <w:pPr>
        <w:pStyle w:val="ListParagraph"/>
        <w:numPr>
          <w:ilvl w:val="1"/>
          <w:numId w:val="1"/>
        </w:numPr>
        <w:tabs>
          <w:tab w:pos="2461" w:val="left" w:leader="none"/>
          <w:tab w:pos="2462" w:val="left" w:leader="none"/>
        </w:tabs>
        <w:spacing w:line="240" w:lineRule="auto" w:before="184" w:after="0"/>
        <w:ind w:left="2462" w:right="0" w:hanging="360"/>
        <w:jc w:val="left"/>
        <w:rPr>
          <w:sz w:val="24"/>
        </w:rPr>
      </w:pPr>
      <w:r>
        <w:rPr>
          <w:sz w:val="24"/>
        </w:rPr>
        <w:t>Análisis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LPC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orden 10</w:t>
      </w:r>
    </w:p>
    <w:p>
      <w:pPr>
        <w:pStyle w:val="ListParagraph"/>
        <w:numPr>
          <w:ilvl w:val="1"/>
          <w:numId w:val="1"/>
        </w:numPr>
        <w:tabs>
          <w:tab w:pos="2461" w:val="left" w:leader="none"/>
          <w:tab w:pos="2462" w:val="left" w:leader="none"/>
        </w:tabs>
        <w:spacing w:line="240" w:lineRule="auto" w:before="21" w:after="0"/>
        <w:ind w:left="2462" w:right="0" w:hanging="360"/>
        <w:jc w:val="left"/>
        <w:rPr>
          <w:sz w:val="24"/>
        </w:rPr>
      </w:pPr>
      <w:r>
        <w:rPr>
          <w:sz w:val="24"/>
        </w:rPr>
        <w:t>Predicción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largo</w:t>
      </w:r>
      <w:r>
        <w:rPr>
          <w:spacing w:val="-2"/>
          <w:sz w:val="24"/>
        </w:rPr>
        <w:t> </w:t>
      </w:r>
      <w:r>
        <w:rPr>
          <w:sz w:val="24"/>
        </w:rPr>
        <w:t>plazo</w:t>
      </w:r>
    </w:p>
    <w:p>
      <w:pPr>
        <w:pStyle w:val="ListParagraph"/>
        <w:numPr>
          <w:ilvl w:val="1"/>
          <w:numId w:val="1"/>
        </w:numPr>
        <w:tabs>
          <w:tab w:pos="2461" w:val="left" w:leader="none"/>
          <w:tab w:pos="2462" w:val="left" w:leader="none"/>
        </w:tabs>
        <w:spacing w:line="240" w:lineRule="auto" w:before="20" w:after="0"/>
        <w:ind w:left="2462" w:right="0" w:hanging="360"/>
        <w:jc w:val="left"/>
        <w:rPr>
          <w:sz w:val="24"/>
        </w:rPr>
      </w:pPr>
      <w:r>
        <w:rPr>
          <w:sz w:val="24"/>
        </w:rPr>
        <w:t>Búsqueda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adaptive codebook</w:t>
      </w:r>
      <w:r>
        <w:rPr>
          <w:spacing w:val="-1"/>
          <w:sz w:val="24"/>
        </w:rPr>
        <w:t> </w:t>
      </w:r>
      <w:r>
        <w:rPr>
          <w:sz w:val="24"/>
        </w:rPr>
        <w:t>(pitch)</w:t>
      </w:r>
    </w:p>
    <w:p>
      <w:pPr>
        <w:pStyle w:val="ListParagraph"/>
        <w:numPr>
          <w:ilvl w:val="1"/>
          <w:numId w:val="1"/>
        </w:numPr>
        <w:tabs>
          <w:tab w:pos="2461" w:val="left" w:leader="none"/>
          <w:tab w:pos="2462" w:val="left" w:leader="none"/>
        </w:tabs>
        <w:spacing w:line="240" w:lineRule="auto" w:before="23" w:after="0"/>
        <w:ind w:left="2462" w:right="0" w:hanging="360"/>
        <w:jc w:val="left"/>
        <w:rPr>
          <w:sz w:val="24"/>
        </w:rPr>
      </w:pPr>
      <w:r>
        <w:rPr>
          <w:sz w:val="24"/>
        </w:rPr>
        <w:t>Búsqueda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primera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vectores</w:t>
      </w:r>
      <w:r>
        <w:rPr>
          <w:spacing w:val="2"/>
          <w:sz w:val="24"/>
        </w:rPr>
        <w:t> </w:t>
      </w:r>
      <w:r>
        <w:rPr>
          <w:sz w:val="24"/>
        </w:rPr>
        <w:t>en el</w:t>
      </w:r>
      <w:r>
        <w:rPr>
          <w:spacing w:val="-1"/>
          <w:sz w:val="24"/>
        </w:rPr>
        <w:t> </w:t>
      </w:r>
      <w:r>
        <w:rPr>
          <w:sz w:val="24"/>
        </w:rPr>
        <w:t>codebook</w:t>
      </w:r>
    </w:p>
    <w:p>
      <w:pPr>
        <w:pStyle w:val="ListParagraph"/>
        <w:numPr>
          <w:ilvl w:val="1"/>
          <w:numId w:val="1"/>
        </w:numPr>
        <w:tabs>
          <w:tab w:pos="2461" w:val="left" w:leader="none"/>
          <w:tab w:pos="2462" w:val="left" w:leader="none"/>
        </w:tabs>
        <w:spacing w:line="240" w:lineRule="auto" w:before="20" w:after="0"/>
        <w:ind w:left="2462" w:right="0" w:hanging="360"/>
        <w:jc w:val="left"/>
        <w:rPr>
          <w:sz w:val="24"/>
        </w:rPr>
      </w:pPr>
      <w:r>
        <w:rPr>
          <w:sz w:val="24"/>
        </w:rPr>
        <w:t>Búsqueda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segunda</w:t>
      </w:r>
      <w:r>
        <w:rPr>
          <w:spacing w:val="1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vectores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codebook</w:t>
      </w:r>
    </w:p>
    <w:p>
      <w:pPr>
        <w:pStyle w:val="ListParagraph"/>
        <w:numPr>
          <w:ilvl w:val="1"/>
          <w:numId w:val="1"/>
        </w:numPr>
        <w:tabs>
          <w:tab w:pos="2461" w:val="left" w:leader="none"/>
          <w:tab w:pos="2462" w:val="left" w:leader="none"/>
        </w:tabs>
        <w:spacing w:line="240" w:lineRule="auto" w:before="21" w:after="0"/>
        <w:ind w:left="2462" w:right="0" w:hanging="360"/>
        <w:jc w:val="left"/>
        <w:rPr>
          <w:sz w:val="24"/>
        </w:rPr>
      </w:pPr>
      <w:r>
        <w:rPr>
          <w:sz w:val="24"/>
        </w:rPr>
        <w:t>Cuantización</w:t>
      </w:r>
      <w:r>
        <w:rPr>
          <w:spacing w:val="-1"/>
          <w:sz w:val="24"/>
        </w:rPr>
        <w:t> </w:t>
      </w:r>
      <w:r>
        <w:rPr>
          <w:sz w:val="24"/>
        </w:rPr>
        <w:t>vectorial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codebook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ganancia</w:t>
      </w:r>
      <w:r>
        <w:rPr>
          <w:spacing w:val="1"/>
          <w:sz w:val="24"/>
        </w:rPr>
        <w:t> </w:t>
      </w:r>
      <w:r>
        <w:rPr>
          <w:sz w:val="24"/>
        </w:rPr>
        <w:t>[7]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280" w:left="3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  <w:tab w:pos="2603" w:val="left" w:leader="none"/>
        </w:tabs>
        <w:spacing w:line="267" w:lineRule="exact" w:before="100" w:after="0"/>
        <w:ind w:left="2102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1080135</wp:posOffset>
            </wp:positionH>
            <wp:positionV relativeFrom="paragraph">
              <wp:posOffset>-3815785</wp:posOffset>
            </wp:positionV>
            <wp:extent cx="5400040" cy="3903979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3300CC"/>
          <w:sz w:val="24"/>
        </w:rPr>
        <w:t>z</w:t>
        <w:tab/>
      </w:r>
      <w:r>
        <w:rPr>
          <w:color w:val="3300CC"/>
          <w:sz w:val="24"/>
        </w:rPr>
        <w:t>Análisis</w:t>
      </w:r>
      <w:r>
        <w:rPr>
          <w:color w:val="3300CC"/>
          <w:spacing w:val="9"/>
          <w:sz w:val="24"/>
        </w:rPr>
        <w:t> </w:t>
      </w:r>
      <w:r>
        <w:rPr>
          <w:color w:val="3300CC"/>
          <w:sz w:val="24"/>
        </w:rPr>
        <w:t>de</w:t>
      </w:r>
      <w:r>
        <w:rPr>
          <w:color w:val="3300CC"/>
          <w:spacing w:val="7"/>
          <w:sz w:val="24"/>
        </w:rPr>
        <w:t> </w:t>
      </w:r>
      <w:r>
        <w:rPr>
          <w:color w:val="3300CC"/>
          <w:sz w:val="24"/>
        </w:rPr>
        <w:t>LPC</w:t>
      </w:r>
      <w:r>
        <w:rPr>
          <w:color w:val="3300CC"/>
          <w:spacing w:val="9"/>
          <w:sz w:val="24"/>
        </w:rPr>
        <w:t> </w:t>
      </w:r>
      <w:r>
        <w:rPr>
          <w:color w:val="3300CC"/>
          <w:sz w:val="24"/>
        </w:rPr>
        <w:t>de</w:t>
      </w:r>
      <w:r>
        <w:rPr>
          <w:color w:val="3300CC"/>
          <w:spacing w:val="4"/>
          <w:sz w:val="24"/>
        </w:rPr>
        <w:t> </w:t>
      </w:r>
      <w:r>
        <w:rPr>
          <w:color w:val="3300CC"/>
          <w:sz w:val="24"/>
        </w:rPr>
        <w:t>orden</w:t>
      </w:r>
      <w:r>
        <w:rPr>
          <w:color w:val="3300CC"/>
          <w:spacing w:val="8"/>
          <w:sz w:val="24"/>
        </w:rPr>
        <w:t> </w:t>
      </w:r>
      <w:r>
        <w:rPr>
          <w:color w:val="3300CC"/>
          <w:sz w:val="24"/>
        </w:rPr>
        <w:t>10.</w:t>
      </w:r>
    </w:p>
    <w:p>
      <w:pPr>
        <w:pStyle w:val="Heading1"/>
        <w:spacing w:line="249" w:lineRule="exact"/>
      </w:pPr>
      <w:r>
        <w:rPr/>
        <w:t>SISTEMAS</w:t>
      </w:r>
      <w:r>
        <w:rPr>
          <w:spacing w:val="-2"/>
        </w:rPr>
        <w:t> </w:t>
      </w:r>
      <w:r>
        <w:rPr/>
        <w:t>CELULARES</w:t>
      </w:r>
      <w:r>
        <w:rPr>
          <w:spacing w:val="-1"/>
        </w:rPr>
        <w:t> </w:t>
      </w:r>
      <w:r>
        <w:rPr/>
        <w:t>2G</w:t>
      </w:r>
    </w:p>
    <w:p>
      <w:pPr>
        <w:spacing w:before="182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IS-136</w:t>
      </w:r>
    </w:p>
    <w:p>
      <w:pPr>
        <w:pStyle w:val="BodyText"/>
        <w:spacing w:line="259" w:lineRule="auto" w:before="181"/>
        <w:ind w:left="1382" w:right="1690"/>
      </w:pPr>
      <w:r>
        <w:rPr/>
        <w:t>IS-136 es una evolución de la IS-54 estándar. IS-136 a menudo también se conoce como</w:t>
      </w:r>
      <w:r>
        <w:rPr>
          <w:spacing w:val="-57"/>
        </w:rPr>
        <w:t> </w:t>
      </w:r>
      <w:r>
        <w:rPr/>
        <w:t>TDMA</w:t>
      </w:r>
    </w:p>
    <w:p>
      <w:pPr>
        <w:pStyle w:val="BodyText"/>
        <w:spacing w:line="259" w:lineRule="auto" w:before="160"/>
        <w:ind w:left="1382" w:right="1702"/>
        <w:jc w:val="both"/>
      </w:pPr>
      <w:r>
        <w:rPr/>
        <w:t>Fue originalmente un</w:t>
      </w:r>
      <w:r>
        <w:rPr>
          <w:spacing w:val="1"/>
        </w:rPr>
        <w:t> </w:t>
      </w:r>
      <w:r>
        <w:rPr/>
        <w:t>importante móvil</w:t>
      </w:r>
      <w:r>
        <w:rPr>
          <w:spacing w:val="1"/>
        </w:rPr>
        <w:t> </w:t>
      </w:r>
      <w:r>
        <w:rPr/>
        <w:t>de radiocomunicaciones</w:t>
      </w:r>
      <w:r>
        <w:rPr>
          <w:spacing w:val="1"/>
        </w:rPr>
        <w:t> </w:t>
      </w:r>
      <w:r>
        <w:rPr/>
        <w:t>de la</w:t>
      </w:r>
      <w:r>
        <w:rPr>
          <w:spacing w:val="1"/>
        </w:rPr>
        <w:t> </w:t>
      </w:r>
      <w:r>
        <w:rPr/>
        <w:t>norma 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continente</w:t>
      </w:r>
      <w:r>
        <w:rPr>
          <w:spacing w:val="1"/>
        </w:rPr>
        <w:t> </w:t>
      </w:r>
      <w:r>
        <w:rPr/>
        <w:t>americano,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entretanto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sustituido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GSM/GPRS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CDMA2000</w:t>
      </w:r>
      <w:r>
        <w:rPr>
          <w:spacing w:val="-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[1]</w:t>
      </w:r>
    </w:p>
    <w:p>
      <w:pPr>
        <w:pStyle w:val="Heading1"/>
        <w:spacing w:before="159"/>
        <w:jc w:val="both"/>
      </w:pPr>
      <w:r>
        <w:rPr/>
        <w:t>Características</w:t>
      </w:r>
      <w:r>
        <w:rPr>
          <w:spacing w:val="-2"/>
        </w:rPr>
        <w:t> </w:t>
      </w:r>
      <w:r>
        <w:rPr/>
        <w:t>básicas de</w:t>
      </w:r>
      <w:r>
        <w:rPr>
          <w:spacing w:val="-1"/>
        </w:rPr>
        <w:t> </w:t>
      </w:r>
      <w:r>
        <w:rPr/>
        <w:t>IS-136: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183" w:after="0"/>
        <w:ind w:left="2102" w:right="0" w:hanging="360"/>
        <w:jc w:val="left"/>
        <w:rPr>
          <w:sz w:val="24"/>
        </w:rPr>
      </w:pPr>
      <w:r>
        <w:rPr>
          <w:sz w:val="24"/>
        </w:rPr>
        <w:t>Ranuras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tiempo por</w:t>
      </w:r>
      <w:r>
        <w:rPr>
          <w:spacing w:val="-1"/>
          <w:sz w:val="24"/>
        </w:rPr>
        <w:t> </w:t>
      </w:r>
      <w:r>
        <w:rPr>
          <w:sz w:val="24"/>
        </w:rPr>
        <w:t>Canal</w:t>
      </w:r>
      <w:r>
        <w:rPr>
          <w:spacing w:val="-1"/>
          <w:sz w:val="24"/>
        </w:rPr>
        <w:t> </w:t>
      </w:r>
      <w:r>
        <w:rPr>
          <w:sz w:val="24"/>
        </w:rPr>
        <w:t>6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usuarios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Canal: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(full</w:t>
      </w:r>
      <w:r>
        <w:rPr>
          <w:spacing w:val="-1"/>
          <w:sz w:val="24"/>
        </w:rPr>
        <w:t> </w:t>
      </w:r>
      <w:r>
        <w:rPr>
          <w:sz w:val="24"/>
        </w:rPr>
        <w:t>rate),</w:t>
      </w:r>
      <w:r>
        <w:rPr>
          <w:spacing w:val="-1"/>
          <w:sz w:val="24"/>
        </w:rPr>
        <w:t> </w:t>
      </w:r>
      <w:r>
        <w:rPr>
          <w:sz w:val="24"/>
        </w:rPr>
        <w:t>6</w:t>
      </w:r>
      <w:r>
        <w:rPr>
          <w:spacing w:val="1"/>
          <w:sz w:val="24"/>
        </w:rPr>
        <w:t> </w:t>
      </w:r>
      <w:r>
        <w:rPr>
          <w:sz w:val="24"/>
        </w:rPr>
        <w:t>(mitad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precio), 9</w:t>
      </w:r>
      <w:r>
        <w:rPr>
          <w:spacing w:val="-1"/>
          <w:sz w:val="24"/>
        </w:rPr>
        <w:t> </w:t>
      </w:r>
      <w:r>
        <w:rPr>
          <w:sz w:val="24"/>
        </w:rPr>
        <w:t>(futuro)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2" w:after="0"/>
        <w:ind w:left="2102" w:right="0" w:hanging="360"/>
        <w:jc w:val="left"/>
        <w:rPr>
          <w:sz w:val="24"/>
        </w:rPr>
      </w:pPr>
      <w:r>
        <w:rPr>
          <w:sz w:val="24"/>
        </w:rPr>
        <w:t>Modulación</w:t>
      </w:r>
      <w:r>
        <w:rPr>
          <w:spacing w:val="-1"/>
          <w:sz w:val="24"/>
        </w:rPr>
        <w:t> </w:t>
      </w:r>
      <w:r>
        <w:rPr>
          <w:sz w:val="24"/>
        </w:rPr>
        <w:t>Digital: Pi/4</w:t>
      </w:r>
      <w:r>
        <w:rPr>
          <w:spacing w:val="-4"/>
          <w:sz w:val="24"/>
        </w:rPr>
        <w:t> </w:t>
      </w:r>
      <w:r>
        <w:rPr>
          <w:sz w:val="24"/>
        </w:rPr>
        <w:t>DQPSK, de</w:t>
      </w:r>
      <w:r>
        <w:rPr>
          <w:spacing w:val="-3"/>
          <w:sz w:val="24"/>
        </w:rPr>
        <w:t> </w:t>
      </w:r>
      <w:r>
        <w:rPr>
          <w:sz w:val="24"/>
        </w:rPr>
        <w:t>Nyquist factor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Filtro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0.35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sz w:val="24"/>
        </w:rPr>
        <w:t>Analógico:</w:t>
      </w:r>
      <w:r>
        <w:rPr>
          <w:spacing w:val="-2"/>
          <w:sz w:val="24"/>
        </w:rPr>
        <w:t> </w:t>
      </w:r>
      <w:r>
        <w:rPr>
          <w:sz w:val="24"/>
        </w:rPr>
        <w:t>FM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3" w:after="0"/>
        <w:ind w:left="2102" w:right="0" w:hanging="360"/>
        <w:jc w:val="left"/>
        <w:rPr>
          <w:sz w:val="24"/>
        </w:rPr>
      </w:pP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datos: TDMA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61" w:lineRule="auto" w:before="21" w:after="0"/>
        <w:ind w:left="2102" w:right="1698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Codificación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voz:</w:t>
      </w:r>
      <w:r>
        <w:rPr>
          <w:spacing w:val="-2"/>
          <w:sz w:val="24"/>
        </w:rPr>
        <w:t> </w:t>
      </w:r>
      <w:r>
        <w:rPr>
          <w:sz w:val="24"/>
        </w:rPr>
        <w:t>VSELP</w:t>
      </w:r>
      <w:r>
        <w:rPr>
          <w:spacing w:val="-5"/>
          <w:sz w:val="24"/>
        </w:rPr>
        <w:t> </w:t>
      </w:r>
      <w:r>
        <w:rPr>
          <w:sz w:val="24"/>
        </w:rPr>
        <w:t>(suma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vectores</w:t>
      </w:r>
      <w:r>
        <w:rPr>
          <w:spacing w:val="-5"/>
          <w:sz w:val="24"/>
        </w:rPr>
        <w:t> </w:t>
      </w:r>
      <w:r>
        <w:rPr>
          <w:sz w:val="24"/>
        </w:rPr>
        <w:t>emocionado</w:t>
      </w:r>
      <w:r>
        <w:rPr>
          <w:spacing w:val="-5"/>
          <w:sz w:val="24"/>
        </w:rPr>
        <w:t> </w:t>
      </w:r>
      <w:r>
        <w:rPr>
          <w:sz w:val="24"/>
        </w:rPr>
        <w:t>lineal</w:t>
      </w:r>
      <w:r>
        <w:rPr>
          <w:spacing w:val="-5"/>
          <w:sz w:val="24"/>
        </w:rPr>
        <w:t> </w:t>
      </w:r>
      <w:r>
        <w:rPr>
          <w:sz w:val="24"/>
        </w:rPr>
        <w:t>predictiva)</w:t>
      </w:r>
      <w:r>
        <w:rPr>
          <w:spacing w:val="-57"/>
          <w:sz w:val="24"/>
        </w:rPr>
        <w:t> </w:t>
      </w:r>
      <w:r>
        <w:rPr>
          <w:sz w:val="24"/>
        </w:rPr>
        <w:t>8 kbps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1706" w:hanging="360"/>
        <w:jc w:val="left"/>
        <w:rPr>
          <w:sz w:val="24"/>
        </w:rPr>
      </w:pPr>
      <w:r>
        <w:rPr>
          <w:sz w:val="24"/>
        </w:rPr>
        <w:t>Modulación</w:t>
      </w:r>
      <w:r>
        <w:rPr>
          <w:spacing w:val="20"/>
          <w:sz w:val="24"/>
        </w:rPr>
        <w:t> </w:t>
      </w:r>
      <w:r>
        <w:rPr>
          <w:sz w:val="24"/>
        </w:rPr>
        <w:t>Velocidad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Datos:</w:t>
      </w:r>
      <w:r>
        <w:rPr>
          <w:spacing w:val="22"/>
          <w:sz w:val="24"/>
        </w:rPr>
        <w:t> </w:t>
      </w:r>
      <w:r>
        <w:rPr>
          <w:sz w:val="24"/>
        </w:rPr>
        <w:t>24,300</w:t>
      </w:r>
      <w:r>
        <w:rPr>
          <w:spacing w:val="23"/>
          <w:sz w:val="24"/>
        </w:rPr>
        <w:t> </w:t>
      </w:r>
      <w:r>
        <w:rPr>
          <w:sz w:val="24"/>
        </w:rPr>
        <w:t>símbolos</w:t>
      </w:r>
      <w:r>
        <w:rPr>
          <w:spacing w:val="20"/>
          <w:sz w:val="24"/>
        </w:rPr>
        <w:t> </w:t>
      </w:r>
      <w:r>
        <w:rPr>
          <w:sz w:val="24"/>
        </w:rPr>
        <w:t>por</w:t>
      </w:r>
      <w:r>
        <w:rPr>
          <w:spacing w:val="20"/>
          <w:sz w:val="24"/>
        </w:rPr>
        <w:t> </w:t>
      </w:r>
      <w:r>
        <w:rPr>
          <w:sz w:val="24"/>
        </w:rPr>
        <w:t>segundo</w:t>
      </w:r>
      <w:r>
        <w:rPr>
          <w:spacing w:val="22"/>
          <w:sz w:val="24"/>
        </w:rPr>
        <w:t> </w:t>
      </w:r>
      <w:r>
        <w:rPr>
          <w:sz w:val="24"/>
        </w:rPr>
        <w:t>(1</w:t>
      </w:r>
      <w:r>
        <w:rPr>
          <w:spacing w:val="22"/>
          <w:sz w:val="24"/>
        </w:rPr>
        <w:t> </w:t>
      </w:r>
      <w:r>
        <w:rPr>
          <w:sz w:val="24"/>
        </w:rPr>
        <w:t>símbolo</w:t>
      </w:r>
      <w:r>
        <w:rPr>
          <w:spacing w:val="21"/>
          <w:sz w:val="24"/>
        </w:rPr>
        <w:t> </w:t>
      </w:r>
      <w:r>
        <w:rPr>
          <w:sz w:val="24"/>
        </w:rPr>
        <w:t>=</w:t>
      </w:r>
      <w:r>
        <w:rPr>
          <w:spacing w:val="19"/>
          <w:sz w:val="24"/>
        </w:rPr>
        <w:t> </w:t>
      </w:r>
      <w:r>
        <w:rPr>
          <w:sz w:val="24"/>
        </w:rPr>
        <w:t>2</w:t>
      </w:r>
      <w:r>
        <w:rPr>
          <w:spacing w:val="-57"/>
          <w:sz w:val="24"/>
        </w:rPr>
        <w:t> </w:t>
      </w:r>
      <w:r>
        <w:rPr>
          <w:sz w:val="24"/>
        </w:rPr>
        <w:t>bits)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75" w:lineRule="exact" w:before="0" w:after="0"/>
        <w:ind w:left="2102" w:right="0" w:hanging="360"/>
        <w:jc w:val="left"/>
        <w:rPr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Estándares</w:t>
      </w:r>
      <w:r>
        <w:rPr>
          <w:spacing w:val="-1"/>
          <w:sz w:val="24"/>
        </w:rPr>
        <w:t> </w:t>
      </w:r>
      <w:r>
        <w:rPr>
          <w:sz w:val="24"/>
        </w:rPr>
        <w:t>EIA/TIA:</w:t>
      </w:r>
      <w:r>
        <w:rPr>
          <w:spacing w:val="1"/>
          <w:sz w:val="24"/>
        </w:rPr>
        <w:t> </w:t>
      </w:r>
      <w:r>
        <w:rPr>
          <w:sz w:val="24"/>
        </w:rPr>
        <w:t>ES-136.1</w:t>
      </w:r>
      <w:r>
        <w:rPr>
          <w:spacing w:val="-1"/>
          <w:sz w:val="24"/>
        </w:rPr>
        <w:t> </w:t>
      </w:r>
      <w:r>
        <w:rPr>
          <w:sz w:val="24"/>
        </w:rPr>
        <w:t>y ES-136.2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18" w:after="0"/>
        <w:ind w:left="2102" w:right="0" w:hanging="360"/>
        <w:jc w:val="left"/>
        <w:rPr>
          <w:sz w:val="24"/>
        </w:rPr>
      </w:pPr>
      <w:r>
        <w:rPr>
          <w:sz w:val="24"/>
        </w:rPr>
        <w:t>IS-137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estaciones</w:t>
      </w:r>
      <w:r>
        <w:rPr>
          <w:spacing w:val="-2"/>
          <w:sz w:val="24"/>
        </w:rPr>
        <w:t> </w:t>
      </w:r>
      <w:r>
        <w:rPr>
          <w:sz w:val="24"/>
        </w:rPr>
        <w:t>móviles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sz w:val="24"/>
        </w:rPr>
        <w:t>IS-138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estaciones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[7]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bottom="280" w:left="320" w:right="0"/>
        </w:sectPr>
      </w:pPr>
    </w:p>
    <w:p>
      <w:pPr>
        <w:pStyle w:val="Heading1"/>
        <w:spacing w:before="76"/>
      </w:pPr>
      <w:r>
        <w:rPr/>
        <w:t>Los</w:t>
      </w:r>
      <w:r>
        <w:rPr>
          <w:spacing w:val="-1"/>
        </w:rPr>
        <w:t> </w:t>
      </w:r>
      <w:r>
        <w:rPr/>
        <w:t>Canales De</w:t>
      </w:r>
      <w:r>
        <w:rPr>
          <w:spacing w:val="-2"/>
        </w:rPr>
        <w:t> </w:t>
      </w:r>
      <w:r>
        <w:rPr/>
        <w:t>Control: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183" w:after="0"/>
        <w:ind w:left="2102" w:right="0" w:hanging="360"/>
        <w:jc w:val="left"/>
        <w:rPr>
          <w:sz w:val="24"/>
        </w:rPr>
      </w:pPr>
      <w:r>
        <w:rPr>
          <w:sz w:val="24"/>
        </w:rPr>
        <w:t>IS-136</w:t>
      </w:r>
      <w:r>
        <w:rPr>
          <w:spacing w:val="-1"/>
          <w:sz w:val="24"/>
        </w:rPr>
        <w:t> </w:t>
      </w:r>
      <w:r>
        <w:rPr>
          <w:sz w:val="24"/>
        </w:rPr>
        <w:t>ha</w:t>
      </w:r>
      <w:r>
        <w:rPr>
          <w:spacing w:val="-2"/>
          <w:sz w:val="24"/>
        </w:rPr>
        <w:t> </w:t>
      </w:r>
      <w:r>
        <w:rPr>
          <w:sz w:val="24"/>
        </w:rPr>
        <w:t>digitales</w:t>
      </w:r>
      <w:r>
        <w:rPr>
          <w:spacing w:val="-1"/>
          <w:sz w:val="24"/>
        </w:rPr>
        <w:t> </w:t>
      </w:r>
      <w:r>
        <w:rPr>
          <w:sz w:val="24"/>
        </w:rPr>
        <w:t>(DCCH)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analógica</w:t>
      </w:r>
      <w:r>
        <w:rPr>
          <w:spacing w:val="-2"/>
          <w:sz w:val="24"/>
        </w:rPr>
        <w:t> </w:t>
      </w:r>
      <w:r>
        <w:rPr>
          <w:sz w:val="24"/>
        </w:rPr>
        <w:t>(ACC) canales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22" w:after="0"/>
        <w:ind w:left="2102" w:right="1701" w:hanging="360"/>
        <w:jc w:val="both"/>
        <w:rPr>
          <w:sz w:val="24"/>
        </w:rPr>
      </w:pPr>
      <w:r>
        <w:rPr>
          <w:sz w:val="24"/>
        </w:rPr>
        <w:t>La ACC controles de las transmisiones analógicas y garantiza la compatibilidad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sistemas tales como</w:t>
      </w:r>
      <w:r>
        <w:rPr>
          <w:spacing w:val="2"/>
          <w:sz w:val="24"/>
        </w:rPr>
        <w:t> </w:t>
      </w:r>
      <w:r>
        <w:rPr>
          <w:sz w:val="24"/>
        </w:rPr>
        <w:t>AMPLIFICADORES y</w:t>
      </w:r>
      <w:r>
        <w:rPr>
          <w:spacing w:val="2"/>
          <w:sz w:val="24"/>
        </w:rPr>
        <w:t> </w:t>
      </w:r>
      <w:r>
        <w:rPr>
          <w:sz w:val="24"/>
        </w:rPr>
        <w:t>ES-54B.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61" w:lineRule="auto" w:before="0" w:after="0"/>
        <w:ind w:left="2102" w:right="1699" w:hanging="360"/>
        <w:jc w:val="both"/>
        <w:rPr>
          <w:sz w:val="24"/>
        </w:rPr>
      </w:pP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DCCH</w:t>
      </w:r>
      <w:r>
        <w:rPr>
          <w:spacing w:val="-9"/>
          <w:sz w:val="24"/>
        </w:rPr>
        <w:t> </w:t>
      </w:r>
      <w:r>
        <w:rPr>
          <w:sz w:val="24"/>
        </w:rPr>
        <w:t>controles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9"/>
          <w:sz w:val="24"/>
        </w:rPr>
        <w:t> </w:t>
      </w:r>
      <w:r>
        <w:rPr>
          <w:sz w:val="24"/>
        </w:rPr>
        <w:t>transmisiones</w:t>
      </w:r>
      <w:r>
        <w:rPr>
          <w:spacing w:val="-9"/>
          <w:sz w:val="24"/>
        </w:rPr>
        <w:t> </w:t>
      </w:r>
      <w:r>
        <w:rPr>
          <w:sz w:val="24"/>
        </w:rPr>
        <w:t>digitales</w:t>
      </w:r>
      <w:r>
        <w:rPr>
          <w:spacing w:val="-1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permite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características</w:t>
      </w:r>
      <w:r>
        <w:rPr>
          <w:spacing w:val="-58"/>
          <w:sz w:val="24"/>
        </w:rPr>
        <w:t> </w:t>
      </w:r>
      <w:r>
        <w:rPr>
          <w:sz w:val="24"/>
        </w:rPr>
        <w:t>especiales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is-136.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1703" w:hanging="360"/>
        <w:jc w:val="both"/>
        <w:rPr>
          <w:sz w:val="24"/>
        </w:rPr>
      </w:pPr>
      <w:r>
        <w:rPr>
          <w:sz w:val="24"/>
        </w:rPr>
        <w:t>Una estación móvil (teléfono celular) en un ACC tiene un modo de inactividad.</w:t>
      </w:r>
      <w:r>
        <w:rPr>
          <w:spacing w:val="1"/>
          <w:sz w:val="24"/>
        </w:rPr>
        <w:t> </w:t>
      </w:r>
      <w:r>
        <w:rPr>
          <w:sz w:val="24"/>
        </w:rPr>
        <w:t>Durante este estado, el móvil, espera a que los mensajes de la estación base, o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-1"/>
          <w:sz w:val="24"/>
        </w:rPr>
        <w:t> </w:t>
      </w:r>
      <w:r>
        <w:rPr>
          <w:sz w:val="24"/>
        </w:rPr>
        <w:t>originar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llamada.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1699" w:hanging="360"/>
        <w:jc w:val="both"/>
        <w:rPr>
          <w:sz w:val="24"/>
        </w:rPr>
      </w:pP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móvil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DCCH</w:t>
      </w:r>
      <w:r>
        <w:rPr>
          <w:spacing w:val="-9"/>
          <w:sz w:val="24"/>
        </w:rPr>
        <w:t> </w:t>
      </w:r>
      <w:r>
        <w:rPr>
          <w:sz w:val="24"/>
        </w:rPr>
        <w:t>tiene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estado</w:t>
      </w:r>
      <w:r>
        <w:rPr>
          <w:spacing w:val="-9"/>
          <w:sz w:val="24"/>
        </w:rPr>
        <w:t> </w:t>
      </w:r>
      <w:r>
        <w:rPr>
          <w:sz w:val="24"/>
        </w:rPr>
        <w:t>similar,</w:t>
      </w:r>
      <w:r>
        <w:rPr>
          <w:spacing w:val="-9"/>
          <w:sz w:val="24"/>
        </w:rPr>
        <w:t> </w:t>
      </w:r>
      <w:r>
        <w:rPr>
          <w:sz w:val="24"/>
        </w:rPr>
        <w:t>llamado</w:t>
      </w:r>
      <w:r>
        <w:rPr>
          <w:spacing w:val="-7"/>
          <w:sz w:val="24"/>
        </w:rPr>
        <w:t> </w:t>
      </w:r>
      <w:r>
        <w:rPr>
          <w:sz w:val="24"/>
        </w:rPr>
        <w:t>camping.</w:t>
      </w:r>
      <w:r>
        <w:rPr>
          <w:spacing w:val="-9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refieren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58"/>
          <w:sz w:val="24"/>
        </w:rPr>
        <w:t> </w:t>
      </w:r>
      <w:r>
        <w:rPr>
          <w:sz w:val="24"/>
        </w:rPr>
        <w:t>Operaciones de las transacciones que pueden ser procesadas durante el ralentí y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camping de</w:t>
      </w:r>
      <w:r>
        <w:rPr>
          <w:spacing w:val="-1"/>
          <w:sz w:val="24"/>
        </w:rPr>
        <w:t> </w:t>
      </w:r>
      <w:r>
        <w:rPr>
          <w:sz w:val="24"/>
        </w:rPr>
        <w:t>los estados.</w:t>
      </w:r>
      <w:r>
        <w:rPr>
          <w:spacing w:val="1"/>
          <w:sz w:val="24"/>
        </w:rPr>
        <w:t> </w:t>
      </w:r>
      <w:r>
        <w:rPr>
          <w:sz w:val="24"/>
        </w:rPr>
        <w:t>[8]</w:t>
      </w:r>
    </w:p>
    <w:p>
      <w:pPr>
        <w:pStyle w:val="Heading1"/>
        <w:spacing w:before="154"/>
      </w:pPr>
      <w:r>
        <w:rPr/>
        <w:t>Arquitectura</w:t>
      </w:r>
      <w:r>
        <w:rPr>
          <w:spacing w:val="-3"/>
        </w:rPr>
        <w:t> </w:t>
      </w:r>
      <w:r>
        <w:rPr/>
        <w:t>IS-136</w:t>
      </w: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1089660</wp:posOffset>
            </wp:positionH>
            <wp:positionV relativeFrom="paragraph">
              <wp:posOffset>125222</wp:posOffset>
            </wp:positionV>
            <wp:extent cx="4696948" cy="2114550"/>
            <wp:effectExtent l="0" t="0" r="0" b="0"/>
            <wp:wrapTopAndBottom/>
            <wp:docPr id="17" name="image9.png" descr="5.4 IS-136 Teleservices | IP in Wireless Network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48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Espectro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utilizado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IS-136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1153993</wp:posOffset>
            </wp:positionH>
            <wp:positionV relativeFrom="paragraph">
              <wp:posOffset>227184</wp:posOffset>
            </wp:positionV>
            <wp:extent cx="5235381" cy="149352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381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2151379</wp:posOffset>
            </wp:positionH>
            <wp:positionV relativeFrom="paragraph">
              <wp:posOffset>1891826</wp:posOffset>
            </wp:positionV>
            <wp:extent cx="3248024" cy="143827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320" w:bottom="280" w:left="320" w:right="0"/>
        </w:sectPr>
      </w:pPr>
    </w:p>
    <w:p>
      <w:pPr>
        <w:pStyle w:val="ListParagraph"/>
        <w:numPr>
          <w:ilvl w:val="0"/>
          <w:numId w:val="3"/>
        </w:numPr>
        <w:tabs>
          <w:tab w:pos="2102" w:val="left" w:leader="none"/>
        </w:tabs>
        <w:spacing w:line="261" w:lineRule="auto" w:before="76" w:after="0"/>
        <w:ind w:left="2102" w:right="2113" w:hanging="360"/>
        <w:jc w:val="left"/>
        <w:rPr>
          <w:sz w:val="24"/>
        </w:rPr>
      </w:pPr>
      <w:r>
        <w:rPr>
          <w:sz w:val="24"/>
        </w:rPr>
        <w:t>Consiste en dos bandas de frecuencias separadas, pero adyacentes una con la</w:t>
      </w:r>
      <w:r>
        <w:rPr>
          <w:spacing w:val="-57"/>
          <w:sz w:val="24"/>
        </w:rPr>
        <w:t> </w:t>
      </w:r>
      <w:r>
        <w:rPr>
          <w:sz w:val="24"/>
        </w:rPr>
        <w:t>otra,</w:t>
      </w:r>
      <w:r>
        <w:rPr>
          <w:spacing w:val="-1"/>
          <w:sz w:val="24"/>
        </w:rPr>
        <w:t> </w:t>
      </w:r>
      <w:r>
        <w:rPr>
          <w:sz w:val="24"/>
        </w:rPr>
        <w:t>A y</w:t>
      </w:r>
    </w:p>
    <w:p>
      <w:pPr>
        <w:pStyle w:val="BodyText"/>
        <w:spacing w:line="272" w:lineRule="exact"/>
        <w:ind w:left="2102"/>
      </w:pPr>
      <w:r>
        <w:rPr/>
        <w:t>B</w:t>
      </w:r>
      <w:r>
        <w:rPr>
          <w:spacing w:val="-1"/>
        </w:rPr>
        <w:t> </w:t>
      </w:r>
      <w:r>
        <w:rPr/>
        <w:t>(824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894 MHz).</w:t>
      </w:r>
    </w:p>
    <w:p>
      <w:pPr>
        <w:pStyle w:val="ListParagraph"/>
        <w:numPr>
          <w:ilvl w:val="0"/>
          <w:numId w:val="3"/>
        </w:numPr>
        <w:tabs>
          <w:tab w:pos="2090" w:val="left" w:leader="none"/>
        </w:tabs>
        <w:spacing w:line="259" w:lineRule="auto" w:before="22" w:after="0"/>
        <w:ind w:left="2090" w:right="1908" w:hanging="305"/>
        <w:jc w:val="left"/>
        <w:rPr>
          <w:sz w:val="24"/>
        </w:rPr>
      </w:pPr>
      <w:r>
        <w:rPr>
          <w:sz w:val="24"/>
        </w:rPr>
        <w:t>Cada banda tiene 416 pares de frecuencias (pares de portadoras) ó 416 canales,</w:t>
      </w:r>
      <w:r>
        <w:rPr>
          <w:spacing w:val="-58"/>
          <w:sz w:val="24"/>
        </w:rPr>
        <w:t> </w:t>
      </w:r>
      <w:r>
        <w:rPr>
          <w:sz w:val="24"/>
        </w:rPr>
        <w:t>30</w:t>
      </w:r>
      <w:r>
        <w:rPr>
          <w:spacing w:val="-1"/>
          <w:sz w:val="24"/>
        </w:rPr>
        <w:t> </w:t>
      </w:r>
      <w:r>
        <w:rPr>
          <w:sz w:val="24"/>
        </w:rPr>
        <w:t>KHz</w:t>
      </w:r>
      <w:r>
        <w:rPr>
          <w:spacing w:val="-1"/>
          <w:sz w:val="24"/>
        </w:rPr>
        <w:t> </w:t>
      </w:r>
      <w:r>
        <w:rPr>
          <w:sz w:val="24"/>
        </w:rPr>
        <w:t>cada</w:t>
      </w:r>
      <w:r>
        <w:rPr>
          <w:spacing w:val="-1"/>
          <w:sz w:val="24"/>
        </w:rPr>
        <w:t> </w:t>
      </w:r>
      <w:r>
        <w:rPr>
          <w:sz w:val="24"/>
        </w:rPr>
        <w:t>portadora (25MHz/30kHz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833, 833/2 = 416).</w:t>
      </w:r>
    </w:p>
    <w:p>
      <w:pPr>
        <w:pStyle w:val="ListParagraph"/>
        <w:numPr>
          <w:ilvl w:val="0"/>
          <w:numId w:val="3"/>
        </w:numPr>
        <w:tabs>
          <w:tab w:pos="2102" w:val="left" w:leader="none"/>
        </w:tabs>
        <w:spacing w:line="259" w:lineRule="auto" w:before="0" w:after="0"/>
        <w:ind w:left="2102" w:right="2046" w:hanging="360"/>
        <w:jc w:val="left"/>
        <w:rPr>
          <w:sz w:val="24"/>
        </w:rPr>
      </w:pPr>
      <w:r>
        <w:rPr>
          <w:sz w:val="24"/>
        </w:rPr>
        <w:t>Cada par de frecuencias tiene una separación de 45 MHz entre Tx/Rx, lo cual</w:t>
      </w:r>
      <w:r>
        <w:rPr>
          <w:spacing w:val="-57"/>
          <w:sz w:val="24"/>
        </w:rPr>
        <w:t> </w:t>
      </w:r>
      <w:r>
        <w:rPr>
          <w:sz w:val="24"/>
        </w:rPr>
        <w:t>permite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operación duplex.</w:t>
      </w:r>
    </w:p>
    <w:p>
      <w:pPr>
        <w:pStyle w:val="ListParagraph"/>
        <w:numPr>
          <w:ilvl w:val="0"/>
          <w:numId w:val="3"/>
        </w:numPr>
        <w:tabs>
          <w:tab w:pos="2102" w:val="left" w:leader="none"/>
        </w:tabs>
        <w:spacing w:line="259" w:lineRule="auto" w:before="0" w:after="0"/>
        <w:ind w:left="2102" w:right="2009" w:hanging="360"/>
        <w:jc w:val="left"/>
        <w:rPr>
          <w:sz w:val="24"/>
        </w:rPr>
      </w:pPr>
      <w:r>
        <w:rPr>
          <w:sz w:val="24"/>
        </w:rPr>
        <w:t>De los 416 canales, 21 son de control y se utilizan para el envío de las señales</w:t>
      </w:r>
      <w:r>
        <w:rPr>
          <w:spacing w:val="-57"/>
          <w:sz w:val="24"/>
        </w:rPr>
        <w:t> </w:t>
      </w:r>
      <w:r>
        <w:rPr>
          <w:sz w:val="24"/>
        </w:rPr>
        <w:t>necesarias</w:t>
      </w:r>
      <w:r>
        <w:rPr>
          <w:spacing w:val="-2"/>
          <w:sz w:val="24"/>
        </w:rPr>
        <w:t> </w:t>
      </w:r>
      <w:r>
        <w:rPr>
          <w:sz w:val="24"/>
        </w:rPr>
        <w:t>(monitoreo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señalización)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establecimiento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llamadas.</w:t>
      </w:r>
    </w:p>
    <w:p>
      <w:pPr>
        <w:pStyle w:val="ListParagraph"/>
        <w:numPr>
          <w:ilvl w:val="0"/>
          <w:numId w:val="3"/>
        </w:numPr>
        <w:tabs>
          <w:tab w:pos="2102" w:val="left" w:leader="none"/>
        </w:tabs>
        <w:spacing w:line="259" w:lineRule="auto" w:before="0" w:after="0"/>
        <w:ind w:left="2102" w:right="1930" w:hanging="360"/>
        <w:jc w:val="left"/>
        <w:rPr>
          <w:sz w:val="24"/>
        </w:rPr>
      </w:pPr>
      <w:r>
        <w:rPr>
          <w:sz w:val="24"/>
        </w:rPr>
        <w:t>De los 416 canales, 395 son de voz. Si fuera necesario se pueden utilizar 21 de</w:t>
      </w:r>
      <w:r>
        <w:rPr>
          <w:spacing w:val="-57"/>
          <w:sz w:val="24"/>
        </w:rPr>
        <w:t> </w:t>
      </w:r>
      <w:r>
        <w:rPr>
          <w:sz w:val="24"/>
        </w:rPr>
        <w:t>estos canales</w:t>
      </w:r>
      <w:r>
        <w:rPr>
          <w:spacing w:val="1"/>
          <w:sz w:val="24"/>
        </w:rPr>
        <w:t> </w:t>
      </w:r>
      <w:r>
        <w:rPr>
          <w:sz w:val="24"/>
        </w:rPr>
        <w:t>como de control.</w:t>
      </w:r>
    </w:p>
    <w:p>
      <w:pPr>
        <w:pStyle w:val="ListParagraph"/>
        <w:numPr>
          <w:ilvl w:val="0"/>
          <w:numId w:val="3"/>
        </w:numPr>
        <w:tabs>
          <w:tab w:pos="2102" w:val="left" w:leader="none"/>
        </w:tabs>
        <w:spacing w:line="275" w:lineRule="exact" w:before="0" w:after="0"/>
        <w:ind w:left="2102" w:right="0" w:hanging="360"/>
        <w:jc w:val="left"/>
        <w:rPr>
          <w:sz w:val="24"/>
        </w:rPr>
      </w:pP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radio base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un transceptor por</w:t>
      </w:r>
      <w:r>
        <w:rPr>
          <w:spacing w:val="-1"/>
          <w:sz w:val="24"/>
        </w:rPr>
        <w:t> </w:t>
      </w:r>
      <w:r>
        <w:rPr>
          <w:sz w:val="24"/>
        </w:rPr>
        <w:t>canal.</w:t>
      </w:r>
    </w:p>
    <w:p>
      <w:pPr>
        <w:pStyle w:val="ListParagraph"/>
        <w:numPr>
          <w:ilvl w:val="0"/>
          <w:numId w:val="3"/>
        </w:numPr>
        <w:tabs>
          <w:tab w:pos="2102" w:val="left" w:leader="none"/>
        </w:tabs>
        <w:spacing w:line="259" w:lineRule="auto" w:before="21" w:after="0"/>
        <w:ind w:left="2102" w:right="2122" w:hanging="360"/>
        <w:jc w:val="left"/>
        <w:rPr>
          <w:sz w:val="24"/>
        </w:rPr>
      </w:pPr>
      <w:r>
        <w:rPr>
          <w:sz w:val="24"/>
        </w:rPr>
        <w:t>Cada canal de voz soporta una sola conversación a la vez. Se Tx 4 diferentes</w:t>
      </w:r>
      <w:r>
        <w:rPr>
          <w:spacing w:val="-58"/>
          <w:sz w:val="24"/>
        </w:rPr>
        <w:t> </w:t>
      </w:r>
      <w:r>
        <w:rPr>
          <w:sz w:val="24"/>
        </w:rPr>
        <w:t>tipos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señales sobre</w:t>
      </w:r>
      <w:r>
        <w:rPr>
          <w:spacing w:val="1"/>
          <w:sz w:val="24"/>
        </w:rPr>
        <w:t> </w:t>
      </w:r>
      <w:r>
        <w:rPr>
          <w:sz w:val="24"/>
        </w:rPr>
        <w:t>éste:</w:t>
      </w:r>
      <w:r>
        <w:rPr>
          <w:spacing w:val="1"/>
          <w:sz w:val="24"/>
        </w:rPr>
        <w:t> </w:t>
      </w:r>
      <w:r>
        <w:rPr>
          <w:sz w:val="24"/>
        </w:rPr>
        <w:t>[5]</w:t>
      </w:r>
    </w:p>
    <w:p>
      <w:pPr>
        <w:pStyle w:val="ListParagraph"/>
        <w:numPr>
          <w:ilvl w:val="1"/>
          <w:numId w:val="3"/>
        </w:numPr>
        <w:tabs>
          <w:tab w:pos="2821" w:val="left" w:leader="none"/>
          <w:tab w:pos="2822" w:val="left" w:leader="none"/>
        </w:tabs>
        <w:spacing w:line="240" w:lineRule="auto" w:before="0" w:after="0"/>
        <w:ind w:left="2822" w:right="0" w:hanging="360"/>
        <w:jc w:val="left"/>
        <w:rPr>
          <w:sz w:val="24"/>
        </w:rPr>
      </w:pPr>
      <w:r>
        <w:rPr>
          <w:sz w:val="24"/>
        </w:rPr>
        <w:t>Voz.</w:t>
      </w:r>
    </w:p>
    <w:p>
      <w:pPr>
        <w:pStyle w:val="ListParagraph"/>
        <w:numPr>
          <w:ilvl w:val="1"/>
          <w:numId w:val="3"/>
        </w:numPr>
        <w:tabs>
          <w:tab w:pos="2821" w:val="left" w:leader="none"/>
          <w:tab w:pos="2822" w:val="left" w:leader="none"/>
        </w:tabs>
        <w:spacing w:line="240" w:lineRule="auto" w:before="10" w:after="0"/>
        <w:ind w:left="2822" w:right="0" w:hanging="360"/>
        <w:jc w:val="left"/>
        <w:rPr>
          <w:sz w:val="24"/>
        </w:rPr>
      </w:pPr>
      <w:r>
        <w:rPr>
          <w:sz w:val="24"/>
        </w:rPr>
        <w:t>SAT.</w:t>
      </w:r>
    </w:p>
    <w:p>
      <w:pPr>
        <w:pStyle w:val="ListParagraph"/>
        <w:numPr>
          <w:ilvl w:val="1"/>
          <w:numId w:val="3"/>
        </w:numPr>
        <w:tabs>
          <w:tab w:pos="2821" w:val="left" w:leader="none"/>
          <w:tab w:pos="2822" w:val="left" w:leader="none"/>
        </w:tabs>
        <w:spacing w:line="240" w:lineRule="auto" w:before="9" w:after="0"/>
        <w:ind w:left="2822" w:right="0" w:hanging="360"/>
        <w:jc w:val="left"/>
        <w:rPr>
          <w:sz w:val="24"/>
        </w:rPr>
      </w:pPr>
      <w:r>
        <w:rPr>
          <w:sz w:val="24"/>
        </w:rPr>
        <w:t>Señalización.</w:t>
      </w:r>
    </w:p>
    <w:p>
      <w:pPr>
        <w:pStyle w:val="ListParagraph"/>
        <w:numPr>
          <w:ilvl w:val="1"/>
          <w:numId w:val="3"/>
        </w:numPr>
        <w:tabs>
          <w:tab w:pos="2821" w:val="left" w:leader="none"/>
          <w:tab w:pos="2822" w:val="left" w:leader="none"/>
        </w:tabs>
        <w:spacing w:line="240" w:lineRule="auto" w:before="10" w:after="0"/>
        <w:ind w:left="2822" w:right="0" w:hanging="360"/>
        <w:jc w:val="left"/>
        <w:rPr>
          <w:sz w:val="24"/>
        </w:rPr>
      </w:pPr>
      <w:r>
        <w:rPr>
          <w:sz w:val="24"/>
        </w:rPr>
        <w:t>Datos.</w:t>
      </w:r>
    </w:p>
    <w:p>
      <w:pPr>
        <w:pStyle w:val="BodyText"/>
        <w:rPr>
          <w:sz w:val="26"/>
        </w:rPr>
      </w:pPr>
    </w:p>
    <w:p>
      <w:pPr>
        <w:pStyle w:val="Heading1"/>
        <w:spacing w:before="166"/>
      </w:pPr>
      <w:r>
        <w:rPr/>
        <w:t>IS-136</w:t>
      </w:r>
      <w:r>
        <w:rPr>
          <w:spacing w:val="-1"/>
        </w:rPr>
        <w:t> </w:t>
      </w:r>
      <w:r>
        <w:rPr/>
        <w:t>en las</w:t>
      </w:r>
      <w:r>
        <w:rPr>
          <w:spacing w:val="-1"/>
        </w:rPr>
        <w:t> </w:t>
      </w:r>
      <w:r>
        <w:rPr/>
        <w:t>bandas de</w:t>
      </w:r>
      <w:r>
        <w:rPr>
          <w:spacing w:val="-5"/>
        </w:rPr>
        <w:t> </w:t>
      </w:r>
      <w:r>
        <w:rPr/>
        <w:t>850 y</w:t>
      </w:r>
      <w:r>
        <w:rPr>
          <w:spacing w:val="-1"/>
        </w:rPr>
        <w:t> </w:t>
      </w:r>
      <w:r>
        <w:rPr/>
        <w:t>1900 MHz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1119313</wp:posOffset>
            </wp:positionH>
            <wp:positionV relativeFrom="paragraph">
              <wp:posOffset>115939</wp:posOffset>
            </wp:positionV>
            <wp:extent cx="5317481" cy="44043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481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320" w:right="0"/>
        </w:sectPr>
      </w:pPr>
    </w:p>
    <w:p>
      <w:pPr>
        <w:spacing w:before="76"/>
        <w:ind w:left="1382" w:right="0" w:firstLine="0"/>
        <w:jc w:val="both"/>
        <w:rPr>
          <w:b/>
          <w:sz w:val="24"/>
        </w:rPr>
      </w:pPr>
      <w:r>
        <w:rPr>
          <w:b/>
          <w:sz w:val="24"/>
        </w:rPr>
        <w:t>Trama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TDMA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IS-54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1806704</wp:posOffset>
            </wp:positionH>
            <wp:positionV relativeFrom="paragraph">
              <wp:posOffset>117108</wp:posOffset>
            </wp:positionV>
            <wp:extent cx="3927783" cy="357806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783" cy="357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160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R:</w:t>
      </w:r>
      <w:r>
        <w:rPr>
          <w:b/>
          <w:spacing w:val="-2"/>
          <w:sz w:val="24"/>
        </w:rPr>
        <w:t> </w:t>
      </w:r>
      <w:r>
        <w:rPr>
          <w:sz w:val="24"/>
        </w:rPr>
        <w:t>Ramp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0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DATA:</w:t>
      </w:r>
      <w:r>
        <w:rPr>
          <w:b/>
          <w:spacing w:val="-1"/>
          <w:sz w:val="24"/>
        </w:rPr>
        <w:t> </w:t>
      </w:r>
      <w:r>
        <w:rPr>
          <w:sz w:val="24"/>
        </w:rPr>
        <w:t>Información</w:t>
      </w:r>
      <w:r>
        <w:rPr>
          <w:spacing w:val="-2"/>
          <w:sz w:val="24"/>
        </w:rPr>
        <w:t> </w:t>
      </w:r>
      <w:r>
        <w:rPr>
          <w:sz w:val="24"/>
        </w:rPr>
        <w:t>de usuario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FACCH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SYNC:</w:t>
      </w:r>
      <w:r>
        <w:rPr>
          <w:b/>
          <w:spacing w:val="-3"/>
          <w:sz w:val="24"/>
        </w:rPr>
        <w:t> </w:t>
      </w:r>
      <w:r>
        <w:rPr>
          <w:sz w:val="24"/>
        </w:rPr>
        <w:t>Synchronitation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RSVD:</w:t>
      </w:r>
      <w:r>
        <w:rPr>
          <w:spacing w:val="-2"/>
          <w:sz w:val="24"/>
        </w:rPr>
        <w:t> </w:t>
      </w:r>
      <w:r>
        <w:rPr>
          <w:sz w:val="24"/>
        </w:rPr>
        <w:t>Reserved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3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SACCH:</w:t>
      </w:r>
      <w:r>
        <w:rPr>
          <w:b/>
          <w:spacing w:val="-3"/>
          <w:sz w:val="24"/>
        </w:rPr>
        <w:t> </w:t>
      </w:r>
      <w:r>
        <w:rPr>
          <w:sz w:val="24"/>
        </w:rPr>
        <w:t>Slow</w:t>
      </w:r>
      <w:r>
        <w:rPr>
          <w:spacing w:val="-1"/>
          <w:sz w:val="24"/>
        </w:rPr>
        <w:t> </w:t>
      </w:r>
      <w:r>
        <w:rPr>
          <w:sz w:val="24"/>
        </w:rPr>
        <w:t>Asociated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Channel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0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CDVCC:</w:t>
      </w:r>
      <w:r>
        <w:rPr>
          <w:b/>
          <w:spacing w:val="-3"/>
          <w:sz w:val="24"/>
        </w:rPr>
        <w:t> </w:t>
      </w:r>
      <w:r>
        <w:rPr>
          <w:sz w:val="24"/>
        </w:rPr>
        <w:t>Coded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  <w:r>
        <w:rPr>
          <w:spacing w:val="-2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Color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2"/>
          <w:sz w:val="24"/>
        </w:rPr>
        <w:t> </w:t>
      </w:r>
      <w:r>
        <w:rPr>
          <w:sz w:val="24"/>
        </w:rPr>
        <w:t>(Equivalente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SAT</w:t>
      </w:r>
      <w:r>
        <w:rPr>
          <w:spacing w:val="-1"/>
          <w:sz w:val="24"/>
        </w:rPr>
        <w:t> </w:t>
      </w:r>
      <w:r>
        <w:rPr>
          <w:sz w:val="24"/>
        </w:rPr>
        <w:t>en AMPS)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9"/>
        </w:rPr>
      </w:pPr>
    </w:p>
    <w:p>
      <w:pPr>
        <w:pStyle w:val="Heading1"/>
        <w:ind w:left="5343" w:right="5660"/>
        <w:jc w:val="center"/>
      </w:pPr>
      <w:r>
        <w:rPr/>
        <w:t>GSM</w:t>
      </w:r>
    </w:p>
    <w:p>
      <w:pPr>
        <w:pStyle w:val="BodyText"/>
        <w:spacing w:line="259" w:lineRule="auto" w:before="183"/>
        <w:ind w:left="1382" w:right="1700"/>
        <w:jc w:val="both"/>
      </w:pPr>
      <w:r>
        <w:rPr/>
        <w:t>Sistema</w:t>
      </w:r>
      <w:r>
        <w:rPr>
          <w:spacing w:val="-9"/>
        </w:rPr>
        <w:t> </w:t>
      </w:r>
      <w:r>
        <w:rPr/>
        <w:t>Global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Comunicaciones</w:t>
      </w:r>
      <w:r>
        <w:rPr>
          <w:spacing w:val="-8"/>
        </w:rPr>
        <w:t> </w:t>
      </w:r>
      <w:r>
        <w:rPr/>
        <w:t>Móviles.</w:t>
      </w:r>
      <w:r>
        <w:rPr>
          <w:spacing w:val="-5"/>
        </w:rPr>
        <w:t> </w:t>
      </w:r>
      <w:r>
        <w:rPr/>
        <w:t>Conocido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2G</w:t>
      </w:r>
      <w:r>
        <w:rPr>
          <w:spacing w:val="-7"/>
        </w:rPr>
        <w:t> </w:t>
      </w:r>
      <w:r>
        <w:rPr/>
        <w:t>debido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supuso</w:t>
      </w:r>
      <w:r>
        <w:rPr>
          <w:spacing w:val="-8"/>
        </w:rPr>
        <w:t> </w:t>
      </w:r>
      <w:r>
        <w:rPr/>
        <w:t>un</w:t>
      </w:r>
      <w:r>
        <w:rPr>
          <w:spacing w:val="-57"/>
        </w:rPr>
        <w:t> </w:t>
      </w:r>
      <w:r>
        <w:rPr/>
        <w:t>salto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 comunicaciones analógicas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digitales.</w:t>
      </w:r>
    </w:p>
    <w:p>
      <w:pPr>
        <w:pStyle w:val="BodyText"/>
        <w:spacing w:line="259" w:lineRule="auto" w:before="157"/>
        <w:ind w:left="1382" w:right="1700"/>
        <w:jc w:val="both"/>
      </w:pPr>
      <w:r>
        <w:rPr/>
        <w:t>En Europa se utiliza el espectro radioeléctrico de 900 y 1800 MHZ, mientras que en</w:t>
      </w:r>
      <w:r>
        <w:rPr>
          <w:spacing w:val="1"/>
        </w:rPr>
        <w:t> </w:t>
      </w:r>
      <w:r>
        <w:rPr/>
        <w:t>Estados</w:t>
      </w:r>
      <w:r>
        <w:rPr>
          <w:spacing w:val="-2"/>
        </w:rPr>
        <w:t> </w:t>
      </w:r>
      <w:r>
        <w:rPr/>
        <w:t>Unidos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banda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1900.</w:t>
      </w:r>
      <w:r>
        <w:rPr>
          <w:spacing w:val="-1"/>
        </w:rPr>
        <w:t> </w:t>
      </w:r>
      <w:r>
        <w:rPr/>
        <w:t>Esto</w:t>
      </w:r>
      <w:r>
        <w:rPr>
          <w:spacing w:val="-1"/>
        </w:rPr>
        <w:t> </w:t>
      </w:r>
      <w:r>
        <w:rPr/>
        <w:t>hace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todos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móviles</w:t>
      </w:r>
      <w:r>
        <w:rPr>
          <w:spacing w:val="-4"/>
        </w:rPr>
        <w:t> </w:t>
      </w:r>
      <w:r>
        <w:rPr/>
        <w:t>GSM</w:t>
      </w:r>
      <w:r>
        <w:rPr>
          <w:spacing w:val="-2"/>
        </w:rPr>
        <w:t> </w:t>
      </w:r>
      <w:r>
        <w:rPr/>
        <w:t>puedan</w:t>
      </w:r>
      <w:r>
        <w:rPr>
          <w:spacing w:val="-57"/>
        </w:rPr>
        <w:t> </w:t>
      </w:r>
      <w:r>
        <w:rPr/>
        <w:t>funcionar en todo el mundo, a no ser que su tecnología esté preparada para conectarse a</w:t>
      </w:r>
      <w:r>
        <w:rPr>
          <w:spacing w:val="1"/>
        </w:rPr>
        <w:t> </w:t>
      </w:r>
      <w:r>
        <w:rPr/>
        <w:t>todas</w:t>
      </w:r>
      <w:r>
        <w:rPr>
          <w:spacing w:val="-1"/>
        </w:rPr>
        <w:t> </w:t>
      </w:r>
      <w:r>
        <w:rPr/>
        <w:t>las bandas.</w:t>
      </w:r>
    </w:p>
    <w:p>
      <w:pPr>
        <w:pStyle w:val="Heading1"/>
        <w:spacing w:before="160"/>
      </w:pPr>
      <w:r>
        <w:rPr/>
        <w:t>Historia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182" w:after="0"/>
        <w:ind w:left="2102" w:right="0" w:hanging="360"/>
        <w:jc w:val="left"/>
        <w:rPr>
          <w:sz w:val="24"/>
        </w:rPr>
      </w:pPr>
      <w:r>
        <w:rPr>
          <w:sz w:val="24"/>
        </w:rPr>
        <w:t>1982:</w:t>
      </w:r>
      <w:r>
        <w:rPr>
          <w:spacing w:val="-2"/>
          <w:sz w:val="24"/>
        </w:rPr>
        <w:t> </w:t>
      </w:r>
      <w:r>
        <w:rPr>
          <w:sz w:val="24"/>
        </w:rPr>
        <w:t>CEPT</w:t>
      </w:r>
      <w:r>
        <w:rPr>
          <w:spacing w:val="-1"/>
          <w:sz w:val="24"/>
        </w:rPr>
        <w:t> </w:t>
      </w:r>
      <w:r>
        <w:rPr>
          <w:sz w:val="24"/>
        </w:rPr>
        <w:t>comienza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de GSM</w:t>
      </w:r>
      <w:r>
        <w:rPr>
          <w:spacing w:val="-1"/>
          <w:sz w:val="24"/>
        </w:rPr>
        <w:t> </w:t>
      </w:r>
      <w:r>
        <w:rPr>
          <w:sz w:val="24"/>
        </w:rPr>
        <w:t>(Groupe</w:t>
      </w:r>
      <w:r>
        <w:rPr>
          <w:spacing w:val="-2"/>
          <w:sz w:val="24"/>
        </w:rPr>
        <w:t> </w:t>
      </w:r>
      <w:r>
        <w:rPr>
          <w:sz w:val="24"/>
        </w:rPr>
        <w:t>Spéciale</w:t>
      </w:r>
      <w:r>
        <w:rPr>
          <w:spacing w:val="-2"/>
          <w:sz w:val="24"/>
        </w:rPr>
        <w:t> </w:t>
      </w:r>
      <w:r>
        <w:rPr>
          <w:sz w:val="24"/>
        </w:rPr>
        <w:t>Mobile)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2" w:after="0"/>
        <w:ind w:left="2102" w:right="0" w:hanging="360"/>
        <w:jc w:val="left"/>
        <w:rPr>
          <w:sz w:val="24"/>
        </w:rPr>
      </w:pPr>
      <w:r>
        <w:rPr>
          <w:sz w:val="24"/>
        </w:rPr>
        <w:t>1989: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forma</w:t>
      </w:r>
      <w:r>
        <w:rPr>
          <w:spacing w:val="-1"/>
          <w:sz w:val="24"/>
        </w:rPr>
        <w:t> </w:t>
      </w:r>
      <w:r>
        <w:rPr>
          <w:sz w:val="24"/>
        </w:rPr>
        <w:t>el ETSI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GSM se</w:t>
      </w:r>
      <w:r>
        <w:rPr>
          <w:spacing w:val="-2"/>
          <w:sz w:val="24"/>
        </w:rPr>
        <w:t> </w:t>
      </w:r>
      <w:r>
        <w:rPr>
          <w:sz w:val="24"/>
        </w:rPr>
        <w:t>convierte</w:t>
      </w:r>
      <w:r>
        <w:rPr>
          <w:spacing w:val="1"/>
          <w:sz w:val="24"/>
        </w:rPr>
        <w:t> </w:t>
      </w:r>
      <w:r>
        <w:rPr>
          <w:sz w:val="24"/>
        </w:rPr>
        <w:t>en un</w:t>
      </w:r>
      <w:r>
        <w:rPr>
          <w:spacing w:val="-1"/>
          <w:sz w:val="24"/>
        </w:rPr>
        <w:t> </w:t>
      </w:r>
      <w:r>
        <w:rPr>
          <w:sz w:val="24"/>
        </w:rPr>
        <w:t>comité técnico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22" w:after="0"/>
        <w:ind w:left="2102" w:right="2393" w:hanging="360"/>
        <w:jc w:val="left"/>
        <w:rPr>
          <w:sz w:val="24"/>
        </w:rPr>
      </w:pPr>
      <w:r>
        <w:rPr>
          <w:sz w:val="24"/>
        </w:rPr>
        <w:t>1990: Las especificaciones de GSM en la banda de 900 MHz también son</w:t>
      </w:r>
      <w:r>
        <w:rPr>
          <w:spacing w:val="-57"/>
          <w:sz w:val="24"/>
        </w:rPr>
        <w:t> </w:t>
      </w:r>
      <w:r>
        <w:rPr>
          <w:sz w:val="24"/>
        </w:rPr>
        <w:t>aplicadas</w:t>
      </w:r>
      <w:r>
        <w:rPr>
          <w:spacing w:val="-1"/>
          <w:sz w:val="24"/>
        </w:rPr>
        <w:t> </w:t>
      </w:r>
      <w:r>
        <w:rPr>
          <w:sz w:val="24"/>
        </w:rPr>
        <w:t>al sistema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1" w:after="0"/>
        <w:ind w:left="2102" w:right="0" w:hanging="360"/>
        <w:jc w:val="left"/>
        <w:rPr>
          <w:sz w:val="24"/>
        </w:rPr>
      </w:pP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Cellular</w:t>
      </w:r>
      <w:r>
        <w:rPr>
          <w:spacing w:val="-2"/>
          <w:sz w:val="24"/>
        </w:rPr>
        <w:t> </w:t>
      </w:r>
      <w:r>
        <w:rPr>
          <w:sz w:val="24"/>
        </w:rPr>
        <w:t>System en la</w:t>
      </w:r>
      <w:r>
        <w:rPr>
          <w:spacing w:val="-1"/>
          <w:sz w:val="24"/>
        </w:rPr>
        <w:t> </w:t>
      </w:r>
      <w:r>
        <w:rPr>
          <w:sz w:val="24"/>
        </w:rPr>
        <w:t>banda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1800 MHz</w:t>
      </w:r>
      <w:r>
        <w:rPr>
          <w:spacing w:val="-1"/>
          <w:sz w:val="24"/>
        </w:rPr>
        <w:t> </w:t>
      </w:r>
      <w:r>
        <w:rPr>
          <w:sz w:val="24"/>
        </w:rPr>
        <w:t>(DCS-1800)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280" w:left="320" w:right="0"/>
        </w:sectPr>
      </w:pP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76" w:after="0"/>
        <w:ind w:left="2102" w:right="0" w:hanging="360"/>
        <w:jc w:val="left"/>
        <w:rPr>
          <w:sz w:val="24"/>
        </w:rPr>
      </w:pPr>
      <w:r>
        <w:rPr>
          <w:sz w:val="24"/>
        </w:rPr>
        <w:t>1991: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Recomendaciones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GSM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encuentran</w:t>
      </w:r>
      <w:r>
        <w:rPr>
          <w:spacing w:val="-1"/>
          <w:sz w:val="24"/>
        </w:rPr>
        <w:t> </w:t>
      </w:r>
      <w:r>
        <w:rPr>
          <w:sz w:val="24"/>
        </w:rPr>
        <w:t>muy</w:t>
      </w:r>
      <w:r>
        <w:rPr>
          <w:spacing w:val="-1"/>
          <w:sz w:val="24"/>
        </w:rPr>
        <w:t> </w:t>
      </w:r>
      <w:r>
        <w:rPr>
          <w:sz w:val="24"/>
        </w:rPr>
        <w:t>avanzadas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40" w:lineRule="auto" w:before="25" w:after="0"/>
        <w:ind w:left="2102" w:right="0" w:hanging="360"/>
        <w:jc w:val="left"/>
        <w:rPr>
          <w:sz w:val="24"/>
        </w:rPr>
      </w:pPr>
      <w:r>
        <w:rPr>
          <w:sz w:val="24"/>
        </w:rPr>
        <w:t>1992:</w:t>
      </w:r>
      <w:r>
        <w:rPr>
          <w:spacing w:val="-1"/>
          <w:sz w:val="24"/>
        </w:rPr>
        <w:t> </w:t>
      </w:r>
      <w:r>
        <w:rPr>
          <w:sz w:val="24"/>
        </w:rPr>
        <w:t>Lanzamiento comercial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GSM</w:t>
      </w:r>
      <w:r>
        <w:rPr>
          <w:spacing w:val="-1"/>
          <w:sz w:val="24"/>
        </w:rPr>
        <w:t> </w:t>
      </w:r>
      <w:r>
        <w:rPr>
          <w:sz w:val="24"/>
        </w:rPr>
        <w:t>en Europa</w:t>
      </w:r>
      <w:r>
        <w:rPr>
          <w:spacing w:val="-1"/>
          <w:sz w:val="24"/>
        </w:rPr>
        <w:t> </w:t>
      </w:r>
      <w:r>
        <w:rPr>
          <w:sz w:val="24"/>
        </w:rPr>
        <w:t>(God Has</w:t>
      </w:r>
      <w:r>
        <w:rPr>
          <w:spacing w:val="-1"/>
          <w:sz w:val="24"/>
        </w:rPr>
        <w:t> </w:t>
      </w:r>
      <w:r>
        <w:rPr>
          <w:sz w:val="24"/>
        </w:rPr>
        <w:t>Sent Mobiles)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21" w:after="0"/>
        <w:ind w:left="2102" w:right="1770" w:hanging="360"/>
        <w:jc w:val="left"/>
        <w:rPr>
          <w:sz w:val="24"/>
        </w:rPr>
      </w:pPr>
      <w:r>
        <w:rPr>
          <w:sz w:val="24"/>
        </w:rPr>
        <w:t>1993: GSM cuenta con 62 miembros en 39 países en todo el mundo. Además 32</w:t>
      </w:r>
      <w:r>
        <w:rPr>
          <w:spacing w:val="-57"/>
          <w:sz w:val="24"/>
        </w:rPr>
        <w:t> </w:t>
      </w:r>
      <w:r>
        <w:rPr>
          <w:sz w:val="24"/>
        </w:rPr>
        <w:t>miembros</w:t>
      </w:r>
      <w:r>
        <w:rPr>
          <w:spacing w:val="-1"/>
          <w:sz w:val="24"/>
        </w:rPr>
        <w:t> </w:t>
      </w:r>
      <w:r>
        <w:rPr>
          <w:sz w:val="24"/>
        </w:rPr>
        <w:t>más potenciales en otros 19 países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2402" w:hanging="360"/>
        <w:jc w:val="left"/>
        <w:rPr>
          <w:sz w:val="24"/>
        </w:rPr>
      </w:pPr>
      <w:r>
        <w:rPr>
          <w:sz w:val="24"/>
        </w:rPr>
        <w:t>1993:</w:t>
      </w:r>
      <w:r>
        <w:rPr>
          <w:spacing w:val="-2"/>
          <w:sz w:val="24"/>
        </w:rPr>
        <w:t> </w:t>
      </w:r>
      <w:r>
        <w:rPr>
          <w:sz w:val="24"/>
        </w:rPr>
        <w:t>GSM</w:t>
      </w:r>
      <w:r>
        <w:rPr>
          <w:spacing w:val="-1"/>
          <w:sz w:val="24"/>
        </w:rPr>
        <w:t> </w:t>
      </w:r>
      <w:r>
        <w:rPr>
          <w:sz w:val="24"/>
        </w:rPr>
        <w:t>cuenta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cerca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millón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usuarios,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80%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ellos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57"/>
          <w:sz w:val="24"/>
        </w:rPr>
        <w:t> </w:t>
      </w:r>
      <w:r>
        <w:rPr>
          <w:sz w:val="24"/>
        </w:rPr>
        <w:t>Alemania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1985" w:hanging="360"/>
        <w:jc w:val="left"/>
        <w:rPr>
          <w:sz w:val="24"/>
        </w:rPr>
      </w:pPr>
      <w:r>
        <w:rPr>
          <w:sz w:val="24"/>
        </w:rPr>
        <w:t>1993: Primeros servicios comerciales fuera de Europa: Australia, Hong Kong,</w:t>
      </w:r>
      <w:r>
        <w:rPr>
          <w:spacing w:val="-57"/>
          <w:sz w:val="24"/>
        </w:rPr>
        <w:t> </w:t>
      </w:r>
      <w:r>
        <w:rPr>
          <w:sz w:val="24"/>
        </w:rPr>
        <w:t>Nueva</w:t>
      </w:r>
      <w:r>
        <w:rPr>
          <w:spacing w:val="-2"/>
          <w:sz w:val="24"/>
        </w:rPr>
        <w:t> </w:t>
      </w:r>
      <w:r>
        <w:rPr>
          <w:sz w:val="24"/>
        </w:rPr>
        <w:t>Zelanda.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2133" w:hanging="360"/>
        <w:jc w:val="left"/>
        <w:rPr>
          <w:sz w:val="24"/>
        </w:rPr>
      </w:pPr>
      <w:r>
        <w:rPr>
          <w:sz w:val="24"/>
        </w:rPr>
        <w:t>1993: GSM cuenta con redes operando en Dinamarca, Finlandia, Francia,</w:t>
      </w:r>
      <w:r>
        <w:rPr>
          <w:spacing w:val="1"/>
          <w:sz w:val="24"/>
        </w:rPr>
        <w:t> </w:t>
      </w:r>
      <w:r>
        <w:rPr>
          <w:sz w:val="24"/>
        </w:rPr>
        <w:t>Grecia,</w:t>
      </w:r>
      <w:r>
        <w:rPr>
          <w:spacing w:val="-1"/>
          <w:sz w:val="24"/>
        </w:rPr>
        <w:t> </w:t>
      </w:r>
      <w:r>
        <w:rPr>
          <w:sz w:val="24"/>
        </w:rPr>
        <w:t>Irlanda,</w:t>
      </w:r>
      <w:r>
        <w:rPr>
          <w:spacing w:val="1"/>
          <w:sz w:val="24"/>
        </w:rPr>
        <w:t> </w:t>
      </w:r>
      <w:r>
        <w:rPr>
          <w:sz w:val="24"/>
        </w:rPr>
        <w:t>Italia,</w:t>
      </w:r>
      <w:r>
        <w:rPr>
          <w:spacing w:val="-2"/>
          <w:sz w:val="24"/>
        </w:rPr>
        <w:t> </w:t>
      </w:r>
      <w:r>
        <w:rPr>
          <w:sz w:val="24"/>
        </w:rPr>
        <w:t>Luxemburgo,</w:t>
      </w:r>
      <w:r>
        <w:rPr>
          <w:spacing w:val="-1"/>
          <w:sz w:val="24"/>
        </w:rPr>
        <w:t> </w:t>
      </w:r>
      <w:r>
        <w:rPr>
          <w:sz w:val="24"/>
        </w:rPr>
        <w:t>Noruega,</w:t>
      </w:r>
      <w:r>
        <w:rPr>
          <w:spacing w:val="-2"/>
          <w:sz w:val="24"/>
        </w:rPr>
        <w:t> </w:t>
      </w:r>
      <w:r>
        <w:rPr>
          <w:sz w:val="24"/>
        </w:rPr>
        <w:t>Portugal,</w:t>
      </w:r>
      <w:r>
        <w:rPr>
          <w:spacing w:val="-1"/>
          <w:sz w:val="24"/>
        </w:rPr>
        <w:t> </w:t>
      </w:r>
      <w:r>
        <w:rPr>
          <w:sz w:val="24"/>
        </w:rPr>
        <w:t>Suecia,</w:t>
      </w:r>
      <w:r>
        <w:rPr>
          <w:spacing w:val="-2"/>
          <w:sz w:val="24"/>
        </w:rPr>
        <w:t> </w:t>
      </w:r>
      <w:r>
        <w:rPr>
          <w:sz w:val="24"/>
        </w:rPr>
        <w:t>Suiza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UK.</w:t>
      </w:r>
    </w:p>
    <w:p>
      <w:pPr>
        <w:pStyle w:val="ListParagraph"/>
        <w:numPr>
          <w:ilvl w:val="0"/>
          <w:numId w:val="2"/>
        </w:numPr>
        <w:tabs>
          <w:tab w:pos="2102" w:val="left" w:leader="none"/>
        </w:tabs>
        <w:spacing w:line="259" w:lineRule="auto" w:before="0" w:after="0"/>
        <w:ind w:left="2102" w:right="1714" w:hanging="360"/>
        <w:jc w:val="left"/>
        <w:rPr>
          <w:sz w:val="24"/>
        </w:rPr>
      </w:pPr>
      <w:r>
        <w:rPr>
          <w:sz w:val="24"/>
        </w:rPr>
        <w:t>1994: Otros países con planes para GSM: Andorra, Austria, Bélgica, Brunei,</w:t>
      </w:r>
      <w:r>
        <w:rPr>
          <w:spacing w:val="1"/>
          <w:sz w:val="24"/>
        </w:rPr>
        <w:t> </w:t>
      </w:r>
      <w:r>
        <w:rPr>
          <w:sz w:val="24"/>
        </w:rPr>
        <w:t>Camerún, Cipre, Estonia, Islandia, Irán, Kuwait, Latvia, Malasia, Holanda,</w:t>
      </w:r>
      <w:r>
        <w:rPr>
          <w:spacing w:val="1"/>
          <w:sz w:val="24"/>
        </w:rPr>
        <w:t> </w:t>
      </w:r>
      <w:r>
        <w:rPr>
          <w:sz w:val="24"/>
        </w:rPr>
        <w:t>Pakistán, Qatar, Singapur, Sudáfrica, España, Siria, Tailandia, Turquía, Emiratos</w:t>
      </w:r>
      <w:r>
        <w:rPr>
          <w:spacing w:val="-58"/>
          <w:sz w:val="24"/>
        </w:rPr>
        <w:t> </w:t>
      </w:r>
      <w:r>
        <w:rPr>
          <w:sz w:val="24"/>
        </w:rPr>
        <w:t>Arabes,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otros.</w:t>
      </w:r>
      <w:r>
        <w:rPr>
          <w:spacing w:val="1"/>
          <w:sz w:val="24"/>
        </w:rPr>
        <w:t> </w:t>
      </w:r>
      <w:r>
        <w:rPr>
          <w:sz w:val="24"/>
        </w:rPr>
        <w:t>[8]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2532379</wp:posOffset>
            </wp:positionH>
            <wp:positionV relativeFrom="paragraph">
              <wp:posOffset>144954</wp:posOffset>
            </wp:positionV>
            <wp:extent cx="2499239" cy="238839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239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Heading1"/>
      </w:pPr>
      <w:r>
        <w:rPr/>
        <w:t>Arquitectura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GSM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1407413</wp:posOffset>
            </wp:positionH>
            <wp:positionV relativeFrom="paragraph">
              <wp:posOffset>115169</wp:posOffset>
            </wp:positionV>
            <wp:extent cx="4694390" cy="305619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390" cy="305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320" w:right="0"/>
        </w:sectPr>
      </w:pPr>
    </w:p>
    <w:p>
      <w:pPr>
        <w:spacing w:before="76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TIPOS 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CANALES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0"/>
        </w:rPr>
      </w:pPr>
      <w:r>
        <w:rPr/>
        <w:pict>
          <v:group style="position:absolute;margin-left:84.800003pt;margin-top:8.042125pt;width:386.75pt;height:63.85pt;mso-position-horizontal-relative:page;mso-position-vertical-relative:paragraph;z-index:-15720960;mso-wrap-distance-left:0;mso-wrap-distance-right:0" coordorigin="1696,161" coordsize="7735,1277">
            <v:rect style="position:absolute;left:1701;top:422;width:7725;height:1010" filled="false" stroked="true" strokeweight=".5pt" strokecolor="#ffc000">
              <v:stroke dashstyle="solid"/>
            </v:rect>
            <v:shape style="position:absolute;left:2080;top:160;width:6148;height:520" type="#_x0000_t75" stroked="false">
              <v:imagedata r:id="rId2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96;top:160;width:7735;height:1277" type="#_x0000_t202" filled="false" stroked="false">
              <v:textbox inset="0,0,0,0">
                <w:txbxContent>
                  <w:p>
                    <w:pPr>
                      <w:spacing w:before="93"/>
                      <w:ind w:left="620" w:right="0" w:firstLine="0"/>
                      <w:jc w:val="left"/>
                      <w:rPr>
                        <w:rFonts w:ascii="Cambria Math" w:hAnsi="Cambria Math"/>
                        <w:sz w:val="26"/>
                      </w:rPr>
                    </w:pP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CANALES</w:t>
                    </w:r>
                    <w:r>
                      <w:rPr>
                        <w:rFonts w:ascii="Cambria Math" w:hAnsi="Cambria Math"/>
                        <w:spacing w:val="-11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DE</w:t>
                    </w:r>
                    <w:r>
                      <w:rPr>
                        <w:rFonts w:ascii="Cambria Math" w:hAnsi="Cambria Math"/>
                        <w:spacing w:val="-6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TRÁFICO</w:t>
                    </w:r>
                    <w:r>
                      <w:rPr>
                        <w:rFonts w:ascii="Cambria Math" w:hAnsi="Cambria Math"/>
                        <w:spacing w:val="-11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(TRAFFIC</w:t>
                    </w:r>
                    <w:r>
                      <w:rPr>
                        <w:rFonts w:ascii="Cambria Math" w:hAnsi="Cambria Math"/>
                        <w:spacing w:val="-12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CHANNELS,</w:t>
                    </w:r>
                    <w:r>
                      <w:rPr>
                        <w:rFonts w:ascii="Cambria Math" w:hAnsi="Cambria Math"/>
                        <w:spacing w:val="-9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TCH)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786" w:val="left" w:leader="none"/>
                      </w:tabs>
                      <w:spacing w:line="216" w:lineRule="auto" w:before="219"/>
                      <w:ind w:left="785" w:right="602" w:hanging="18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Albergan</w:t>
                    </w:r>
                    <w:r>
                      <w:rPr>
                        <w:rFonts w:ascii="Cambria Math" w:hAnsi="Cambria Math"/>
                        <w:spacing w:val="9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las</w:t>
                    </w:r>
                    <w:r>
                      <w:rPr>
                        <w:rFonts w:ascii="Cambria Math" w:hAnsi="Cambria Math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llamadas</w:t>
                    </w:r>
                    <w:r>
                      <w:rPr>
                        <w:rFonts w:ascii="Cambria Math" w:hAnsi="Cambria Math"/>
                        <w:spacing w:val="1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en</w:t>
                    </w:r>
                    <w:r>
                      <w:rPr>
                        <w:rFonts w:ascii="Cambria Math" w:hAnsi="Cambria Math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proceso</w:t>
                    </w:r>
                    <w:r>
                      <w:rPr>
                        <w:rFonts w:ascii="Cambria Math" w:hAnsi="Cambria Math"/>
                        <w:spacing w:val="7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que</w:t>
                    </w:r>
                    <w:r>
                      <w:rPr>
                        <w:rFonts w:ascii="Cambria Math" w:hAnsi="Cambria Math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soporta</w:t>
                    </w:r>
                    <w:r>
                      <w:rPr>
                        <w:rFonts w:ascii="Cambria Math" w:hAnsi="Cambria Math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la</w:t>
                    </w:r>
                    <w:r>
                      <w:rPr>
                        <w:rFonts w:ascii="Cambria Math" w:hAnsi="Cambria Math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estación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base.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4"/>
        </w:rPr>
      </w:pPr>
    </w:p>
    <w:p>
      <w:pPr>
        <w:pStyle w:val="BodyText"/>
        <w:ind w:left="1376"/>
        <w:rPr>
          <w:sz w:val="20"/>
        </w:rPr>
      </w:pPr>
      <w:r>
        <w:rPr>
          <w:sz w:val="20"/>
        </w:rPr>
        <w:pict>
          <v:group style="width:386.75pt;height:380.1pt;mso-position-horizontal-relative:char;mso-position-vertical-relative:line" coordorigin="0,0" coordsize="7735,7602">
            <v:rect style="position:absolute;left:5;top:262;width:7725;height:6548" filled="false" stroked="true" strokeweight=".5pt" strokecolor="#2fe845">
              <v:stroke dashstyle="solid"/>
            </v:rect>
            <v:shape style="position:absolute;left:384;top:0;width:5416;height:520" type="#_x0000_t75" stroked="false">
              <v:imagedata r:id="rId21" o:title=""/>
            </v:shape>
            <v:rect style="position:absolute;left:5;top:7159;width:7725;height:437" filled="false" stroked="true" strokeweight=".5pt" strokecolor="#5b9bd4">
              <v:stroke dashstyle="solid"/>
            </v:rect>
            <v:shape style="position:absolute;left:384;top:6868;width:5416;height:568" type="#_x0000_t75" stroked="false">
              <v:imagedata r:id="rId22" o:title=""/>
            </v:shape>
            <v:shape style="position:absolute;left:0;top:0;width:7735;height:7602" type="#_x0000_t202" filled="false" stroked="false">
              <v:textbox inset="0,0,0,0">
                <w:txbxContent>
                  <w:p>
                    <w:pPr>
                      <w:spacing w:before="94"/>
                      <w:ind w:left="620" w:right="0" w:firstLine="0"/>
                      <w:jc w:val="left"/>
                      <w:rPr>
                        <w:rFonts w:ascii="Cambria Math" w:hAnsi="Cambria Math"/>
                        <w:sz w:val="26"/>
                      </w:rPr>
                    </w:pPr>
                    <w:r>
                      <w:rPr>
                        <w:rFonts w:ascii="Cambria Math" w:hAnsi="Cambria Math"/>
                        <w:spacing w:val="-3"/>
                        <w:sz w:val="26"/>
                      </w:rPr>
                      <w:t>CANALES</w:t>
                    </w:r>
                    <w:r>
                      <w:rPr>
                        <w:rFonts w:ascii="Cambria Math" w:hAnsi="Cambria Math"/>
                        <w:spacing w:val="-10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3"/>
                        <w:sz w:val="26"/>
                      </w:rPr>
                      <w:t>DE</w:t>
                    </w:r>
                    <w:r>
                      <w:rPr>
                        <w:rFonts w:ascii="Cambria Math" w:hAnsi="Cambria Math"/>
                        <w:spacing w:val="-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3"/>
                        <w:sz w:val="26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-9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3"/>
                        <w:sz w:val="26"/>
                      </w:rPr>
                      <w:t>O</w:t>
                    </w:r>
                    <w:r>
                      <w:rPr>
                        <w:rFonts w:ascii="Cambria Math" w:hAnsi="Cambria Math"/>
                        <w:spacing w:val="-2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spacing w:val="-3"/>
                        <w:sz w:val="26"/>
                      </w:rPr>
                      <w:t>SEÑALIZACIÓN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786" w:val="left" w:leader="none"/>
                      </w:tabs>
                      <w:spacing w:before="191"/>
                      <w:ind w:left="785" w:right="0" w:hanging="181"/>
                      <w:jc w:val="left"/>
                      <w:rPr>
                        <w:rFonts w:ascii="Cambria Math" w:hAnsi="Cambria Math"/>
                        <w:sz w:val="28"/>
                      </w:rPr>
                    </w:pP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Canales</w:t>
                    </w:r>
                    <w:r>
                      <w:rPr>
                        <w:rFonts w:ascii="Cambria Math" w:hAnsi="Cambria Math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Cambria Math" w:hAnsi="Cambria Math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difusión</w:t>
                    </w:r>
                    <w:r>
                      <w:rPr>
                        <w:rFonts w:ascii="Cambria Math" w:hAnsi="Cambria Math"/>
                        <w:spacing w:val="-11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(Broadcast</w:t>
                    </w:r>
                    <w:r>
                      <w:rPr>
                        <w:rFonts w:ascii="Cambria Math" w:hAnsi="Cambria Math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1"/>
                        <w:sz w:val="28"/>
                      </w:rPr>
                      <w:t>Channels,</w:t>
                    </w:r>
                    <w:r>
                      <w:rPr>
                        <w:rFonts w:ascii="Cambria Math" w:hAnsi="Cambria Math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1"/>
                        <w:sz w:val="28"/>
                      </w:rPr>
                      <w:t>BCH)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966" w:val="left" w:leader="none"/>
                      </w:tabs>
                      <w:spacing w:line="216" w:lineRule="auto" w:before="45"/>
                      <w:ind w:left="965" w:right="600" w:hanging="18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broadcast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(Broadcast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 Channel,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BCCH)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966" w:val="left" w:leader="none"/>
                      </w:tabs>
                      <w:spacing w:line="267" w:lineRule="exact" w:before="20"/>
                      <w:ind w:left="965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</w:t>
                    </w:r>
                    <w:r>
                      <w:rPr>
                        <w:rFonts w:ascii="Cambria Math"/>
                        <w:spacing w:val="9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9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9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frecuencia</w:t>
                    </w:r>
                    <w:r>
                      <w:rPr>
                        <w:rFonts w:ascii="Cambria Math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(Frequency</w:t>
                    </w:r>
                    <w:r>
                      <w:rPr>
                        <w:rFonts w:ascii="Cambria Math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Channel,</w:t>
                    </w:r>
                  </w:p>
                  <w:p>
                    <w:pPr>
                      <w:spacing w:line="267" w:lineRule="exact" w:before="0"/>
                      <w:ind w:left="965" w:right="0" w:firstLine="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FCCH)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966" w:val="left" w:leader="none"/>
                      </w:tabs>
                      <w:spacing w:line="216" w:lineRule="auto" w:before="37"/>
                      <w:ind w:left="965" w:right="598" w:hanging="18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</w:t>
                    </w:r>
                    <w:r>
                      <w:rPr>
                        <w:rFonts w:asci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3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sincronismo</w:t>
                    </w:r>
                    <w:r>
                      <w:rPr>
                        <w:rFonts w:asci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(Synchronization</w:t>
                    </w:r>
                    <w:r>
                      <w:rPr>
                        <w:rFonts w:asci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Channel,</w:t>
                    </w:r>
                    <w:r>
                      <w:rPr>
                        <w:rFonts w:asci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SCCH)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966" w:val="left" w:leader="none"/>
                      </w:tabs>
                      <w:spacing w:line="216" w:lineRule="auto" w:before="43"/>
                      <w:ind w:left="965" w:right="600" w:hanging="18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Canales</w:t>
                    </w:r>
                    <w:r>
                      <w:rPr>
                        <w:rFonts w:ascii="Cambria Math"/>
                        <w:spacing w:val="39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4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4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dedicado</w:t>
                    </w:r>
                    <w:r>
                      <w:rPr>
                        <w:rFonts w:ascii="Cambria Math"/>
                        <w:spacing w:val="39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(Dedicated</w:t>
                    </w:r>
                    <w:r>
                      <w:rPr>
                        <w:rFonts w:ascii="Cambria Math"/>
                        <w:spacing w:val="38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Control</w:t>
                    </w:r>
                    <w:r>
                      <w:rPr>
                        <w:rFonts w:ascii="Cambria Math"/>
                        <w:spacing w:val="39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Channels,</w:t>
                    </w:r>
                    <w:r>
                      <w:rPr>
                        <w:rFonts w:asci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DCCH)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786" w:val="left" w:leader="none"/>
                      </w:tabs>
                      <w:spacing w:line="216" w:lineRule="auto" w:before="40"/>
                      <w:ind w:left="785" w:right="596" w:hanging="180"/>
                      <w:jc w:val="left"/>
                      <w:rPr>
                        <w:rFonts w:ascii="Cambria Math"/>
                        <w:sz w:val="28"/>
                      </w:rPr>
                    </w:pPr>
                    <w:r>
                      <w:rPr>
                        <w:rFonts w:ascii="Cambria Math"/>
                        <w:sz w:val="28"/>
                      </w:rPr>
                      <w:t>Canal</w:t>
                    </w:r>
                    <w:r>
                      <w:rPr>
                        <w:rFonts w:ascii="Cambria Math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ambria Math"/>
                        <w:sz w:val="28"/>
                      </w:rPr>
                      <w:t>de control</w:t>
                    </w:r>
                    <w:r>
                      <w:rPr>
                        <w:rFonts w:ascii="Cambria Math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ambria Math"/>
                        <w:sz w:val="28"/>
                      </w:rPr>
                      <w:t>asociado</w:t>
                    </w:r>
                    <w:r>
                      <w:rPr>
                        <w:rFonts w:ascii="Cambria Math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ambria Math"/>
                        <w:sz w:val="28"/>
                      </w:rPr>
                      <w:t>lento (Slow Associated</w:t>
                    </w:r>
                    <w:r>
                      <w:rPr>
                        <w:rFonts w:ascii="Cambria Math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ambria Math"/>
                        <w:sz w:val="28"/>
                      </w:rPr>
                      <w:t>Control</w:t>
                    </w:r>
                    <w:r>
                      <w:rPr>
                        <w:rFonts w:ascii="Cambria Math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mbria Math"/>
                        <w:sz w:val="28"/>
                      </w:rPr>
                      <w:t>Channel,</w:t>
                    </w:r>
                    <w:r>
                      <w:rPr>
                        <w:rFonts w:ascii="Cambria Math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mbria Math"/>
                        <w:sz w:val="28"/>
                      </w:rPr>
                      <w:t>SACCH)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966" w:val="left" w:leader="none"/>
                      </w:tabs>
                      <w:spacing w:line="216" w:lineRule="auto" w:before="51"/>
                      <w:ind w:left="965" w:right="598" w:hanging="18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Canal</w:t>
                    </w:r>
                    <w:r>
                      <w:rPr>
                        <w:rFonts w:ascii="Cambria Math" w:hAnsi="Cambria Math"/>
                        <w:spacing w:val="35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3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asociado</w:t>
                    </w:r>
                    <w:r>
                      <w:rPr>
                        <w:rFonts w:ascii="Cambria Math" w:hAnsi="Cambria Math"/>
                        <w:spacing w:val="3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rápido</w:t>
                    </w:r>
                    <w:r>
                      <w:rPr>
                        <w:rFonts w:ascii="Cambria Math" w:hAnsi="Cambria Math"/>
                        <w:spacing w:val="3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(Fast</w:t>
                    </w:r>
                    <w:r>
                      <w:rPr>
                        <w:rFonts w:ascii="Cambria Math" w:hAnsi="Cambria Math"/>
                        <w:spacing w:val="35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Associated</w:t>
                    </w:r>
                    <w:r>
                      <w:rPr>
                        <w:rFonts w:ascii="Cambria Math" w:hAnsi="Cambria Math"/>
                        <w:spacing w:val="3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Channel,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FACCH)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966" w:val="left" w:leader="none"/>
                      </w:tabs>
                      <w:spacing w:line="216" w:lineRule="auto" w:before="43"/>
                      <w:ind w:left="965" w:right="602" w:hanging="18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Canal</w:t>
                    </w:r>
                    <w:r>
                      <w:rPr>
                        <w:rFonts w:ascii="Cambria Math" w:hAnsi="Cambria Math"/>
                        <w:spacing w:val="4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4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4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dedicado</w:t>
                    </w:r>
                    <w:r>
                      <w:rPr>
                        <w:rFonts w:ascii="Cambria Math" w:hAnsi="Cambria Math"/>
                        <w:spacing w:val="4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entre</w:t>
                    </w:r>
                    <w:r>
                      <w:rPr>
                        <w:rFonts w:ascii="Cambria Math" w:hAnsi="Cambria Math"/>
                        <w:spacing w:val="45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BS</w:t>
                    </w:r>
                    <w:r>
                      <w:rPr>
                        <w:rFonts w:ascii="Cambria Math" w:hAnsi="Cambria Math"/>
                        <w:spacing w:val="45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y</w:t>
                    </w:r>
                    <w:r>
                      <w:rPr>
                        <w:rFonts w:ascii="Cambria Math" w:hAnsi="Cambria Math"/>
                        <w:spacing w:val="4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móvil</w:t>
                    </w:r>
                    <w:r>
                      <w:rPr>
                        <w:rFonts w:ascii="Cambria Math" w:hAnsi="Cambria Math"/>
                        <w:spacing w:val="4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(Stand-Alone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Dedicated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Channel,</w:t>
                    </w: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SDCCH)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786" w:val="left" w:leader="none"/>
                      </w:tabs>
                      <w:spacing w:line="216" w:lineRule="auto" w:before="40"/>
                      <w:ind w:left="785" w:right="1754" w:hanging="180"/>
                      <w:jc w:val="left"/>
                      <w:rPr>
                        <w:rFonts w:ascii="Cambria Math" w:hAnsi="Cambria Math"/>
                        <w:sz w:val="28"/>
                      </w:rPr>
                    </w:pP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Canales</w:t>
                    </w:r>
                    <w:r>
                      <w:rPr>
                        <w:rFonts w:ascii="Cambria Math" w:hAnsi="Cambria Math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Cambria Math" w:hAnsi="Cambria Math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8"/>
                      </w:rPr>
                      <w:t>común</w:t>
                    </w:r>
                    <w:r>
                      <w:rPr>
                        <w:rFonts w:ascii="Cambria Math" w:hAnsi="Cambria Math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1"/>
                        <w:sz w:val="28"/>
                      </w:rPr>
                      <w:t>(Common</w:t>
                    </w:r>
                    <w:r>
                      <w:rPr>
                        <w:rFonts w:ascii="Cambria Math" w:hAnsi="Cambria Math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pacing w:val="-1"/>
                        <w:sz w:val="28"/>
                      </w:rPr>
                      <w:t>Control</w:t>
                    </w:r>
                    <w:r>
                      <w:rPr>
                        <w:rFonts w:ascii="Cambria Math" w:hAnsi="Cambria Math"/>
                        <w:spacing w:val="-59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z w:val="28"/>
                      </w:rPr>
                      <w:t>Channels,</w:t>
                    </w:r>
                    <w:r>
                      <w:rPr>
                        <w:rFonts w:ascii="Cambria Math" w:hAnsi="Cambria Math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mbria Math" w:hAnsi="Cambria Math"/>
                        <w:sz w:val="28"/>
                      </w:rPr>
                      <w:t>CCCH)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966" w:val="left" w:leader="none"/>
                      </w:tabs>
                      <w:spacing w:before="28"/>
                      <w:ind w:left="965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aviso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llamadas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(Paging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Channel,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PCH)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966" w:val="left" w:leader="none"/>
                      </w:tabs>
                      <w:spacing w:before="14"/>
                      <w:ind w:left="965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acceso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aleatorio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(Random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Access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Channel,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RACH)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966" w:val="left" w:leader="none"/>
                      </w:tabs>
                      <w:spacing w:line="216" w:lineRule="auto" w:before="37"/>
                      <w:ind w:left="965" w:right="781" w:hanging="18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reconocimiento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acceso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(Access-Grant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Channel,</w:t>
                    </w:r>
                    <w:r>
                      <w:rPr>
                        <w:rFonts w:asci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AGCH)</w:t>
                    </w:r>
                  </w:p>
                  <w:p>
                    <w:pPr>
                      <w:spacing w:line="240" w:lineRule="auto" w:before="10"/>
                      <w:rPr>
                        <w:rFonts w:ascii="Cambria Math"/>
                        <w:sz w:val="20"/>
                      </w:rPr>
                    </w:pPr>
                  </w:p>
                  <w:p>
                    <w:pPr>
                      <w:spacing w:line="218" w:lineRule="auto" w:before="0"/>
                      <w:ind w:left="620" w:right="1417" w:firstLine="0"/>
                      <w:jc w:val="left"/>
                      <w:rPr>
                        <w:rFonts w:ascii="Cambria Math" w:hAnsi="Cambria Math"/>
                        <w:sz w:val="26"/>
                      </w:rPr>
                    </w:pP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CANALES</w:t>
                    </w:r>
                    <w:r>
                      <w:rPr>
                        <w:rFonts w:ascii="Cambria Math" w:hAnsi="Cambria Math"/>
                        <w:spacing w:val="24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DE</w:t>
                    </w:r>
                    <w:r>
                      <w:rPr>
                        <w:rFonts w:ascii="Cambria Math" w:hAnsi="Cambria Math"/>
                        <w:spacing w:val="35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DIFUSIÓN</w:t>
                    </w:r>
                    <w:r>
                      <w:rPr>
                        <w:rFonts w:ascii="Cambria Math" w:hAnsi="Cambria Math"/>
                        <w:spacing w:val="25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CELULAR</w:t>
                    </w:r>
                    <w:r>
                      <w:rPr>
                        <w:rFonts w:ascii="Cambria Math" w:hAnsi="Cambria Math"/>
                        <w:spacing w:val="23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(CELL</w:t>
                    </w:r>
                    <w:r>
                      <w:rPr>
                        <w:rFonts w:ascii="Cambria Math" w:hAnsi="Cambria Math"/>
                        <w:spacing w:val="-52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BROADCAST</w:t>
                    </w:r>
                    <w:r>
                      <w:rPr>
                        <w:rFonts w:ascii="Cambria Math" w:hAnsi="Cambria Math"/>
                        <w:spacing w:val="-6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CHANNELS,</w:t>
                    </w:r>
                    <w:r>
                      <w:rPr>
                        <w:rFonts w:ascii="Cambria Math" w:hAnsi="Cambria Math"/>
                        <w:spacing w:val="-3"/>
                        <w:w w:val="95"/>
                        <w:sz w:val="26"/>
                      </w:rPr>
                      <w:t> </w:t>
                    </w:r>
                    <w:r>
                      <w:rPr>
                        <w:rFonts w:ascii="Cambria Math" w:hAnsi="Cambria Math"/>
                        <w:w w:val="95"/>
                        <w:sz w:val="26"/>
                      </w:rPr>
                      <w:t>CBC)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Heading1"/>
      </w:pPr>
      <w:r>
        <w:rPr/>
        <w:t>SIM</w:t>
      </w:r>
      <w:r>
        <w:rPr>
          <w:spacing w:val="-3"/>
        </w:rPr>
        <w:t> </w:t>
      </w:r>
      <w:r>
        <w:rPr/>
        <w:t>(Subscriber</w:t>
      </w:r>
      <w:r>
        <w:rPr>
          <w:spacing w:val="-2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Module)</w:t>
      </w:r>
    </w:p>
    <w:p>
      <w:pPr>
        <w:pStyle w:val="BodyText"/>
        <w:spacing w:line="259" w:lineRule="auto" w:before="183"/>
        <w:ind w:left="1382" w:right="1715"/>
      </w:pPr>
      <w:r>
        <w:rPr/>
        <w:t>La</w:t>
      </w:r>
      <w:r>
        <w:rPr>
          <w:spacing w:val="-3"/>
        </w:rPr>
        <w:t> </w:t>
      </w:r>
      <w:r>
        <w:rPr/>
        <w:t>tarjeta</w:t>
      </w:r>
      <w:r>
        <w:rPr>
          <w:spacing w:val="-2"/>
        </w:rPr>
        <w:t> </w:t>
      </w:r>
      <w:r>
        <w:rPr/>
        <w:t>SIM o</w:t>
      </w:r>
      <w:r>
        <w:rPr>
          <w:spacing w:val="-1"/>
        </w:rPr>
        <w:t> </w:t>
      </w:r>
      <w:r>
        <w:rPr/>
        <w:t>Subscriber Identity Module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pequeña</w:t>
      </w:r>
      <w:r>
        <w:rPr>
          <w:spacing w:val="-2"/>
        </w:rPr>
        <w:t> </w:t>
      </w:r>
      <w:r>
        <w:rPr/>
        <w:t>tarjeta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plástico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tiene</w:t>
      </w:r>
      <w:r>
        <w:rPr>
          <w:spacing w:val="-57"/>
        </w:rPr>
        <w:t> </w:t>
      </w:r>
      <w:r>
        <w:rPr/>
        <w:t>un</w:t>
      </w:r>
      <w:r>
        <w:rPr>
          <w:spacing w:val="-1"/>
        </w:rPr>
        <w:t> </w:t>
      </w:r>
      <w:r>
        <w:rPr/>
        <w:t>chip pegado a</w:t>
      </w:r>
      <w:r>
        <w:rPr>
          <w:spacing w:val="1"/>
        </w:rPr>
        <w:t> </w:t>
      </w:r>
      <w:r>
        <w:rPr/>
        <w:t>ella</w:t>
      </w:r>
    </w:p>
    <w:p>
      <w:pPr>
        <w:pStyle w:val="BodyText"/>
        <w:spacing w:line="259" w:lineRule="auto" w:before="160"/>
        <w:ind w:left="1382" w:right="1824"/>
      </w:pPr>
      <w:r>
        <w:rPr/>
        <w:t>En este chip, almacena de manera segura tu número de teléfono, así como las claves de</w:t>
      </w:r>
      <w:r>
        <w:rPr>
          <w:spacing w:val="-58"/>
        </w:rPr>
        <w:t> </w:t>
      </w:r>
      <w:r>
        <w:rPr/>
        <w:t>acceso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 usuario concreto</w:t>
      </w:r>
      <w:r>
        <w:rPr>
          <w:spacing w:val="1"/>
        </w:rPr>
        <w:t> </w:t>
      </w:r>
      <w:r>
        <w:rPr/>
        <w:t>en una</w:t>
      </w:r>
      <w:r>
        <w:rPr>
          <w:spacing w:val="-1"/>
        </w:rPr>
        <w:t> </w:t>
      </w:r>
      <w:r>
        <w:rPr/>
        <w:t>operadora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telefonía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2653716</wp:posOffset>
            </wp:positionH>
            <wp:positionV relativeFrom="paragraph">
              <wp:posOffset>113657</wp:posOffset>
            </wp:positionV>
            <wp:extent cx="2081284" cy="930402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284" cy="93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320" w:right="0"/>
        </w:sectPr>
      </w:pPr>
    </w:p>
    <w:p>
      <w:pPr>
        <w:spacing w:before="76"/>
        <w:ind w:left="1382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IMSI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-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International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Mobile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Subscriber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Identity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185" w:after="0"/>
        <w:ind w:left="2102" w:right="0" w:hanging="360"/>
        <w:jc w:val="left"/>
        <w:rPr>
          <w:sz w:val="24"/>
        </w:rPr>
      </w:pP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identificador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línea</w:t>
      </w:r>
      <w:r>
        <w:rPr>
          <w:spacing w:val="-3"/>
          <w:sz w:val="24"/>
        </w:rPr>
        <w:t> </w:t>
      </w:r>
      <w:r>
        <w:rPr>
          <w:sz w:val="24"/>
        </w:rPr>
        <w:t>o servicio.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1" w:after="0"/>
        <w:ind w:left="2102" w:right="0" w:hanging="360"/>
        <w:jc w:val="left"/>
        <w:rPr>
          <w:sz w:val="24"/>
        </w:rPr>
      </w:pPr>
      <w:r>
        <w:rPr>
          <w:sz w:val="24"/>
        </w:rPr>
        <w:t>Este</w:t>
      </w:r>
      <w:r>
        <w:rPr>
          <w:spacing w:val="-1"/>
          <w:sz w:val="24"/>
        </w:rPr>
        <w:t> </w:t>
      </w:r>
      <w:r>
        <w:rPr>
          <w:sz w:val="24"/>
        </w:rPr>
        <w:t>número</w:t>
      </w:r>
      <w:r>
        <w:rPr>
          <w:spacing w:val="-1"/>
          <w:sz w:val="24"/>
        </w:rPr>
        <w:t> </w:t>
      </w:r>
      <w:r>
        <w:rPr>
          <w:sz w:val="24"/>
        </w:rPr>
        <w:t>sirve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enrutar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llamadas.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54" w:lineRule="auto" w:before="22" w:after="0"/>
        <w:ind w:left="2102" w:right="1970" w:hanging="360"/>
        <w:jc w:val="left"/>
        <w:rPr>
          <w:sz w:val="24"/>
        </w:rPr>
      </w:pP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operadoras</w:t>
      </w:r>
      <w:r>
        <w:rPr>
          <w:spacing w:val="-1"/>
          <w:sz w:val="24"/>
        </w:rPr>
        <w:t> </w:t>
      </w:r>
      <w:r>
        <w:rPr>
          <w:sz w:val="24"/>
        </w:rPr>
        <w:t>miran</w:t>
      </w:r>
      <w:r>
        <w:rPr>
          <w:spacing w:val="1"/>
          <w:sz w:val="24"/>
        </w:rPr>
        <w:t> </w:t>
      </w:r>
      <w:r>
        <w:rPr>
          <w:sz w:val="24"/>
        </w:rPr>
        <w:t>este</w:t>
      </w:r>
      <w:r>
        <w:rPr>
          <w:spacing w:val="-1"/>
          <w:sz w:val="24"/>
        </w:rPr>
        <w:t> </w:t>
      </w:r>
      <w:r>
        <w:rPr>
          <w:sz w:val="24"/>
        </w:rPr>
        <w:t>número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de ahí</w:t>
      </w:r>
      <w:r>
        <w:rPr>
          <w:spacing w:val="-1"/>
          <w:sz w:val="24"/>
        </w:rPr>
        <w:t> </w:t>
      </w:r>
      <w:r>
        <w:rPr>
          <w:sz w:val="24"/>
        </w:rPr>
        <w:t>pueden</w:t>
      </w:r>
      <w:r>
        <w:rPr>
          <w:spacing w:val="-1"/>
          <w:sz w:val="24"/>
        </w:rPr>
        <w:t> </w:t>
      </w:r>
      <w:r>
        <w:rPr>
          <w:sz w:val="24"/>
        </w:rPr>
        <w:t>obtener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país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la red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pertenece.</w:t>
      </w:r>
      <w:r>
        <w:rPr>
          <w:spacing w:val="3"/>
          <w:sz w:val="24"/>
        </w:rPr>
        <w:t> </w:t>
      </w:r>
      <w:r>
        <w:rPr>
          <w:sz w:val="24"/>
        </w:rPr>
        <w:t>[8]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1827529</wp:posOffset>
            </wp:positionH>
            <wp:positionV relativeFrom="paragraph">
              <wp:posOffset>106538</wp:posOffset>
            </wp:positionV>
            <wp:extent cx="3887014" cy="1752600"/>
            <wp:effectExtent l="0" t="0" r="0" b="0"/>
            <wp:wrapTopAndBottom/>
            <wp:docPr id="33" name="image20.jpeg" descr="I Human Network: IMSI Numb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01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0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MCC:</w:t>
      </w:r>
      <w:r>
        <w:rPr>
          <w:b/>
          <w:spacing w:val="-2"/>
          <w:sz w:val="24"/>
        </w:rPr>
        <w:t> </w:t>
      </w:r>
      <w:r>
        <w:rPr>
          <w:sz w:val="24"/>
        </w:rPr>
        <w:t>Código del país (3 dígitos)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40" w:lineRule="auto" w:before="20" w:after="0"/>
        <w:ind w:left="2102" w:right="0" w:hanging="360"/>
        <w:jc w:val="left"/>
        <w:rPr>
          <w:sz w:val="24"/>
        </w:rPr>
      </w:pPr>
      <w:r>
        <w:rPr>
          <w:b/>
          <w:sz w:val="24"/>
        </w:rPr>
        <w:t>MNC:</w:t>
      </w:r>
      <w:r>
        <w:rPr>
          <w:b/>
          <w:spacing w:val="-2"/>
          <w:sz w:val="24"/>
        </w:rPr>
        <w:t> </w:t>
      </w:r>
      <w:r>
        <w:rPr>
          <w:sz w:val="24"/>
        </w:rPr>
        <w:t>Código 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red</w:t>
      </w:r>
      <w:r>
        <w:rPr>
          <w:spacing w:val="1"/>
          <w:sz w:val="24"/>
        </w:rPr>
        <w:t> </w:t>
      </w:r>
      <w:r>
        <w:rPr>
          <w:sz w:val="24"/>
        </w:rPr>
        <w:t>móvil (2 o</w:t>
      </w:r>
      <w:r>
        <w:rPr>
          <w:spacing w:val="-1"/>
          <w:sz w:val="24"/>
        </w:rPr>
        <w:t> </w:t>
      </w:r>
      <w:r>
        <w:rPr>
          <w:sz w:val="24"/>
        </w:rPr>
        <w:t>3 dígitos)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254" w:lineRule="auto" w:before="20" w:after="0"/>
        <w:ind w:left="2102" w:right="1939" w:hanging="360"/>
        <w:jc w:val="left"/>
        <w:rPr>
          <w:sz w:val="24"/>
        </w:rPr>
      </w:pPr>
      <w:r>
        <w:rPr>
          <w:b/>
          <w:sz w:val="24"/>
        </w:rPr>
        <w:t>MSIN: </w:t>
      </w:r>
      <w:r>
        <w:rPr>
          <w:sz w:val="24"/>
        </w:rPr>
        <w:t>Número de 9 o 10 dígitos como máximo que contiene la identificación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estación móvil (MS o Mobile</w:t>
      </w:r>
      <w:r>
        <w:rPr>
          <w:spacing w:val="-1"/>
          <w:sz w:val="24"/>
        </w:rPr>
        <w:t> </w:t>
      </w:r>
      <w:r>
        <w:rPr>
          <w:sz w:val="24"/>
        </w:rPr>
        <w:t>Station)</w:t>
      </w:r>
      <w:r>
        <w:rPr>
          <w:spacing w:val="2"/>
          <w:sz w:val="24"/>
        </w:rPr>
        <w:t> </w:t>
      </w:r>
      <w:r>
        <w:rPr>
          <w:sz w:val="24"/>
        </w:rPr>
        <w:t>[1]</w:t>
      </w:r>
    </w:p>
    <w:p>
      <w:pPr>
        <w:pStyle w:val="Heading1"/>
        <w:spacing w:before="167"/>
      </w:pPr>
      <w:r>
        <w:rPr/>
        <w:t>Bandas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Frecuencia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GSM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20" w:bottom="280" w:left="320" w:right="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Normas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celulares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ind w:left="1036" w:right="-58"/>
        <w:rPr>
          <w:sz w:val="20"/>
        </w:rPr>
      </w:pPr>
      <w:r>
        <w:rPr>
          <w:sz w:val="20"/>
        </w:rPr>
        <w:drawing>
          <wp:inline distT="0" distB="0" distL="0" distR="0">
            <wp:extent cx="4984505" cy="2862357"/>
            <wp:effectExtent l="0" t="0" r="0" b="0"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505" cy="28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0"/>
        <w:ind w:left="314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[8]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36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1341956</wp:posOffset>
            </wp:positionH>
            <wp:positionV relativeFrom="paragraph">
              <wp:posOffset>-4350532</wp:posOffset>
            </wp:positionV>
            <wp:extent cx="4660242" cy="1149811"/>
            <wp:effectExtent l="0" t="0" r="0" b="0"/>
            <wp:wrapNone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242" cy="114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[1]</w:t>
      </w:r>
    </w:p>
    <w:p>
      <w:pPr>
        <w:spacing w:after="0"/>
        <w:sectPr>
          <w:type w:val="continuous"/>
          <w:pgSz w:w="11910" w:h="16840"/>
          <w:pgMar w:top="1320" w:bottom="280" w:left="320" w:right="0"/>
          <w:cols w:num="2" w:equalWidth="0">
            <w:col w:w="8882" w:space="40"/>
            <w:col w:w="2668"/>
          </w:cols>
        </w:sectPr>
      </w:pPr>
    </w:p>
    <w:p>
      <w:pPr>
        <w:pStyle w:val="Heading1"/>
        <w:spacing w:before="76"/>
      </w:pPr>
      <w:r>
        <w:rPr/>
        <w:t>IS-</w:t>
      </w:r>
      <w:r>
        <w:rPr>
          <w:spacing w:val="-2"/>
        </w:rPr>
        <w:t> </w:t>
      </w:r>
      <w:r>
        <w:rPr/>
        <w:t>95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4" w:lineRule="auto" w:before="185" w:after="0"/>
        <w:ind w:left="2102" w:right="1704" w:hanging="360"/>
        <w:jc w:val="both"/>
        <w:rPr>
          <w:sz w:val="24"/>
        </w:rPr>
      </w:pPr>
      <w:r>
        <w:rPr>
          <w:sz w:val="24"/>
        </w:rPr>
        <w:t>El estándar IS-95 CDMA es un sistema de tercera generación de acceso múltiple</w:t>
      </w:r>
      <w:r>
        <w:rPr>
          <w:spacing w:val="-57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división de</w:t>
      </w:r>
      <w:r>
        <w:rPr>
          <w:spacing w:val="-2"/>
          <w:sz w:val="24"/>
        </w:rPr>
        <w:t> </w:t>
      </w:r>
      <w:r>
        <w:rPr>
          <w:sz w:val="24"/>
        </w:rPr>
        <w:t>código y que</w:t>
      </w:r>
      <w:r>
        <w:rPr>
          <w:spacing w:val="-1"/>
          <w:sz w:val="24"/>
        </w:rPr>
        <w:t> </w:t>
      </w: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las técnicas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espectro</w:t>
      </w:r>
      <w:r>
        <w:rPr>
          <w:spacing w:val="1"/>
          <w:sz w:val="24"/>
        </w:rPr>
        <w:t> </w:t>
      </w:r>
      <w:r>
        <w:rPr>
          <w:sz w:val="24"/>
        </w:rPr>
        <w:t>ensanchado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6" w:lineRule="auto" w:before="10" w:after="0"/>
        <w:ind w:left="2102" w:right="1701" w:hanging="360"/>
        <w:jc w:val="both"/>
        <w:rPr>
          <w:sz w:val="24"/>
        </w:rPr>
      </w:pPr>
      <w:r>
        <w:rPr>
          <w:sz w:val="24"/>
        </w:rPr>
        <w:t>Tiene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particularidad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expandir</w:t>
      </w:r>
      <w:r>
        <w:rPr>
          <w:spacing w:val="-9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señales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son</w:t>
      </w:r>
      <w:r>
        <w:rPr>
          <w:spacing w:val="-8"/>
          <w:sz w:val="24"/>
        </w:rPr>
        <w:t> </w:t>
      </w:r>
      <w:r>
        <w:rPr>
          <w:sz w:val="24"/>
        </w:rPr>
        <w:t>transportados,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8"/>
          <w:sz w:val="24"/>
        </w:rPr>
        <w:t> </w:t>
      </w:r>
      <w:r>
        <w:rPr>
          <w:sz w:val="24"/>
        </w:rPr>
        <w:t>códigos</w:t>
      </w:r>
      <w:r>
        <w:rPr>
          <w:spacing w:val="-58"/>
          <w:sz w:val="24"/>
        </w:rPr>
        <w:t> </w:t>
      </w:r>
      <w:r>
        <w:rPr>
          <w:sz w:val="24"/>
        </w:rPr>
        <w:t>Pseudo</w:t>
      </w:r>
      <w:r>
        <w:rPr>
          <w:spacing w:val="1"/>
          <w:sz w:val="24"/>
        </w:rPr>
        <w:t> </w:t>
      </w:r>
      <w:r>
        <w:rPr>
          <w:sz w:val="24"/>
        </w:rPr>
        <w:t>aleatorios,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1"/>
          <w:sz w:val="24"/>
        </w:rPr>
        <w:t> </w:t>
      </w:r>
      <w:r>
        <w:rPr>
          <w:sz w:val="24"/>
        </w:rPr>
        <w:t>técnica</w:t>
      </w:r>
      <w:r>
        <w:rPr>
          <w:spacing w:val="1"/>
          <w:sz w:val="24"/>
        </w:rPr>
        <w:t> </w:t>
      </w:r>
      <w:r>
        <w:rPr>
          <w:sz w:val="24"/>
        </w:rPr>
        <w:t>también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conoce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espectro</w:t>
      </w:r>
      <w:r>
        <w:rPr>
          <w:spacing w:val="1"/>
          <w:sz w:val="24"/>
        </w:rPr>
        <w:t> </w:t>
      </w:r>
      <w:r>
        <w:rPr>
          <w:sz w:val="24"/>
        </w:rPr>
        <w:t>ensanchado</w:t>
      </w:r>
      <w:r>
        <w:rPr>
          <w:spacing w:val="1"/>
          <w:sz w:val="24"/>
        </w:rPr>
        <w:t> </w:t>
      </w:r>
      <w:r>
        <w:rPr>
          <w:sz w:val="24"/>
        </w:rPr>
        <w:t>DSS</w:t>
      </w:r>
    </w:p>
    <w:p>
      <w:pPr>
        <w:pStyle w:val="ListParagraph"/>
        <w:numPr>
          <w:ilvl w:val="0"/>
          <w:numId w:val="1"/>
        </w:numPr>
        <w:tabs>
          <w:tab w:pos="359" w:val="left" w:leader="none"/>
          <w:tab w:pos="2102" w:val="left" w:leader="none"/>
        </w:tabs>
        <w:spacing w:line="240" w:lineRule="auto" w:before="5" w:after="0"/>
        <w:ind w:left="2102" w:right="1699" w:hanging="2102"/>
        <w:jc w:val="right"/>
        <w:rPr>
          <w:sz w:val="24"/>
        </w:rPr>
      </w:pPr>
      <w:r>
        <w:rPr>
          <w:sz w:val="24"/>
        </w:rPr>
        <w:t>Los</w:t>
      </w:r>
      <w:r>
        <w:rPr>
          <w:spacing w:val="-10"/>
          <w:sz w:val="24"/>
        </w:rPr>
        <w:t> </w:t>
      </w:r>
      <w:r>
        <w:rPr>
          <w:sz w:val="24"/>
        </w:rPr>
        <w:t>sistemas</w:t>
      </w:r>
      <w:r>
        <w:rPr>
          <w:spacing w:val="-9"/>
          <w:sz w:val="24"/>
        </w:rPr>
        <w:t> </w:t>
      </w:r>
      <w:r>
        <w:rPr>
          <w:sz w:val="24"/>
        </w:rPr>
        <w:t>CDMA,</w:t>
      </w:r>
      <w:r>
        <w:rPr>
          <w:spacing w:val="-9"/>
          <w:sz w:val="24"/>
        </w:rPr>
        <w:t> </w:t>
      </w:r>
      <w:r>
        <w:rPr>
          <w:sz w:val="24"/>
        </w:rPr>
        <w:t>dividen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espectro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frecuencia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canales</w:t>
      </w:r>
      <w:r>
        <w:rPr>
          <w:spacing w:val="-10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sz w:val="24"/>
        </w:rPr>
        <w:t>portadoras</w:t>
      </w:r>
      <w:r>
        <w:rPr>
          <w:spacing w:val="-9"/>
          <w:sz w:val="24"/>
        </w:rPr>
        <w:t> </w:t>
      </w:r>
      <w:r>
        <w:rPr>
          <w:sz w:val="24"/>
        </w:rPr>
        <w:t>de</w:t>
      </w:r>
    </w:p>
    <w:p>
      <w:pPr>
        <w:pStyle w:val="BodyText"/>
        <w:spacing w:before="18"/>
        <w:ind w:right="1700"/>
        <w:jc w:val="right"/>
      </w:pPr>
      <w:r>
        <w:rPr/>
        <w:t>1.25</w:t>
      </w:r>
      <w:r>
        <w:rPr>
          <w:spacing w:val="-4"/>
        </w:rPr>
        <w:t> </w:t>
      </w:r>
      <w:r>
        <w:rPr/>
        <w:t>Mhz,</w:t>
      </w:r>
      <w:r>
        <w:rPr>
          <w:spacing w:val="-3"/>
        </w:rPr>
        <w:t> </w:t>
      </w:r>
      <w:r>
        <w:rPr/>
        <w:t>cada</w:t>
      </w:r>
      <w:r>
        <w:rPr>
          <w:spacing w:val="-5"/>
        </w:rPr>
        <w:t> </w:t>
      </w:r>
      <w:r>
        <w:rPr/>
        <w:t>uno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2"/>
        </w:rPr>
        <w:t> </w:t>
      </w:r>
      <w:r>
        <w:rPr/>
        <w:t>cuales</w:t>
      </w:r>
      <w:r>
        <w:rPr>
          <w:spacing w:val="-4"/>
        </w:rPr>
        <w:t> </w:t>
      </w:r>
      <w:r>
        <w:rPr/>
        <w:t>soporta</w:t>
      </w:r>
      <w:r>
        <w:rPr>
          <w:spacing w:val="-4"/>
        </w:rPr>
        <w:t> </w:t>
      </w:r>
      <w:r>
        <w:rPr/>
        <w:t>múltiples</w:t>
      </w:r>
      <w:r>
        <w:rPr>
          <w:spacing w:val="-4"/>
        </w:rPr>
        <w:t> </w:t>
      </w:r>
      <w:r>
        <w:rPr/>
        <w:t>canales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usuarios</w:t>
      </w:r>
    </w:p>
    <w:p>
      <w:pPr>
        <w:pStyle w:val="Heading1"/>
        <w:spacing w:before="183"/>
      </w:pPr>
      <w:r>
        <w:rPr/>
        <w:t>Características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40" w:lineRule="auto" w:before="184" w:after="0"/>
        <w:ind w:left="2102" w:right="0" w:hanging="360"/>
        <w:jc w:val="both"/>
        <w:rPr>
          <w:sz w:val="24"/>
        </w:rPr>
      </w:pPr>
      <w:r>
        <w:rPr>
          <w:b/>
          <w:sz w:val="24"/>
        </w:rPr>
        <w:t>Privacidad:</w:t>
      </w:r>
      <w:r>
        <w:rPr>
          <w:b/>
          <w:spacing w:val="-3"/>
          <w:sz w:val="24"/>
        </w:rPr>
        <w:t> </w:t>
      </w:r>
      <w:r>
        <w:rPr>
          <w:sz w:val="24"/>
        </w:rPr>
        <w:t>Debido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código</w:t>
      </w:r>
      <w:r>
        <w:rPr>
          <w:spacing w:val="-1"/>
          <w:sz w:val="24"/>
        </w:rPr>
        <w:t> </w:t>
      </w:r>
      <w:r>
        <w:rPr>
          <w:sz w:val="24"/>
        </w:rPr>
        <w:t>las transmisiones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son</w:t>
      </w:r>
      <w:r>
        <w:rPr>
          <w:spacing w:val="-1"/>
          <w:sz w:val="24"/>
        </w:rPr>
        <w:t> </w:t>
      </w:r>
      <w:r>
        <w:rPr>
          <w:sz w:val="24"/>
        </w:rPr>
        <w:t>fácilmente</w:t>
      </w:r>
      <w:r>
        <w:rPr>
          <w:spacing w:val="-1"/>
          <w:sz w:val="24"/>
        </w:rPr>
        <w:t> </w:t>
      </w:r>
      <w:r>
        <w:rPr>
          <w:sz w:val="24"/>
        </w:rPr>
        <w:t>interceptadas.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9" w:lineRule="auto" w:before="20" w:after="0"/>
        <w:ind w:left="2102" w:right="1700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Atenuación del canal: </w:t>
      </w:r>
      <w:r>
        <w:rPr>
          <w:sz w:val="24"/>
        </w:rPr>
        <w:t>En caso de tener una zona de distorsión o atenuación en</w:t>
      </w:r>
      <w:r>
        <w:rPr>
          <w:spacing w:val="1"/>
          <w:sz w:val="24"/>
        </w:rPr>
        <w:t> </w:t>
      </w:r>
      <w:r>
        <w:rPr>
          <w:sz w:val="24"/>
        </w:rPr>
        <w:t>un medio, el usuario no se perjudica como en otra técnica de acceso múltiple, ya</w:t>
      </w:r>
      <w:r>
        <w:rPr>
          <w:spacing w:val="1"/>
          <w:sz w:val="24"/>
        </w:rPr>
        <w:t> </w:t>
      </w:r>
      <w:r>
        <w:rPr>
          <w:sz w:val="24"/>
        </w:rPr>
        <w:t>que solo parte de la información está siendo enviada por está frecuencia porque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compartida</w:t>
      </w:r>
      <w:r>
        <w:rPr>
          <w:spacing w:val="-1"/>
          <w:sz w:val="24"/>
        </w:rPr>
        <w:t> </w:t>
      </w:r>
      <w:r>
        <w:rPr>
          <w:sz w:val="24"/>
        </w:rPr>
        <w:t>por todos.</w:t>
      </w:r>
      <w:r>
        <w:rPr>
          <w:spacing w:val="3"/>
          <w:sz w:val="24"/>
        </w:rPr>
        <w:t> </w:t>
      </w:r>
      <w:r>
        <w:rPr>
          <w:rFonts w:ascii="Symbol" w:hAnsi="Symbol"/>
          <w:sz w:val="24"/>
        </w:rPr>
        <w:t>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6" w:lineRule="auto" w:before="0" w:after="0"/>
        <w:ind w:left="2102" w:right="1704" w:hanging="360"/>
        <w:jc w:val="both"/>
        <w:rPr>
          <w:sz w:val="24"/>
        </w:rPr>
      </w:pPr>
      <w:r>
        <w:rPr>
          <w:b/>
          <w:sz w:val="24"/>
        </w:rPr>
        <w:t>Rechazo a la interferencia intencional: </w:t>
      </w:r>
      <w:r>
        <w:rPr>
          <w:sz w:val="24"/>
        </w:rPr>
        <w:t>Al tener un ancho de banda menor al</w:t>
      </w:r>
      <w:r>
        <w:rPr>
          <w:spacing w:val="1"/>
          <w:sz w:val="24"/>
        </w:rPr>
        <w:t> </w:t>
      </w:r>
      <w:r>
        <w:rPr>
          <w:sz w:val="24"/>
        </w:rPr>
        <w:t>necesario para transmitir un símbolo, el sistema salta a un ancho de banda de</w:t>
      </w:r>
      <w:r>
        <w:rPr>
          <w:spacing w:val="1"/>
          <w:sz w:val="24"/>
        </w:rPr>
        <w:t> </w:t>
      </w:r>
      <w:r>
        <w:rPr>
          <w:sz w:val="24"/>
        </w:rPr>
        <w:t>frecuencia</w:t>
      </w:r>
      <w:r>
        <w:rPr>
          <w:spacing w:val="-1"/>
          <w:sz w:val="24"/>
        </w:rPr>
        <w:t> </w:t>
      </w:r>
      <w:r>
        <w:rPr>
          <w:sz w:val="24"/>
        </w:rPr>
        <w:t>más alta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3"/>
          <w:sz w:val="24"/>
        </w:rPr>
        <w:t> </w:t>
      </w:r>
      <w:r>
        <w:rPr>
          <w:sz w:val="24"/>
        </w:rPr>
        <w:t>el de la</w:t>
      </w:r>
      <w:r>
        <w:rPr>
          <w:spacing w:val="-1"/>
          <w:sz w:val="24"/>
        </w:rPr>
        <w:t> </w:t>
      </w:r>
      <w:r>
        <w:rPr>
          <w:sz w:val="24"/>
        </w:rPr>
        <w:t>señal.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54" w:lineRule="auto" w:before="3" w:after="0"/>
        <w:ind w:left="2102" w:right="1702" w:hanging="360"/>
        <w:jc w:val="both"/>
        <w:rPr>
          <w:sz w:val="24"/>
        </w:rPr>
      </w:pPr>
      <w:r>
        <w:rPr>
          <w:b/>
          <w:sz w:val="24"/>
        </w:rPr>
        <w:t>Flexibilidad: </w:t>
      </w:r>
      <w:r>
        <w:rPr>
          <w:sz w:val="24"/>
        </w:rPr>
        <w:t>Para realizar la comunicación no es necesaria la sincronización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-3"/>
          <w:sz w:val="24"/>
        </w:rPr>
        <w:t> </w:t>
      </w:r>
      <w:r>
        <w:rPr>
          <w:sz w:val="24"/>
        </w:rPr>
        <w:t>grupos de</w:t>
      </w:r>
      <w:r>
        <w:rPr>
          <w:spacing w:val="-1"/>
          <w:sz w:val="24"/>
        </w:rPr>
        <w:t> </w:t>
      </w:r>
      <w:r>
        <w:rPr>
          <w:sz w:val="24"/>
        </w:rPr>
        <w:t>usuarios,</w:t>
      </w:r>
      <w:r>
        <w:rPr>
          <w:spacing w:val="1"/>
          <w:sz w:val="24"/>
        </w:rPr>
        <w:t> </w:t>
      </w:r>
      <w:r>
        <w:rPr>
          <w:sz w:val="24"/>
        </w:rPr>
        <w:t>solamente</w:t>
      </w:r>
      <w:r>
        <w:rPr>
          <w:spacing w:val="-1"/>
          <w:sz w:val="24"/>
        </w:rPr>
        <w:t> </w:t>
      </w:r>
      <w:r>
        <w:rPr>
          <w:sz w:val="24"/>
        </w:rPr>
        <w:t>entre el transmisor</w:t>
      </w:r>
      <w:r>
        <w:rPr>
          <w:spacing w:val="-1"/>
          <w:sz w:val="24"/>
        </w:rPr>
        <w:t> </w:t>
      </w:r>
      <w:r>
        <w:rPr>
          <w:sz w:val="24"/>
        </w:rPr>
        <w:t>y el receptor.</w:t>
      </w:r>
    </w:p>
    <w:p>
      <w:pPr>
        <w:pStyle w:val="BodyText"/>
        <w:spacing w:before="167"/>
        <w:ind w:left="1742"/>
      </w:pPr>
      <w:r>
        <w:rPr/>
        <w:t>La</w:t>
      </w:r>
      <w:r>
        <w:rPr>
          <w:spacing w:val="-3"/>
        </w:rPr>
        <w:t> </w:t>
      </w:r>
      <w:r>
        <w:rPr/>
        <w:t>tecnología</w:t>
      </w:r>
      <w:r>
        <w:rPr>
          <w:spacing w:val="-2"/>
        </w:rPr>
        <w:t> </w:t>
      </w:r>
      <w:r>
        <w:rPr/>
        <w:t>CDMA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operar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Banda</w:t>
      </w:r>
      <w:r>
        <w:rPr>
          <w:spacing w:val="-1"/>
        </w:rPr>
        <w:t> </w:t>
      </w:r>
      <w:r>
        <w:rPr/>
        <w:t>Celular,</w:t>
      </w:r>
      <w:r>
        <w:rPr>
          <w:spacing w:val="-1"/>
        </w:rPr>
        <w:t> </w:t>
      </w:r>
      <w:r>
        <w:rPr/>
        <w:t>de: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40" w:lineRule="auto" w:before="184" w:after="0"/>
        <w:ind w:left="2102" w:right="0" w:hanging="360"/>
        <w:jc w:val="both"/>
        <w:rPr>
          <w:sz w:val="24"/>
        </w:rPr>
      </w:pPr>
      <w:r>
        <w:rPr>
          <w:sz w:val="24"/>
        </w:rPr>
        <w:t>824MHz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los 894MHz</w:t>
      </w:r>
    </w:p>
    <w:p>
      <w:pPr>
        <w:pStyle w:val="ListParagraph"/>
        <w:numPr>
          <w:ilvl w:val="0"/>
          <w:numId w:val="1"/>
        </w:numPr>
        <w:tabs>
          <w:tab w:pos="2102" w:val="left" w:leader="none"/>
        </w:tabs>
        <w:spacing w:line="240" w:lineRule="auto" w:before="21" w:after="0"/>
        <w:ind w:left="2102" w:right="0" w:hanging="360"/>
        <w:jc w:val="both"/>
        <w:rPr>
          <w:sz w:val="24"/>
        </w:rPr>
      </w:pPr>
      <w:r>
        <w:rPr>
          <w:sz w:val="24"/>
        </w:rPr>
        <w:t>1850 Mhz</w:t>
      </w:r>
      <w:r>
        <w:rPr>
          <w:spacing w:val="-2"/>
          <w:sz w:val="24"/>
        </w:rPr>
        <w:t> </w:t>
      </w:r>
      <w:r>
        <w:rPr>
          <w:sz w:val="24"/>
        </w:rPr>
        <w:t>A 1990 Mhz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629919</wp:posOffset>
            </wp:positionH>
            <wp:positionV relativeFrom="paragraph">
              <wp:posOffset>206761</wp:posOffset>
            </wp:positionV>
            <wp:extent cx="6088810" cy="2510028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81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20" w:bottom="280" w:left="320" w:right="0"/>
        </w:sectPr>
      </w:pPr>
    </w:p>
    <w:p>
      <w:pPr>
        <w:pStyle w:val="Heading1"/>
        <w:spacing w:before="76"/>
      </w:pPr>
      <w:r>
        <w:rPr/>
        <w:t>Forward</w:t>
      </w:r>
      <w:r>
        <w:rPr>
          <w:spacing w:val="-2"/>
        </w:rPr>
        <w:t> </w:t>
      </w:r>
      <w:r>
        <w:rPr/>
        <w:t>CDMA</w:t>
      </w:r>
      <w:r>
        <w:rPr>
          <w:spacing w:val="-2"/>
        </w:rPr>
        <w:t> </w:t>
      </w:r>
      <w:r>
        <w:rPr/>
        <w:t>Channel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899794</wp:posOffset>
            </wp:positionH>
            <wp:positionV relativeFrom="paragraph">
              <wp:posOffset>117108</wp:posOffset>
            </wp:positionV>
            <wp:extent cx="5609970" cy="3777996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70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spacing w:before="0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Reverse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CDMA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Channel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449580</wp:posOffset>
            </wp:positionH>
            <wp:positionV relativeFrom="paragraph">
              <wp:posOffset>116253</wp:posOffset>
            </wp:positionV>
            <wp:extent cx="6529592" cy="3218688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5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320" w:right="0"/>
        </w:sectPr>
      </w:pPr>
    </w:p>
    <w:p>
      <w:pPr>
        <w:pStyle w:val="Heading1"/>
        <w:spacing w:before="76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1080135</wp:posOffset>
            </wp:positionH>
            <wp:positionV relativeFrom="paragraph">
              <wp:posOffset>238545</wp:posOffset>
            </wp:positionV>
            <wp:extent cx="4065739" cy="2527077"/>
            <wp:effectExtent l="0" t="0" r="0" b="0"/>
            <wp:wrapTopAndBottom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739" cy="2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Codificación:</w:t>
      </w:r>
      <w:r>
        <w:rPr>
          <w:spacing w:val="-2"/>
        </w:rPr>
        <w:t> </w:t>
      </w:r>
      <w:r>
        <w:rPr/>
        <w:t>Forward Channel</w:t>
      </w:r>
    </w:p>
    <w:p>
      <w:pPr>
        <w:spacing w:before="192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Traffic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Channel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899794</wp:posOffset>
            </wp:positionH>
            <wp:positionV relativeFrom="paragraph">
              <wp:posOffset>116188</wp:posOffset>
            </wp:positionV>
            <wp:extent cx="5787107" cy="2238946"/>
            <wp:effectExtent l="0" t="0" r="0" b="0"/>
            <wp:wrapTopAndBottom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107" cy="2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8"/>
      </w:pPr>
      <w:r>
        <w:rPr/>
        <w:t>Distribución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Espectro</w:t>
      </w:r>
      <w:r>
        <w:rPr>
          <w:spacing w:val="-2"/>
        </w:rPr>
        <w:t> </w:t>
      </w:r>
      <w:r>
        <w:rPr/>
        <w:t>radioeléctrico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Ecuador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269875</wp:posOffset>
            </wp:positionH>
            <wp:positionV relativeFrom="paragraph">
              <wp:posOffset>115508</wp:posOffset>
            </wp:positionV>
            <wp:extent cx="7197011" cy="3066383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011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320" w:right="0"/>
        </w:sectPr>
      </w:pPr>
    </w:p>
    <w:p>
      <w:pPr>
        <w:spacing w:before="76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Bandas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Asignadas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Ecuador</w:t>
      </w: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1080135</wp:posOffset>
            </wp:positionH>
            <wp:positionV relativeFrom="paragraph">
              <wp:posOffset>148507</wp:posOffset>
            </wp:positionV>
            <wp:extent cx="5298929" cy="2357437"/>
            <wp:effectExtent l="0" t="0" r="0" b="0"/>
            <wp:wrapTopAndBottom/>
            <wp:docPr id="5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929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Heading1"/>
      </w:pPr>
      <w:r>
        <w:rPr/>
        <w:t>Comparación</w:t>
      </w:r>
      <w:r>
        <w:rPr>
          <w:spacing w:val="-1"/>
        </w:rPr>
        <w:t> </w:t>
      </w:r>
      <w:r>
        <w:rPr/>
        <w:t>entre</w:t>
      </w:r>
      <w:r>
        <w:rPr>
          <w:spacing w:val="-3"/>
        </w:rPr>
        <w:t> </w:t>
      </w:r>
      <w:r>
        <w:rPr/>
        <w:t>sistemas</w:t>
      </w: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897679</wp:posOffset>
            </wp:positionH>
            <wp:positionV relativeFrom="paragraph">
              <wp:posOffset>164291</wp:posOffset>
            </wp:positionV>
            <wp:extent cx="5635642" cy="3637597"/>
            <wp:effectExtent l="0" t="0" r="0" b="0"/>
            <wp:wrapTopAndBottom/>
            <wp:docPr id="5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642" cy="3637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20" w:bottom="280" w:left="320" w:right="0"/>
        </w:sectPr>
      </w:pPr>
    </w:p>
    <w:p>
      <w:pPr>
        <w:spacing w:before="76"/>
        <w:ind w:left="1382" w:right="0" w:firstLine="0"/>
        <w:jc w:val="left"/>
        <w:rPr>
          <w:b/>
          <w:sz w:val="24"/>
        </w:rPr>
      </w:pPr>
      <w:r>
        <w:rPr>
          <w:b/>
          <w:sz w:val="24"/>
        </w:rPr>
        <w:t>BIBLIOGRAFÍA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tbl>
      <w:tblPr>
        <w:tblW w:w="0" w:type="auto"/>
        <w:jc w:val="left"/>
        <w:tblInd w:w="1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9272"/>
      </w:tblGrid>
      <w:tr>
        <w:trPr>
          <w:trHeight w:val="392" w:hRule="atLeast"/>
        </w:trPr>
        <w:tc>
          <w:tcPr>
            <w:tcW w:w="756" w:type="dxa"/>
          </w:tcPr>
          <w:p>
            <w:pPr>
              <w:pStyle w:val="TableParagraph"/>
              <w:spacing w:line="266" w:lineRule="exact" w:before="0"/>
              <w:ind w:left="200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9272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Huurdeman,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Worldwide History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Telecommunications.,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John Wiley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Sons.</w:t>
            </w:r>
          </w:p>
        </w:tc>
      </w:tr>
      <w:tr>
        <w:trPr>
          <w:trHeight w:val="975" w:hRule="atLeast"/>
        </w:trPr>
        <w:tc>
          <w:tcPr>
            <w:tcW w:w="756" w:type="dxa"/>
          </w:tcPr>
          <w:p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9272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J.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Nica,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«Slideshare,» 2016.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línea].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Available: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https://es.slideshare.net/nica2009</w:t>
            </w:r>
          </w:p>
          <w:p>
            <w:pPr>
              <w:pStyle w:val="TableParagraph"/>
              <w:spacing w:before="182"/>
              <w:rPr>
                <w:sz w:val="24"/>
              </w:rPr>
            </w:pPr>
            <w:r>
              <w:rPr>
                <w:sz w:val="24"/>
              </w:rPr>
              <w:t>/lecture-7-probabilidad-de-error-de-transmisin-pcm-formateo-de-seales-dpcm-adpcm.</w:t>
            </w:r>
          </w:p>
        </w:tc>
      </w:tr>
      <w:tr>
        <w:trPr>
          <w:trHeight w:val="975" w:hRule="atLeast"/>
        </w:trPr>
        <w:tc>
          <w:tcPr>
            <w:tcW w:w="756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92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Torreon,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«ulpg,»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línea].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https://www2.ulpgc.es/hege/almacen/</w:t>
            </w:r>
          </w:p>
          <w:p>
            <w:pPr>
              <w:pStyle w:val="TableParagraph"/>
              <w:spacing w:before="182"/>
              <w:rPr>
                <w:sz w:val="24"/>
              </w:rPr>
            </w:pPr>
            <w:r>
              <w:rPr>
                <w:sz w:val="24"/>
              </w:rPr>
              <w:t>download/23/23210/teoriavocoderlpc.pdf.</w:t>
            </w:r>
          </w:p>
        </w:tc>
      </w:tr>
      <w:tr>
        <w:trPr>
          <w:trHeight w:val="976" w:hRule="atLeast"/>
        </w:trPr>
        <w:tc>
          <w:tcPr>
            <w:tcW w:w="756" w:type="dxa"/>
          </w:tcPr>
          <w:p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9272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Bonilla.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línea].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Available:</w:t>
            </w:r>
            <w:r>
              <w:rPr>
                <w:spacing w:val="-1"/>
                <w:sz w:val="24"/>
              </w:rPr>
              <w:t> </w:t>
            </w:r>
            <w:hyperlink r:id="rId35">
              <w:r>
                <w:rPr>
                  <w:sz w:val="24"/>
                </w:rPr>
                <w:t>http://www.tpartner.net/2015/11/26/telefonia-</w:t>
              </w:r>
            </w:hyperlink>
          </w:p>
          <w:p>
            <w:pPr>
              <w:pStyle w:val="TableParagraph"/>
              <w:spacing w:before="183"/>
              <w:rPr>
                <w:sz w:val="24"/>
              </w:rPr>
            </w:pPr>
            <w:r>
              <w:rPr>
                <w:sz w:val="24"/>
              </w:rPr>
              <w:t>analogica-vs-digital-vs-ip-que-tecnologia-elegir-para-la-empresa/.</w:t>
            </w:r>
          </w:p>
        </w:tc>
      </w:tr>
      <w:tr>
        <w:trPr>
          <w:trHeight w:val="1891" w:hRule="atLeast"/>
        </w:trPr>
        <w:tc>
          <w:tcPr>
            <w:tcW w:w="756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9272" w:type="dxa"/>
          </w:tcPr>
          <w:p>
            <w:pPr>
              <w:pStyle w:val="TableParagraph"/>
              <w:spacing w:line="398" w:lineRule="auto"/>
              <w:ind w:right="1312"/>
              <w:rPr>
                <w:sz w:val="24"/>
              </w:rPr>
            </w:pPr>
            <w:r>
              <w:rPr>
                <w:sz w:val="24"/>
              </w:rPr>
              <w:t>D. Gómez, «researchgate,» [En línea]. Available: https:/</w:t>
            </w:r>
            <w:hyperlink r:id="rId36">
              <w:r>
                <w:rPr>
                  <w:sz w:val="24"/>
                </w:rPr>
                <w:t>/www.rese</w:t>
              </w:r>
            </w:hyperlink>
            <w:r>
              <w:rPr>
                <w:sz w:val="24"/>
              </w:rPr>
              <w:t>a</w:t>
            </w:r>
            <w:hyperlink r:id="rId36">
              <w:r>
                <w:rPr>
                  <w:sz w:val="24"/>
                </w:rPr>
                <w:t>rchgate.net/</w:t>
              </w:r>
            </w:hyperlink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publication/272508453_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Parametrizaciones_robustas_de_Reconocimiento_Automatico_de_Habla_RAH</w:t>
            </w: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_en_redes_de_comunicaciones.</w:t>
            </w:r>
          </w:p>
        </w:tc>
      </w:tr>
      <w:tr>
        <w:trPr>
          <w:trHeight w:val="975" w:hRule="atLeast"/>
        </w:trPr>
        <w:tc>
          <w:tcPr>
            <w:tcW w:w="756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92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Rodriguez,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2010.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línea].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Available:</w:t>
            </w:r>
            <w:r>
              <w:rPr>
                <w:spacing w:val="-2"/>
                <w:sz w:val="24"/>
              </w:rPr>
              <w:t> </w:t>
            </w:r>
            <w:hyperlink r:id="rId37">
              <w:r>
                <w:rPr>
                  <w:sz w:val="24"/>
                </w:rPr>
                <w:t>http://www.spw.cl/05mar07_</w:t>
              </w:r>
            </w:hyperlink>
          </w:p>
          <w:p>
            <w:pPr>
              <w:pStyle w:val="TableParagraph"/>
              <w:spacing w:before="182"/>
              <w:rPr>
                <w:sz w:val="24"/>
              </w:rPr>
            </w:pPr>
            <w:r>
              <w:rPr>
                <w:sz w:val="24"/>
              </w:rPr>
              <w:t>mobile/Material_moviles/amps.pdf.</w:t>
            </w:r>
          </w:p>
        </w:tc>
      </w:tr>
      <w:tr>
        <w:trPr>
          <w:trHeight w:val="976" w:hRule="atLeast"/>
        </w:trPr>
        <w:tc>
          <w:tcPr>
            <w:tcW w:w="756" w:type="dxa"/>
          </w:tcPr>
          <w:p>
            <w:pPr>
              <w:pStyle w:val="TableParagraph"/>
              <w:spacing w:before="116"/>
              <w:ind w:left="200"/>
              <w:rPr>
                <w:sz w:val="24"/>
              </w:rPr>
            </w:pPr>
            <w:r>
              <w:rPr>
                <w:sz w:val="24"/>
              </w:rPr>
              <w:t>[7]</w:t>
            </w:r>
          </w:p>
        </w:tc>
        <w:tc>
          <w:tcPr>
            <w:tcW w:w="9272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>J.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«Estudio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voz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telefonía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celular,»</w:t>
            </w:r>
          </w:p>
          <w:p>
            <w:pPr>
              <w:pStyle w:val="TableParagraph"/>
              <w:spacing w:before="183"/>
              <w:rPr>
                <w:sz w:val="24"/>
              </w:rPr>
            </w:pPr>
            <w:r>
              <w:rPr>
                <w:sz w:val="24"/>
              </w:rPr>
              <w:t>2002.</w:t>
            </w:r>
          </w:p>
        </w:tc>
      </w:tr>
      <w:tr>
        <w:trPr>
          <w:trHeight w:val="390" w:hRule="atLeast"/>
        </w:trPr>
        <w:tc>
          <w:tcPr>
            <w:tcW w:w="756" w:type="dxa"/>
          </w:tcPr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[8]</w:t>
            </w:r>
          </w:p>
        </w:tc>
        <w:tc>
          <w:tcPr>
            <w:tcW w:w="9272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W. M.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O. Siegmund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Redl,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GSM,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Artech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House, 1995.</w:t>
            </w:r>
          </w:p>
        </w:tc>
      </w:tr>
    </w:tbl>
    <w:sectPr>
      <w:pgSz w:w="11910" w:h="16840"/>
      <w:pgMar w:top="1320" w:bottom="280" w:left="3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o"/>
      <w:lvlJc w:val="left"/>
      <w:pPr>
        <w:ind w:left="785" w:hanging="180"/>
      </w:pPr>
      <w:rPr>
        <w:rFonts w:hint="default" w:ascii="Courier New" w:hAnsi="Courier New" w:eastAsia="Courier New" w:cs="Courier New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"/>
      <w:lvlJc w:val="left"/>
      <w:pPr>
        <w:ind w:left="965" w:hanging="180"/>
      </w:pPr>
      <w:rPr>
        <w:rFonts w:hint="default" w:ascii="Wingdings" w:hAnsi="Wingdings" w:eastAsia="Wingdings" w:cs="Wingdings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12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65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71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23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76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29" w:hanging="18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65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37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5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92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70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47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25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702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380" w:hanging="18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785" w:hanging="180"/>
      </w:pPr>
      <w:rPr>
        <w:rFonts w:hint="default" w:ascii="Wingdings" w:hAnsi="Wingdings" w:eastAsia="Wingdings" w:cs="Wingdings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"/>
      <w:lvlJc w:val="left"/>
      <w:pPr>
        <w:ind w:left="965" w:hanging="180"/>
      </w:pPr>
      <w:rPr>
        <w:rFonts w:hint="default" w:ascii="Wingdings" w:hAnsi="Wingdings" w:eastAsia="Wingdings" w:cs="Wingdings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12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65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71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23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76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29" w:hanging="18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785" w:hanging="180"/>
      </w:pPr>
      <w:rPr>
        <w:rFonts w:hint="default" w:ascii="Courier New" w:hAnsi="Courier New" w:eastAsia="Courier New" w:cs="Courier New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"/>
      <w:lvlJc w:val="left"/>
      <w:pPr>
        <w:ind w:left="965" w:hanging="180"/>
      </w:pPr>
      <w:rPr>
        <w:rFonts w:hint="default" w:ascii="Wingdings" w:hAnsi="Wingdings" w:eastAsia="Wingdings" w:cs="Wingdings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12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65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71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23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76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29" w:hanging="18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785" w:hanging="18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75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1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66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62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57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953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648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344" w:hanging="18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10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-"/>
      <w:lvlJc w:val="left"/>
      <w:pPr>
        <w:ind w:left="2822" w:hanging="360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9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9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6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38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210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4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89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10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58" w:hanging="360"/>
      </w:pPr>
      <w:rPr>
        <w:rFonts w:hint="default"/>
        <w:lang w:val="es-E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382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102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5"/>
      <w:ind w:left="276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hyperlink" Target="http://www.tpartner.net/2015/11/26/telefonia-" TargetMode="External"/><Relationship Id="rId36" Type="http://schemas.openxmlformats.org/officeDocument/2006/relationships/hyperlink" Target="http://www.researchgate.net/" TargetMode="External"/><Relationship Id="rId37" Type="http://schemas.openxmlformats.org/officeDocument/2006/relationships/hyperlink" Target="http://www.spw.cl/05mar07_" TargetMode="External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Freire Alvarez Anthony Fabian</dc:creator>
  <dcterms:created xsi:type="dcterms:W3CDTF">2023-02-06T21:56:36Z</dcterms:created>
  <dcterms:modified xsi:type="dcterms:W3CDTF">2023-02-06T21:56:36Z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2023-02-06T00:00:00Z</vt:filetime>
  </property>
</Properties>
</file>