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IBEX 35 Stocks Performance 26/08/2021</w:t>
      </w:r>
    </w:p>
    <w:p>
      <w:pPr>
        <w:pStyle w:val="Cuerpo"/>
        <w:rPr>
          <w:b w:val="1"/>
          <w:bCs w:val="1"/>
        </w:rPr>
      </w:pPr>
    </w:p>
    <w:p>
      <w:pPr>
        <w:pStyle w:val="Cuerpo"/>
        <w:bidi w:val="0"/>
      </w:pPr>
      <w:r>
        <w:rPr>
          <w:rtl w:val="0"/>
        </w:rPr>
        <w:t>Data on the Spanish stock exchange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Context: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This dataset contains diverse information on all 35 stocks listed on the IBEX 35 stock exchange, as seen on 26 August 2021.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Content: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Nombre: </w:t>
      </w:r>
      <w:r>
        <w:rPr>
          <w:rStyle w:val="Ninguno"/>
          <w:b w:val="0"/>
          <w:bCs w:val="0"/>
          <w:rtl w:val="0"/>
          <w:lang w:val="es-ES_tradnl"/>
        </w:rPr>
        <w:t>name of the listed company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Ú</w:t>
      </w:r>
      <w:r>
        <w:rPr>
          <w:b w:val="1"/>
          <w:bCs w:val="1"/>
          <w:rtl w:val="0"/>
          <w:lang w:val="es-ES_tradnl"/>
        </w:rPr>
        <w:t xml:space="preserve">lt: </w:t>
      </w:r>
      <w:r>
        <w:rPr>
          <w:rStyle w:val="Ninguno"/>
          <w:b w:val="0"/>
          <w:bCs w:val="0"/>
          <w:rtl w:val="0"/>
          <w:lang w:val="es-ES_tradnl"/>
        </w:rPr>
        <w:t>last stock price recorded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% Dif: </w:t>
      </w:r>
      <w:r>
        <w:rPr>
          <w:rStyle w:val="Ninguno"/>
          <w:b w:val="0"/>
          <w:bCs w:val="0"/>
          <w:rtl w:val="0"/>
          <w:lang w:val="es-ES_tradnl"/>
        </w:rPr>
        <w:t>percentage of stock value change since market opening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M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 xml:space="preserve">x: </w:t>
      </w:r>
      <w:r>
        <w:rPr>
          <w:rStyle w:val="Ninguno"/>
          <w:b w:val="0"/>
          <w:bCs w:val="0"/>
          <w:rtl w:val="0"/>
          <w:lang w:val="es-ES_tradnl"/>
        </w:rPr>
        <w:t>maximum price per stock since market opening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M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 xml:space="preserve">n: </w:t>
      </w:r>
      <w:r>
        <w:rPr>
          <w:rStyle w:val="Ninguno"/>
          <w:b w:val="0"/>
          <w:bCs w:val="0"/>
          <w:rtl w:val="0"/>
          <w:lang w:val="es-ES_tradnl"/>
        </w:rPr>
        <w:t>minimum price per stock since market opening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Volumen: </w:t>
      </w:r>
      <w:r>
        <w:rPr>
          <w:rStyle w:val="Ninguno"/>
          <w:b w:val="0"/>
          <w:bCs w:val="0"/>
          <w:rtl w:val="0"/>
          <w:lang w:val="es-ES_tradnl"/>
        </w:rPr>
        <w:t>number of stocks exchanged since market opening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Efectivo (miles </w:t>
      </w:r>
      <w:r>
        <w:rPr>
          <w:b w:val="1"/>
          <w:bCs w:val="1"/>
          <w:rtl w:val="0"/>
          <w:lang w:val="es-ES_tradnl"/>
        </w:rPr>
        <w:t>€</w:t>
      </w:r>
      <w:r>
        <w:rPr>
          <w:b w:val="1"/>
          <w:bCs w:val="1"/>
          <w:rtl w:val="0"/>
          <w:lang w:val="es-ES_tradnl"/>
        </w:rPr>
        <w:t xml:space="preserve">): </w:t>
      </w:r>
      <w:r>
        <w:rPr>
          <w:rStyle w:val="Ninguno"/>
          <w:b w:val="0"/>
          <w:bCs w:val="0"/>
          <w:rtl w:val="0"/>
          <w:lang w:val="es-ES_tradnl"/>
        </w:rPr>
        <w:t>amount of money that has transacted with this company since market opening, in thousands of euros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Fecha: </w:t>
      </w:r>
      <w:r>
        <w:rPr>
          <w:rStyle w:val="Ninguno"/>
          <w:b w:val="0"/>
          <w:bCs w:val="0"/>
          <w:rtl w:val="0"/>
          <w:lang w:val="es-ES_tradnl"/>
        </w:rPr>
        <w:t>date of the record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Hora: </w:t>
      </w:r>
      <w:r>
        <w:rPr>
          <w:rStyle w:val="Ninguno"/>
          <w:b w:val="0"/>
          <w:bCs w:val="0"/>
          <w:rtl w:val="0"/>
          <w:lang w:val="es-ES_tradnl"/>
        </w:rPr>
        <w:t>time of the record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Acknowledgements: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The data was scraped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"https://www.bolsamadrid.es/esp/aspx/Mercados/Precios.aspx?indice=ESI100000000"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https://www.bolsamadrid.es/esp/aspx/Mercados/Precios.aspx?indice=ESI100000000</w:t>
      </w:r>
      <w:r>
        <w:rPr/>
        <w:fldChar w:fldCharType="end" w:fldLock="0"/>
      </w:r>
      <w:r>
        <w:rPr>
          <w:rtl w:val="0"/>
        </w:rPr>
        <w:t xml:space="preserve"> with the help of the Python library Beautiful Soup.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Inspiration: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Examine current stock performance and practice static web scraping.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