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48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7544"/>
        <w:gridCol w:w="64"/>
      </w:tblGrid>
      <w:tr w:rsidR="002F31F9" w:rsidTr="004E01D9">
        <w:trPr>
          <w:trHeight w:val="226"/>
          <w:tblCellSpacing w:w="0" w:type="dxa"/>
          <w:jc w:val="center"/>
        </w:trPr>
        <w:tc>
          <w:tcPr>
            <w:tcW w:w="0" w:type="auto"/>
            <w:gridSpan w:val="3"/>
            <w:shd w:val="clear" w:color="auto" w:fill="002255"/>
            <w:vAlign w:val="center"/>
          </w:tcPr>
          <w:p w:rsidR="002F31F9" w:rsidRDefault="002F31F9" w:rsidP="00741619">
            <w:bookmarkStart w:id="0" w:name="_GoBack"/>
            <w:bookmarkEnd w:id="0"/>
          </w:p>
        </w:tc>
      </w:tr>
      <w:tr w:rsidR="002F31F9" w:rsidTr="004E01D9">
        <w:trPr>
          <w:trHeight w:val="226"/>
          <w:tblCellSpacing w:w="0" w:type="dxa"/>
          <w:jc w:val="center"/>
        </w:trPr>
        <w:tc>
          <w:tcPr>
            <w:tcW w:w="0" w:type="auto"/>
            <w:gridSpan w:val="3"/>
            <w:shd w:val="clear" w:color="auto" w:fill="000080"/>
            <w:vAlign w:val="center"/>
          </w:tcPr>
          <w:p w:rsidR="002F31F9" w:rsidRDefault="002F31F9" w:rsidP="00C52C72"/>
        </w:tc>
      </w:tr>
      <w:tr w:rsidR="002F31F9" w:rsidTr="004E01D9">
        <w:trPr>
          <w:trHeight w:val="226"/>
          <w:tblCellSpacing w:w="0" w:type="dxa"/>
          <w:jc w:val="center"/>
        </w:trPr>
        <w:tc>
          <w:tcPr>
            <w:tcW w:w="0" w:type="auto"/>
            <w:gridSpan w:val="3"/>
            <w:shd w:val="clear" w:color="auto" w:fill="E1D4C0"/>
            <w:vAlign w:val="center"/>
          </w:tcPr>
          <w:p w:rsidR="002F31F9" w:rsidRDefault="002F31F9" w:rsidP="00C52C72">
            <w:pPr>
              <w:jc w:val="center"/>
            </w:pPr>
          </w:p>
        </w:tc>
      </w:tr>
      <w:tr w:rsidR="003C2258" w:rsidTr="004E01D9">
        <w:trPr>
          <w:trHeight w:val="226"/>
          <w:tblCellSpacing w:w="0" w:type="dxa"/>
          <w:jc w:val="center"/>
        </w:trPr>
        <w:tc>
          <w:tcPr>
            <w:tcW w:w="0" w:type="auto"/>
            <w:shd w:val="clear" w:color="auto" w:fill="E1D4C0"/>
            <w:vAlign w:val="center"/>
          </w:tcPr>
          <w:p w:rsidR="002F31F9" w:rsidRDefault="002F31F9" w:rsidP="00C52C72"/>
        </w:tc>
        <w:tc>
          <w:tcPr>
            <w:tcW w:w="0" w:type="auto"/>
            <w:vAlign w:val="center"/>
          </w:tcPr>
          <w:p w:rsidR="002F31F9" w:rsidRDefault="0037025E" w:rsidP="00C52C72">
            <w:r>
              <w:rPr>
                <w:noProof/>
                <w:lang w:val="es-MX" w:eastAsia="es-MX"/>
              </w:rPr>
              <w:drawing>
                <wp:inline distT="0" distB="0" distL="0" distR="0" wp14:anchorId="2DD15EB5" wp14:editId="542B13FA">
                  <wp:extent cx="4362450" cy="57150"/>
                  <wp:effectExtent l="19050" t="0" r="0" b="0"/>
                  <wp:docPr id="1" name="Imagen 1" descr="http://www.micvweb.com/modelos/images/cv2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://www.micvweb.com/modelos/images/cv2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1D4C0"/>
            <w:vAlign w:val="center"/>
          </w:tcPr>
          <w:p w:rsidR="002F31F9" w:rsidRDefault="002F31F9" w:rsidP="00C52C72"/>
        </w:tc>
      </w:tr>
      <w:tr w:rsidR="003C2258" w:rsidTr="004E01D9">
        <w:trPr>
          <w:trHeight w:val="226"/>
          <w:tblCellSpacing w:w="0" w:type="dxa"/>
          <w:jc w:val="center"/>
        </w:trPr>
        <w:tc>
          <w:tcPr>
            <w:tcW w:w="0" w:type="auto"/>
            <w:shd w:val="clear" w:color="auto" w:fill="E1D4C0"/>
          </w:tcPr>
          <w:tbl>
            <w:tblPr>
              <w:tblW w:w="3594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94"/>
            </w:tblGrid>
            <w:tr w:rsidR="002F31F9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4900" w:type="pct"/>
                    <w:jc w:val="center"/>
                    <w:tblCellSpacing w:w="7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22"/>
                  </w:tblGrid>
                  <w:tr w:rsidR="002F31F9" w:rsidTr="004E01D9">
                    <w:trPr>
                      <w:trHeight w:val="226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F31F9" w:rsidRDefault="0037025E" w:rsidP="00C52C72">
                        <w:pPr>
                          <w:jc w:val="center"/>
                        </w:pPr>
                        <w:r>
                          <w:rPr>
                            <w:noProof/>
                            <w:lang w:val="es-MX" w:eastAsia="es-MX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13AA4FF0" wp14:editId="07C9762B">
                              <wp:simplePos x="0" y="0"/>
                              <wp:positionH relativeFrom="column">
                                <wp:posOffset>-1546860</wp:posOffset>
                              </wp:positionH>
                              <wp:positionV relativeFrom="paragraph">
                                <wp:posOffset>110490</wp:posOffset>
                              </wp:positionV>
                              <wp:extent cx="1428750" cy="1888490"/>
                              <wp:effectExtent l="0" t="0" r="0" b="0"/>
                              <wp:wrapThrough wrapText="bothSides">
                                <wp:wrapPolygon edited="0">
                                  <wp:start x="0" y="0"/>
                                  <wp:lineTo x="0" y="21353"/>
                                  <wp:lineTo x="21257" y="21353"/>
                                  <wp:lineTo x="21257" y="0"/>
                                  <wp:lineTo x="0" y="0"/>
                                </wp:wrapPolygon>
                              </wp:wrapThrough>
                              <wp:docPr id="2" name="Imagen 1" descr="C:\Users\Owner\AppData\Local\Microsoft\Windows\Temporary Internet Files\Content.Word\179004_10200282976849808_1688499736_n[1]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C:\Users\Owner\AppData\Local\Microsoft\Windows\Temporary Internet Files\Content.Word\179004_10200282976849808_1688499736_n[1]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lum bright="50000" contrast="44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0" cy="1888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2F31F9" w:rsidTr="004E01D9">
                    <w:trPr>
                      <w:trHeight w:val="226"/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F31F9" w:rsidRDefault="002F31F9" w:rsidP="00C52C72">
                        <w:pPr>
                          <w:jc w:val="center"/>
                        </w:pPr>
                      </w:p>
                    </w:tc>
                  </w:tr>
                </w:tbl>
                <w:p w:rsidR="002F31F9" w:rsidRDefault="002F31F9" w:rsidP="00C52C72">
                  <w:pPr>
                    <w:jc w:val="center"/>
                  </w:pPr>
                </w:p>
              </w:tc>
            </w:tr>
            <w:tr w:rsidR="002F31F9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F31F9" w:rsidRDefault="002F31F9" w:rsidP="00C52C72">
                  <w:r>
                    <w:t> </w:t>
                  </w:r>
                </w:p>
              </w:tc>
            </w:tr>
            <w:tr w:rsidR="002F31F9" w:rsidRPr="00083A01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27"/>
                    <w:gridCol w:w="1667"/>
                  </w:tblGrid>
                  <w:tr w:rsidR="002F31F9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002255"/>
                        <w:vAlign w:val="center"/>
                      </w:tcPr>
                      <w:p w:rsidR="002F31F9" w:rsidRDefault="002F31F9" w:rsidP="00C52C72">
                        <w:r>
                          <w:rPr>
                            <w:rStyle w:val="encabezado1"/>
                          </w:rPr>
                          <w:t>DATOS PERSONALES</w:t>
                        </w:r>
                      </w:p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2F31F9" w:rsidP="00C52C72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2F31F9" w:rsidP="00C52C72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91683F" w:rsidP="0091683F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2255"/>
                            <w:sz w:val="18"/>
                            <w:szCs w:val="18"/>
                          </w:rPr>
                          <w:t>Nombre:</w:t>
                        </w:r>
                      </w:p>
                    </w:tc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Pr="00244BB7" w:rsidRDefault="00BF5587" w:rsidP="00BF5587">
                        <w:pPr>
                          <w:rPr>
                            <w:rFonts w:ascii="Verdana" w:hAnsi="Verdana"/>
                            <w:color w:val="333333"/>
                            <w:sz w:val="16"/>
                            <w:szCs w:val="16"/>
                          </w:rPr>
                        </w:pPr>
                        <w:r>
                          <w:rPr>
                            <w:rStyle w:val="contenido1"/>
                            <w:sz w:val="16"/>
                            <w:szCs w:val="16"/>
                          </w:rPr>
                          <w:t xml:space="preserve">Guadalupe Cuevas </w:t>
                        </w:r>
                        <w:r w:rsidR="00D874B3">
                          <w:rPr>
                            <w:rStyle w:val="contenido1"/>
                            <w:sz w:val="16"/>
                            <w:szCs w:val="16"/>
                          </w:rPr>
                          <w:t>Lúa</w:t>
                        </w:r>
                      </w:p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2F31F9" w:rsidP="00C52C72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2255"/>
                            <w:sz w:val="18"/>
                            <w:szCs w:val="18"/>
                          </w:rPr>
                          <w:t>Fecha Nacimiento:</w:t>
                        </w:r>
                      </w:p>
                    </w:tc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Pr="00E92304" w:rsidRDefault="002F31F9" w:rsidP="00BF5587">
                        <w:pPr>
                          <w:rPr>
                            <w:rFonts w:ascii="Verdana" w:hAnsi="Verdana"/>
                            <w:color w:val="002255"/>
                            <w:sz w:val="16"/>
                            <w:szCs w:val="16"/>
                          </w:rPr>
                        </w:pPr>
                        <w:r>
                          <w:rPr>
                            <w:rStyle w:val="contenido1"/>
                            <w:sz w:val="16"/>
                            <w:szCs w:val="16"/>
                          </w:rPr>
                          <w:t>2</w:t>
                        </w:r>
                        <w:r w:rsidR="00BF5587">
                          <w:rPr>
                            <w:rStyle w:val="contenido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Style w:val="contenido1"/>
                            <w:sz w:val="16"/>
                            <w:szCs w:val="16"/>
                          </w:rPr>
                          <w:t>/</w:t>
                        </w:r>
                        <w:r w:rsidR="00BF5587">
                          <w:rPr>
                            <w:rStyle w:val="contenido1"/>
                            <w:sz w:val="16"/>
                            <w:szCs w:val="16"/>
                          </w:rPr>
                          <w:t>06</w:t>
                        </w:r>
                        <w:r>
                          <w:rPr>
                            <w:rStyle w:val="contenido1"/>
                            <w:sz w:val="16"/>
                            <w:szCs w:val="16"/>
                          </w:rPr>
                          <w:t>/19</w:t>
                        </w:r>
                        <w:r w:rsidR="00BF5587">
                          <w:rPr>
                            <w:rStyle w:val="contenido1"/>
                            <w:sz w:val="16"/>
                            <w:szCs w:val="16"/>
                          </w:rPr>
                          <w:t>72</w:t>
                        </w:r>
                        <w:r w:rsidRPr="00E92304">
                          <w:rPr>
                            <w:rStyle w:val="contenido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2F31F9" w:rsidP="00C52C72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BF5587" w:rsidRPr="00E92304" w:rsidRDefault="00BF5587" w:rsidP="00C52C72">
                        <w:pPr>
                          <w:rPr>
                            <w:rFonts w:ascii="Verdana" w:hAnsi="Verdana"/>
                            <w:color w:val="002255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2F31F9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tbl>
                        <w:tblPr>
                          <w:tblW w:w="4999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451"/>
                          <w:gridCol w:w="2082"/>
                        </w:tblGrid>
                        <w:tr w:rsidR="00BF5587" w:rsidTr="004E01D9">
                          <w:trPr>
                            <w:trHeight w:val="226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2F31F9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2255"/>
                                  <w:sz w:val="18"/>
                                  <w:szCs w:val="18"/>
                                </w:rPr>
                                <w:t>Domicilio: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BF5587" w:rsidP="00C52C72">
                              <w:pPr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>Calle Puerto</w:t>
                              </w:r>
                              <w:r w:rsidR="00295050"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 xml:space="preserve"> Melaque #57</w:t>
                              </w:r>
                              <w:r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2F31F9" w:rsidRPr="00295050" w:rsidRDefault="002F31F9" w:rsidP="00C52C72">
                              <w:pPr>
                                <w:rPr>
                                  <w:rFonts w:ascii="Verdana" w:hAnsi="Verdana"/>
                                  <w:color w:val="333333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BF5587" w:rsidTr="004E01D9">
                          <w:trPr>
                            <w:trHeight w:val="226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2F31F9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2255"/>
                                  <w:sz w:val="18"/>
                                  <w:szCs w:val="18"/>
                                </w:rPr>
                                <w:t>Localidad: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Pr="00E92304" w:rsidRDefault="00BF5587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>Zapopan</w:t>
                              </w:r>
                            </w:p>
                          </w:tc>
                        </w:tr>
                        <w:tr w:rsidR="00BF5587" w:rsidTr="004E01D9">
                          <w:trPr>
                            <w:trHeight w:val="226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2F31F9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2255"/>
                                  <w:sz w:val="18"/>
                                  <w:szCs w:val="18"/>
                                </w:rPr>
                                <w:t>Código Postal: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Pr="00E92304" w:rsidRDefault="002F31F9" w:rsidP="00BF5587">
                              <w:pPr>
                                <w:rPr>
                                  <w:rFonts w:ascii="Verdana" w:hAnsi="Verdana"/>
                                  <w:color w:val="002255"/>
                                  <w:sz w:val="16"/>
                                  <w:szCs w:val="16"/>
                                </w:rPr>
                              </w:pPr>
                              <w:r w:rsidRPr="00E92304"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>45</w:t>
                              </w:r>
                              <w:r w:rsidR="00BF5587"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>130</w:t>
                              </w:r>
                            </w:p>
                          </w:tc>
                        </w:tr>
                        <w:tr w:rsidR="00BF5587" w:rsidTr="004E01D9">
                          <w:trPr>
                            <w:trHeight w:val="226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2F31F9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2255"/>
                                  <w:sz w:val="18"/>
                                  <w:szCs w:val="18"/>
                                </w:rPr>
                                <w:t>Estado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Pr="00E92304" w:rsidRDefault="002F31F9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6"/>
                                  <w:szCs w:val="16"/>
                                </w:rPr>
                              </w:pPr>
                              <w:r w:rsidRPr="00E92304"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>Jalisco</w:t>
                              </w:r>
                            </w:p>
                          </w:tc>
                        </w:tr>
                        <w:tr w:rsidR="00BF5587" w:rsidTr="004E01D9">
                          <w:trPr>
                            <w:trHeight w:val="226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2F31F9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2255"/>
                                  <w:sz w:val="18"/>
                                  <w:szCs w:val="18"/>
                                </w:rPr>
                                <w:t>País: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Pr="00E92304" w:rsidRDefault="002F31F9" w:rsidP="00C52C72">
                              <w:pPr>
                                <w:rPr>
                                  <w:rFonts w:ascii="Verdana" w:hAnsi="Verdana"/>
                                  <w:color w:val="002255"/>
                                  <w:sz w:val="16"/>
                                  <w:szCs w:val="16"/>
                                </w:rPr>
                              </w:pPr>
                              <w:r w:rsidRPr="00E92304">
                                <w:rPr>
                                  <w:rStyle w:val="contenido1"/>
                                  <w:sz w:val="16"/>
                                  <w:szCs w:val="16"/>
                                </w:rPr>
                                <w:t>México</w:t>
                              </w:r>
                            </w:p>
                          </w:tc>
                        </w:tr>
                        <w:tr w:rsidR="00BF5587" w:rsidTr="004E01D9">
                          <w:trPr>
                            <w:trHeight w:val="226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2F31F9" w:rsidP="00C52C72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002255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0EAE1"/>
                              <w:vAlign w:val="center"/>
                            </w:tcPr>
                            <w:p w:rsidR="002F31F9" w:rsidRDefault="002F31F9" w:rsidP="00C52C72">
                              <w:pPr>
                                <w:rPr>
                                  <w:rStyle w:val="contenido1"/>
                                </w:rPr>
                              </w:pPr>
                            </w:p>
                          </w:tc>
                        </w:tr>
                      </w:tbl>
                      <w:p w:rsidR="002F31F9" w:rsidRDefault="002F31F9" w:rsidP="00C52C72"/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2F31F9" w:rsidP="00C52C72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2255"/>
                            <w:sz w:val="18"/>
                            <w:szCs w:val="18"/>
                          </w:rPr>
                          <w:t xml:space="preserve">Teléfonos: </w:t>
                        </w:r>
                      </w:p>
                    </w:tc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Pr="008C7B2D" w:rsidRDefault="002F31F9" w:rsidP="00BF5587">
                        <w:pPr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</w:pPr>
                        <w:r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3</w:t>
                        </w:r>
                        <w:r w:rsidR="00BF5587"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1</w:t>
                        </w:r>
                        <w:r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-</w:t>
                        </w:r>
                        <w:r w:rsidR="00BF5587"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65</w:t>
                        </w:r>
                        <w:r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-5</w:t>
                        </w:r>
                        <w:r w:rsidR="00BF5587"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6</w:t>
                        </w:r>
                        <w:r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-7</w:t>
                        </w:r>
                        <w:r w:rsidR="00BF5587"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2F31F9" w:rsidP="00C52C72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2255"/>
                            <w:sz w:val="18"/>
                            <w:szCs w:val="18"/>
                          </w:rPr>
                          <w:t>Teléfono Móvil:</w:t>
                        </w:r>
                      </w:p>
                    </w:tc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Pr="008C7B2D" w:rsidRDefault="002F31F9" w:rsidP="00BF5587">
                        <w:pPr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</w:pPr>
                        <w:r w:rsidRPr="008C7B2D">
                          <w:rPr>
                            <w:rStyle w:val="contenido1"/>
                            <w:b/>
                            <w:sz w:val="16"/>
                            <w:szCs w:val="16"/>
                          </w:rPr>
                          <w:t>33-1</w:t>
                        </w:r>
                        <w:r w:rsidR="009A60E9">
                          <w:rPr>
                            <w:rStyle w:val="contenido1"/>
                            <w:b/>
                            <w:sz w:val="16"/>
                            <w:szCs w:val="16"/>
                          </w:rPr>
                          <w:t>8-91-11-19</w:t>
                        </w:r>
                      </w:p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Default="009E01E9" w:rsidP="00C52C72">
                        <w:pP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002255"/>
                            <w:sz w:val="18"/>
                            <w:szCs w:val="18"/>
                          </w:rPr>
                          <w:t>Recados:</w:t>
                        </w:r>
                      </w:p>
                    </w:tc>
                    <w:tc>
                      <w:tcPr>
                        <w:tcW w:w="0" w:type="auto"/>
                        <w:shd w:val="clear" w:color="auto" w:fill="F0EAE1"/>
                        <w:vAlign w:val="center"/>
                      </w:tcPr>
                      <w:p w:rsidR="002F31F9" w:rsidRPr="008C7B2D" w:rsidRDefault="00E221E7" w:rsidP="00C52C72">
                        <w:pPr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</w:pPr>
                        <w:r w:rsidRPr="008C7B2D">
                          <w:rPr>
                            <w:rFonts w:ascii="Verdana" w:hAnsi="Verdana"/>
                            <w:b/>
                            <w:color w:val="002255"/>
                            <w:sz w:val="16"/>
                            <w:szCs w:val="16"/>
                          </w:rPr>
                          <w:t>36333332</w:t>
                        </w:r>
                      </w:p>
                    </w:tc>
                  </w:tr>
                  <w:tr w:rsidR="00BF5587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F31F9" w:rsidRDefault="002F31F9" w:rsidP="00C52C72"/>
                    </w:tc>
                    <w:tc>
                      <w:tcPr>
                        <w:tcW w:w="0" w:type="auto"/>
                        <w:vAlign w:val="center"/>
                      </w:tcPr>
                      <w:p w:rsidR="002F31F9" w:rsidRDefault="002F31F9" w:rsidP="00C52C7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F31F9" w:rsidRPr="00083A01" w:rsidTr="004E01D9">
                    <w:trPr>
                      <w:trHeight w:val="226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2EDE6"/>
                        <w:vAlign w:val="center"/>
                      </w:tcPr>
                      <w:p w:rsidR="002F31F9" w:rsidRPr="00420EAC" w:rsidRDefault="002F31F9" w:rsidP="00BF5587">
                        <w:pPr>
                          <w:rPr>
                            <w:lang w:val="en-US"/>
                          </w:rPr>
                        </w:pPr>
                        <w:r w:rsidRPr="00420EAC">
                          <w:rPr>
                            <w:lang w:val="en-US"/>
                          </w:rPr>
                          <w:t xml:space="preserve"> Email: </w:t>
                        </w:r>
                        <w:hyperlink r:id="rId8" w:history="1">
                          <w:r w:rsidR="00BF5587" w:rsidRPr="003D4680">
                            <w:rPr>
                              <w:rStyle w:val="Hipervnculo"/>
                              <w:lang w:val="en-US"/>
                            </w:rPr>
                            <w:t>guadalupe.cuevas@outlook.com</w:t>
                          </w:r>
                        </w:hyperlink>
                      </w:p>
                    </w:tc>
                  </w:tr>
                </w:tbl>
                <w:p w:rsidR="002F31F9" w:rsidRPr="00A9539D" w:rsidRDefault="002F31F9" w:rsidP="00C52C72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2F31F9" w:rsidRPr="00083A01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F31F9" w:rsidRPr="00A9539D" w:rsidRDefault="002F31F9" w:rsidP="00C52C72">
                  <w:pPr>
                    <w:rPr>
                      <w:lang w:val="en-US"/>
                    </w:rPr>
                  </w:pPr>
                </w:p>
              </w:tc>
            </w:tr>
            <w:tr w:rsidR="002F31F9" w:rsidRPr="00083A01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1D4C0"/>
                  <w:noWrap/>
                  <w:vAlign w:val="center"/>
                </w:tcPr>
                <w:p w:rsidR="002F31F9" w:rsidRPr="00A9539D" w:rsidRDefault="002F31F9" w:rsidP="00C52C72">
                  <w:pPr>
                    <w:spacing w:after="240"/>
                    <w:jc w:val="center"/>
                    <w:rPr>
                      <w:lang w:val="en-US"/>
                    </w:rPr>
                  </w:pPr>
                  <w:r w:rsidRPr="00A9539D">
                    <w:rPr>
                      <w:lang w:val="en-US"/>
                    </w:rPr>
                    <w:br/>
                  </w:r>
                  <w:r w:rsidRPr="00A9539D">
                    <w:rPr>
                      <w:lang w:val="en-US"/>
                    </w:rPr>
                    <w:br/>
                  </w:r>
                </w:p>
              </w:tc>
            </w:tr>
          </w:tbl>
          <w:p w:rsidR="002F31F9" w:rsidRPr="00A9539D" w:rsidRDefault="002F31F9" w:rsidP="00C52C72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4845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10"/>
            </w:tblGrid>
            <w:tr w:rsidR="002F31F9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F31F9" w:rsidRDefault="00295050" w:rsidP="00295050">
                  <w:pPr>
                    <w:jc w:val="center"/>
                  </w:pPr>
                  <w:r>
                    <w:t>LAE Experiencia en Recursos Humanos</w:t>
                  </w:r>
                </w:p>
              </w:tc>
            </w:tr>
            <w:tr w:rsidR="002F31F9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F31F9" w:rsidRDefault="002F31F9" w:rsidP="00C52C72"/>
              </w:tc>
            </w:tr>
            <w:tr w:rsidR="002F31F9" w:rsidTr="004E01D9">
              <w:trPr>
                <w:trHeight w:val="22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4792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61"/>
                  </w:tblGrid>
                  <w:tr w:rsidR="002F31F9" w:rsidTr="00485AD9">
                    <w:trPr>
                      <w:trHeight w:val="15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2F31F9" w:rsidRDefault="002F31F9" w:rsidP="00C52C72"/>
                    </w:tc>
                  </w:tr>
                  <w:tr w:rsidR="002F31F9" w:rsidTr="00485AD9">
                    <w:trPr>
                      <w:trHeight w:val="15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2F31F9" w:rsidRDefault="002F31F9" w:rsidP="00C52C72">
                        <w:bookmarkStart w:id="1" w:name="Formacion" w:colFirst="0" w:colLast="-1"/>
                      </w:p>
                    </w:tc>
                  </w:tr>
                  <w:tr w:rsidR="002F31F9" w:rsidTr="00485AD9">
                    <w:trPr>
                      <w:trHeight w:val="15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4901" w:type="pct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94"/>
                          <w:gridCol w:w="5627"/>
                        </w:tblGrid>
                        <w:tr w:rsidR="002F31F9" w:rsidTr="004E01D9">
                          <w:trPr>
                            <w:trHeight w:val="151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002255"/>
                              <w:vAlign w:val="center"/>
                            </w:tcPr>
                            <w:p w:rsidR="002F31F9" w:rsidRDefault="002F31F9" w:rsidP="00C52C72">
                              <w:r>
                                <w:rPr>
                                  <w:rStyle w:val="encabezado2"/>
                                </w:rPr>
                                <w:t>FORMACIÓN ACADÉMICA</w:t>
                              </w:r>
                            </w:p>
                          </w:tc>
                        </w:tr>
                        <w:bookmarkEnd w:id="1"/>
                        <w:tr w:rsidR="004A75C4" w:rsidTr="004E01D9">
                          <w:trPr>
                            <w:trHeight w:val="15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:rsidR="0091683F" w:rsidRPr="00790608" w:rsidRDefault="002F31F9" w:rsidP="009168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90608"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91683F">
                                <w:rPr>
                                  <w:rStyle w:val="concepto1"/>
                                  <w:sz w:val="18"/>
                                  <w:szCs w:val="18"/>
                                </w:rPr>
                                <w:t>1993-1997</w:t>
                              </w:r>
                            </w:p>
                            <w:p w:rsidR="002F31F9" w:rsidRPr="00790608" w:rsidRDefault="002F31F9" w:rsidP="00C52C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:rsidR="0091683F" w:rsidRPr="00790608" w:rsidRDefault="002F31F9" w:rsidP="00C52C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90608"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483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835"/>
                              </w:tblGrid>
                              <w:tr w:rsidR="0091683F" w:rsidRPr="00790608" w:rsidTr="003C2258">
                                <w:trPr>
                                  <w:trHeight w:val="179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</w:tcPr>
                                  <w:p w:rsidR="0091683F" w:rsidRPr="00790608" w:rsidRDefault="0091683F" w:rsidP="0091683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titulo2"/>
                                      </w:rPr>
                                      <w:t xml:space="preserve">Licenciatura </w:t>
                                    </w:r>
                                    <w:r w:rsidR="009E01E9">
                                      <w:rPr>
                                        <w:rStyle w:val="titulo2"/>
                                      </w:rPr>
                                      <w:t>Administración</w:t>
                                    </w:r>
                                    <w:r>
                                      <w:rPr>
                                        <w:rStyle w:val="titulo2"/>
                                      </w:rPr>
                                      <w:t xml:space="preserve"> de Empresas</w:t>
                                    </w:r>
                                  </w:p>
                                </w:tc>
                              </w:tr>
                              <w:tr w:rsidR="0091683F" w:rsidRPr="00790608" w:rsidTr="003C2258">
                                <w:trPr>
                                  <w:trHeight w:val="179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</w:tcPr>
                                  <w:p w:rsidR="0091683F" w:rsidRDefault="0091683F" w:rsidP="0091683F">
                                    <w:pPr>
                                      <w:rPr>
                                        <w:rStyle w:val="contenido2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contenido2"/>
                                        <w:sz w:val="18"/>
                                        <w:szCs w:val="18"/>
                                      </w:rPr>
                                      <w:t xml:space="preserve">Universidad de UDG  </w:t>
                                    </w:r>
                                  </w:p>
                                  <w:p w:rsidR="0091683F" w:rsidRPr="00790608" w:rsidRDefault="0091683F" w:rsidP="0091683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contenido2"/>
                                        <w:sz w:val="18"/>
                                        <w:szCs w:val="18"/>
                                      </w:rPr>
                                      <w:t>Guadalajara, Jal.</w:t>
                                    </w:r>
                                  </w:p>
                                </w:tc>
                              </w:tr>
                            </w:tbl>
                            <w:p w:rsidR="002F31F9" w:rsidRPr="00790608" w:rsidRDefault="002F31F9" w:rsidP="00C52C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2F31F9" w:rsidRPr="00790608" w:rsidRDefault="002F31F9" w:rsidP="00C52C7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4A75C4" w:rsidTr="004E01D9">
                          <w:trPr>
                            <w:trHeight w:val="15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2F31F9" w:rsidRPr="00790608" w:rsidRDefault="002F31F9" w:rsidP="00C52C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:rsidR="002F31F9" w:rsidRPr="00790608" w:rsidRDefault="002F31F9" w:rsidP="00C52C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F31F9" w:rsidRDefault="002F31F9" w:rsidP="00C52C72"/>
                    </w:tc>
                  </w:tr>
                  <w:tr w:rsidR="002F31F9" w:rsidTr="00485AD9">
                    <w:trPr>
                      <w:trHeight w:val="15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561"/>
                          <w:gridCol w:w="100"/>
                          <w:gridCol w:w="100"/>
                          <w:gridCol w:w="100"/>
                          <w:gridCol w:w="100"/>
                          <w:gridCol w:w="100"/>
                        </w:tblGrid>
                        <w:tr w:rsidR="003C2258" w:rsidTr="0091683F">
                          <w:trPr>
                            <w:trHeight w:val="15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2255"/>
                              <w:vAlign w:val="center"/>
                            </w:tcPr>
                            <w:p w:rsidR="0091683F" w:rsidRPr="0011735D" w:rsidRDefault="0091683F" w:rsidP="00C52C7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2" w:name="FormacionComp"/>
                              <w:r w:rsidRPr="0011735D">
                                <w:rPr>
                                  <w:rStyle w:val="encabezado2"/>
                                  <w:sz w:val="20"/>
                                  <w:szCs w:val="20"/>
                                </w:rPr>
                                <w:t xml:space="preserve">FORMACIÓN COMPLEMENTARIA </w:t>
                              </w:r>
                              <w:bookmarkEnd w:id="2"/>
                            </w:p>
                          </w:tc>
                          <w:tc>
                            <w:tcPr>
                              <w:tcW w:w="0" w:type="auto"/>
                              <w:shd w:val="clear" w:color="auto" w:fill="002255"/>
                            </w:tcPr>
                            <w:p w:rsidR="0091683F" w:rsidRPr="0011735D" w:rsidRDefault="0091683F" w:rsidP="00C52C72">
                              <w:pPr>
                                <w:rPr>
                                  <w:rStyle w:val="encabezado2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002255"/>
                            </w:tcPr>
                            <w:p w:rsidR="0091683F" w:rsidRPr="0011735D" w:rsidRDefault="0091683F" w:rsidP="00C52C72">
                              <w:pPr>
                                <w:rPr>
                                  <w:rStyle w:val="encabezado2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002255"/>
                            </w:tcPr>
                            <w:p w:rsidR="0091683F" w:rsidRPr="0011735D" w:rsidRDefault="0091683F" w:rsidP="00C52C72">
                              <w:pPr>
                                <w:rPr>
                                  <w:rStyle w:val="encabezado2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002255"/>
                            </w:tcPr>
                            <w:p w:rsidR="0091683F" w:rsidRPr="0011735D" w:rsidRDefault="0091683F" w:rsidP="00C52C72">
                              <w:pPr>
                                <w:rPr>
                                  <w:rStyle w:val="encabezado2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002255"/>
                            </w:tcPr>
                            <w:p w:rsidR="0091683F" w:rsidRPr="0011735D" w:rsidRDefault="0091683F" w:rsidP="00C52C72">
                              <w:pPr>
                                <w:rPr>
                                  <w:rStyle w:val="encabezado2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C2258" w:rsidTr="0091683F">
                          <w:trPr>
                            <w:trHeight w:val="15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:rsidR="0091683F" w:rsidRDefault="0091683F" w:rsidP="00C52C72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1735D">
                                <w:rPr>
                                  <w:b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91683F" w:rsidRPr="00552A2F" w:rsidRDefault="0091683F" w:rsidP="00552A2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2060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02060"/>
                                  <w:sz w:val="18"/>
                                  <w:szCs w:val="18"/>
                                  <w:u w:val="single"/>
                                </w:rPr>
                                <w:t xml:space="preserve">Diplomado Finanzas  </w:t>
                              </w:r>
                            </w:p>
                            <w:p w:rsidR="0091683F" w:rsidRPr="00552A2F" w:rsidRDefault="0091683F" w:rsidP="00552A2F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 xml:space="preserve">Tecnológico de Monterrey </w:t>
                              </w:r>
                            </w:p>
                            <w:p w:rsidR="0091683F" w:rsidRPr="00552A2F" w:rsidRDefault="003C2258" w:rsidP="00B918ED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2060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02060"/>
                                  <w:sz w:val="18"/>
                                  <w:szCs w:val="18"/>
                                  <w:u w:val="single"/>
                                </w:rPr>
                                <w:t>Taller Derecho laboral 2016</w:t>
                              </w:r>
                              <w:r w:rsidR="0091683F">
                                <w:rPr>
                                  <w:rFonts w:ascii="Verdana" w:hAnsi="Verdana"/>
                                  <w:b/>
                                  <w:color w:val="002060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</w:p>
                            <w:p w:rsidR="0091683F" w:rsidRPr="00B918ED" w:rsidRDefault="003C2258" w:rsidP="00B918ED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 xml:space="preserve">Consultores Fiscales y Corporativos </w:t>
                              </w:r>
                              <w:r w:rsidR="0091683F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C2258" w:rsidRDefault="003C2258" w:rsidP="003C2258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2060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02060"/>
                                  <w:sz w:val="18"/>
                                  <w:szCs w:val="18"/>
                                  <w:u w:val="single"/>
                                </w:rPr>
                                <w:t>La UMA sus cambios en el IMSS y el Complemento de Nomina</w:t>
                              </w:r>
                            </w:p>
                            <w:p w:rsidR="003C2258" w:rsidRDefault="003C2258" w:rsidP="003C2258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C2258">
                                <w:rPr>
                                  <w:rFonts w:ascii="Verdana" w:hAnsi="Verdana"/>
                                  <w:sz w:val="18"/>
                                  <w:szCs w:val="18"/>
                                  <w:u w:val="single"/>
                                </w:rPr>
                                <w:t>Consultores Fiscales y Corporativos</w:t>
                              </w:r>
                            </w:p>
                            <w:p w:rsidR="003C2258" w:rsidRPr="003C2258" w:rsidRDefault="003C2258" w:rsidP="003C2258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F243E" w:themeColor="text2" w:themeShade="80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C2258">
                                <w:rPr>
                                  <w:rFonts w:ascii="Verdana" w:hAnsi="Verdana"/>
                                  <w:b/>
                                  <w:color w:val="0F243E" w:themeColor="text2" w:themeShade="80"/>
                                  <w:sz w:val="18"/>
                                  <w:szCs w:val="18"/>
                                  <w:u w:val="single"/>
                                </w:rPr>
                                <w:t xml:space="preserve">Escenario Legal y Fiscal de las </w:t>
                              </w:r>
                              <w:proofErr w:type="spellStart"/>
                              <w:r w:rsidRPr="003C2258">
                                <w:rPr>
                                  <w:rFonts w:ascii="Verdana" w:hAnsi="Verdana"/>
                                  <w:b/>
                                  <w:color w:val="0F243E" w:themeColor="text2" w:themeShade="80"/>
                                  <w:sz w:val="18"/>
                                  <w:szCs w:val="18"/>
                                  <w:u w:val="single"/>
                                </w:rPr>
                                <w:t>Outsourcing</w:t>
                              </w:r>
                              <w:proofErr w:type="spellEnd"/>
                              <w:r w:rsidRPr="003C2258">
                                <w:rPr>
                                  <w:rFonts w:ascii="Verdana" w:hAnsi="Verdana"/>
                                  <w:b/>
                                  <w:color w:val="0F243E" w:themeColor="text2" w:themeShade="80"/>
                                  <w:sz w:val="18"/>
                                  <w:szCs w:val="18"/>
                                  <w:u w:val="single"/>
                                </w:rPr>
                                <w:t xml:space="preserve"> para el 2017</w:t>
                              </w:r>
                            </w:p>
                            <w:p w:rsidR="003C2258" w:rsidRPr="003C2258" w:rsidRDefault="003C2258" w:rsidP="003C2258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u w:val="single"/>
                                </w:rPr>
                                <w:t>Camara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u w:val="single"/>
                                </w:rPr>
                                <w:t xml:space="preserve"> de Comercio GDL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Pr="0011735D" w:rsidRDefault="0091683F" w:rsidP="00C52C72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Pr="0011735D" w:rsidRDefault="0091683F" w:rsidP="00C52C72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Pr="0011735D" w:rsidRDefault="0091683F" w:rsidP="00C52C72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Pr="0011735D" w:rsidRDefault="0091683F" w:rsidP="00C52C72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Pr="0011735D" w:rsidRDefault="0091683F" w:rsidP="00C52C72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C2258" w:rsidTr="0091683F">
                          <w:trPr>
                            <w:trHeight w:val="15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pPr w:leftFromText="141" w:rightFromText="141" w:vertAnchor="text" w:horzAnchor="margin" w:tblpY="16"/>
                                <w:tblOverlap w:val="never"/>
                                <w:tblW w:w="6214" w:type="dxa"/>
                                <w:tblCellSpacing w:w="0" w:type="dxa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92"/>
                                <w:gridCol w:w="5622"/>
                              </w:tblGrid>
                              <w:tr w:rsidR="0091683F" w:rsidTr="004E01D9">
                                <w:trPr>
                                  <w:trHeight w:val="144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002255"/>
                                    <w:vAlign w:val="center"/>
                                  </w:tcPr>
                                  <w:p w:rsidR="0091683F" w:rsidRDefault="0091683F" w:rsidP="00A01FE0">
                                    <w:bookmarkStart w:id="3" w:name="Experiencia"/>
                                    <w:r>
                                      <w:rPr>
                                        <w:rStyle w:val="encabezado2"/>
                                      </w:rPr>
                                      <w:t>EXPERIENCIA</w:t>
                                    </w:r>
                                    <w:bookmarkEnd w:id="3"/>
                                  </w:p>
                                </w:tc>
                              </w:tr>
                              <w:tr w:rsidR="0091683F" w:rsidTr="00DB468A">
                                <w:trPr>
                                  <w:trHeight w:val="144"/>
                                  <w:tblCellSpacing w:w="0" w:type="dxa"/>
                                </w:trPr>
                                <w:tc>
                                  <w:tcPr>
                                    <w:tcW w:w="592" w:type="dxa"/>
                                    <w:shd w:val="clear" w:color="auto" w:fill="FFFFFF"/>
                                    <w:vAlign w:val="center"/>
                                  </w:tcPr>
                                  <w:p w:rsidR="0091683F" w:rsidRDefault="0091683F" w:rsidP="00EB7889"/>
                                </w:tc>
                                <w:tc>
                                  <w:tcPr>
                                    <w:tcW w:w="5622" w:type="dxa"/>
                                    <w:shd w:val="clear" w:color="auto" w:fill="FFFFFF"/>
                                    <w:vAlign w:val="center"/>
                                  </w:tcPr>
                                  <w:p w:rsidR="0091683F" w:rsidRDefault="0091683F" w:rsidP="00A01FE0">
                                    <w:r>
                                      <w:t> </w:t>
                                    </w:r>
                                  </w:p>
                                  <w:p w:rsidR="009A60E9" w:rsidRDefault="0091683F" w:rsidP="00A01FE0">
                                    <w:r>
                                      <w:t xml:space="preserve">            </w:t>
                                    </w:r>
                                  </w:p>
                                  <w:p w:rsidR="009A60E9" w:rsidRDefault="009A60E9" w:rsidP="009A60E9">
                                    <w:r>
                                      <w:t xml:space="preserve">                                           </w:t>
                                    </w:r>
                                    <w:r>
                                      <w:rPr>
                                        <w:rStyle w:val="titulo2"/>
                                      </w:rPr>
                                      <w:t xml:space="preserve">Marlex HC </w:t>
                                    </w:r>
                                  </w:p>
                                  <w:p w:rsidR="009A60E9" w:rsidRPr="00BD6CA1" w:rsidRDefault="009A60E9" w:rsidP="009A60E9">
                                    <w:r>
                                      <w:t xml:space="preserve">                                   </w:t>
                                    </w:r>
                                    <w:r w:rsidRPr="004A75C4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Puesto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Gerente de RH </w:t>
                                    </w:r>
                                  </w:p>
                                  <w:p w:rsidR="009A60E9" w:rsidRDefault="009A60E9" w:rsidP="009A60E9">
                                    <w:pPr>
                                      <w:jc w:val="both"/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t>2016-</w:t>
                                    </w:r>
                                  </w:p>
                                  <w:p w:rsidR="009A60E9" w:rsidRDefault="009A60E9" w:rsidP="009A60E9">
                                    <w:pPr>
                                      <w:jc w:val="both"/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t xml:space="preserve">Actual </w:t>
                                    </w:r>
                                  </w:p>
                                  <w:p w:rsidR="009A60E9" w:rsidRDefault="009A60E9" w:rsidP="009A60E9">
                                    <w:pPr>
                                      <w:jc w:val="both"/>
                                      <w:rPr>
                                        <w:rStyle w:val="concepto1"/>
                                      </w:rPr>
                                    </w:pPr>
                                  </w:p>
                                  <w:p w:rsidR="009A60E9" w:rsidRDefault="009A60E9" w:rsidP="009A60E9">
                                    <w:pPr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sz w:val="18"/>
                                        <w:szCs w:val="18"/>
                                      </w:rPr>
                                      <w:t>Funciones: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593374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 w:rsidR="00FA2D63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Control y supervisión de expedientes de personal, </w:t>
                                    </w:r>
                                    <w:r w:rsidR="004853A6">
                                      <w:rPr>
                                        <w:sz w:val="18"/>
                                        <w:szCs w:val="18"/>
                                      </w:rPr>
                                      <w:t>Supervisión</w:t>
                                    </w:r>
                                    <w:r w:rsidR="00FA2D63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contratación de personal que se haya realizado de acuerdo a la normatividad aplicable, control de incidencias del personal (Vacaciones, permisos, faltas, </w:t>
                                    </w:r>
                                    <w:r w:rsidR="004853A6">
                                      <w:rPr>
                                        <w:sz w:val="18"/>
                                        <w:szCs w:val="18"/>
                                      </w:rPr>
                                      <w:t>altas, bajas</w:t>
                                    </w:r>
                                    <w:r w:rsidR="00FA2D63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), </w:t>
                                    </w:r>
                                    <w:r w:rsidR="004853A6">
                                      <w:rPr>
                                        <w:sz w:val="18"/>
                                        <w:szCs w:val="18"/>
                                      </w:rPr>
                                      <w:t>Elaboración</w:t>
                                    </w:r>
                                    <w:r w:rsidR="00FA2D63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prenomina de acuerdo al reporte de asistencia, Mantener actualizada la plantilla laboral, apoyo al desarrollo y ejecución de los planes y programas de </w:t>
                                    </w:r>
                                    <w:r w:rsidR="004853A6">
                                      <w:rPr>
                                        <w:sz w:val="18"/>
                                        <w:szCs w:val="18"/>
                                      </w:rPr>
                                      <w:t>capacitación</w:t>
                                    </w:r>
                                    <w:r w:rsidR="003C2258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elaboración de la matriz anual de </w:t>
                                    </w:r>
                                    <w:proofErr w:type="spellStart"/>
                                    <w:r w:rsidR="003C2258">
                                      <w:rPr>
                                        <w:sz w:val="18"/>
                                        <w:szCs w:val="18"/>
                                      </w:rPr>
                                      <w:t>Capacitacion</w:t>
                                    </w:r>
                                    <w:proofErr w:type="spellEnd"/>
                                    <w:r w:rsidR="004853A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elaboración de Organigrama, perfiles y descriptivos de puestos de acuerdo a los lineamientos y necesidades de la organización, mantener informada a dirección de todas las actividades a realizar , cumplir con la implantación y desarrollo de ISO, Controlar y dar seguimiento a las actividades de recepción, Intendencia, y Seguridad. Realizar trámites ante  IMSS, cálculo del 2% sobre nómina, cálculo de finiquitos de personal Operativo y Administrativo, </w:t>
                                    </w:r>
                                    <w:r w:rsidR="00F1170D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movimientos ante el IDSE, manejo de </w:t>
                                    </w:r>
                                    <w:proofErr w:type="spellStart"/>
                                    <w:r w:rsidR="00F1170D">
                                      <w:rPr>
                                        <w:sz w:val="18"/>
                                        <w:szCs w:val="18"/>
                                      </w:rPr>
                                      <w:t>nominas</w:t>
                                    </w:r>
                                    <w:proofErr w:type="spellEnd"/>
                                    <w:r w:rsidR="00F1170D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otros negocios externos que son propiedad del Director </w:t>
                                    </w:r>
                                    <w:r w:rsidR="004853A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General.</w:t>
                                    </w:r>
                                    <w:r w:rsidR="00795452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F1170D">
                                      <w:rPr>
                                        <w:sz w:val="18"/>
                                        <w:szCs w:val="18"/>
                                      </w:rPr>
                                      <w:t>Manejo de plantilla de 200 personas.</w:t>
                                    </w:r>
                                  </w:p>
                                  <w:p w:rsidR="009A60E9" w:rsidRDefault="009A60E9" w:rsidP="009A60E9">
                                    <w:p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A60E9" w:rsidRDefault="009A60E9" w:rsidP="00A01FE0"/>
                                  <w:p w:rsidR="009A60E9" w:rsidRDefault="009A60E9" w:rsidP="00A01FE0"/>
                                  <w:p w:rsidR="009A60E9" w:rsidRDefault="009A60E9" w:rsidP="00A01FE0"/>
                                  <w:p w:rsidR="009A60E9" w:rsidRDefault="009A60E9" w:rsidP="00A01FE0"/>
                                  <w:p w:rsidR="009A60E9" w:rsidRDefault="009A60E9" w:rsidP="00A01FE0"/>
                                  <w:p w:rsidR="009A60E9" w:rsidRDefault="009A60E9" w:rsidP="00A01FE0"/>
                                  <w:p w:rsidR="009A60E9" w:rsidRDefault="009A60E9" w:rsidP="00A01FE0"/>
                                  <w:p w:rsidR="009A60E9" w:rsidRDefault="009A60E9" w:rsidP="00A01FE0"/>
                                  <w:p w:rsidR="0091683F" w:rsidRDefault="0091683F" w:rsidP="00A01FE0">
                                    <w:r>
                                      <w:t xml:space="preserve">                         </w:t>
                                    </w:r>
                                    <w:r w:rsidR="009A60E9">
                                      <w:t xml:space="preserve">          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Style w:val="titulo2"/>
                                      </w:rPr>
                                      <w:t xml:space="preserve">Tcg Consulting </w:t>
                                    </w:r>
                                  </w:p>
                                  <w:p w:rsidR="0091683F" w:rsidRPr="00BD6CA1" w:rsidRDefault="0091683F" w:rsidP="00BD6CA1">
                                    <w:r>
                                      <w:t xml:space="preserve">                                   </w:t>
                                    </w:r>
                                    <w:r w:rsidRPr="004A75C4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Puesto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Coordinador RH </w:t>
                                    </w:r>
                                  </w:p>
                                  <w:p w:rsidR="0091683F" w:rsidRDefault="0091683F" w:rsidP="00BD6CA1">
                                    <w:pPr>
                                      <w:jc w:val="both"/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t>2014-</w:t>
                                    </w:r>
                                  </w:p>
                                  <w:p w:rsidR="0091683F" w:rsidRDefault="0091683F" w:rsidP="004029E5">
                                    <w:pPr>
                                      <w:jc w:val="both"/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t xml:space="preserve">2015 </w:t>
                                    </w:r>
                                  </w:p>
                                  <w:p w:rsidR="0091683F" w:rsidRDefault="0091683F" w:rsidP="004029E5">
                                    <w:pPr>
                                      <w:jc w:val="both"/>
                                      <w:rPr>
                                        <w:rStyle w:val="concepto1"/>
                                      </w:rPr>
                                    </w:pPr>
                                  </w:p>
                                  <w:p w:rsidR="00881C35" w:rsidRDefault="0091683F" w:rsidP="00CA5798">
                                    <w:pPr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sz w:val="18"/>
                                        <w:szCs w:val="18"/>
                                      </w:rPr>
                                      <w:t>Funciones: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593374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 w:rsidR="00CA09AE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aptura y 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C24900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cálculo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CA09AE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nómina 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en programa </w:t>
                                    </w:r>
                                    <w:r w:rsidR="00CA09AE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Giro</w:t>
                                    </w:r>
                                    <w:r w:rsidR="00CA09AE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de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personal Comercial de 150 y personal de Ventas  80, facturación y cobranza en </w:t>
                                    </w:r>
                                    <w:r w:rsidR="008C7B2D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COMPAQ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relación con sindicato para tramite de pagos y convenios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, control de contratos y expedientes empleados, inducción y contratación, elaboración de formato de altas y enviar al corporativo, </w:t>
                                    </w:r>
                                    <w:r w:rsidR="006B0370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control de Head Hunting ,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atención directa al empleado sobre  aclaración de pago de nómina elaboración de finiquitos y solic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itud de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cheque, 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realizar </w:t>
                                    </w:r>
                                    <w:r w:rsidR="008C7B2D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trámites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en la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subdelegación de IMSS para 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aclaración de avisos de la misma </w:t>
                                    </w:r>
                                    <w:r w:rsidR="008C7B2D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Institución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. 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Tramite en Conciliación y Arbitraje para Ratificaciones y Convenios.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Conocimiento en la Ley Federal de Trabajo, Ley del IMSS</w:t>
                                    </w:r>
                                    <w:r w:rsidR="00CA5798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Elaboración de cartas patronales, cartas de guardería que requieren los </w:t>
                                    </w:r>
                                    <w:r w:rsidR="00C24900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empleados.</w:t>
                                    </w:r>
                                  </w:p>
                                  <w:p w:rsidR="0091683F" w:rsidRDefault="0091683F" w:rsidP="00295050">
                                    <w:p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1683F" w:rsidRPr="00BD6CA1" w:rsidRDefault="0091683F" w:rsidP="00D677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91683F" w:rsidTr="009E01E9">
                                <w:trPr>
                                  <w:trHeight w:val="477"/>
                                  <w:tblCellSpacing w:w="0" w:type="dxa"/>
                                </w:trPr>
                                <w:tc>
                                  <w:tcPr>
                                    <w:tcW w:w="592" w:type="dxa"/>
                                    <w:shd w:val="clear" w:color="auto" w:fill="FFFFFF"/>
                                  </w:tcPr>
                                  <w:p w:rsidR="0091683F" w:rsidRDefault="0091683F" w:rsidP="00593374">
                                    <w:pPr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  <w:p w:rsidR="0091683F" w:rsidRPr="00C27979" w:rsidRDefault="001C6D68" w:rsidP="00593374">
                                    <w:pPr>
                                      <w:rPr>
                                        <w:rFonts w:ascii="Verdana" w:hAnsi="Verdana"/>
                                        <w:color w:val="0033CC"/>
                                        <w:sz w:val="15"/>
                                        <w:szCs w:val="15"/>
                                        <w:u w:val="single"/>
                                        <w:shd w:val="clear" w:color="auto" w:fill="EFEFEF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t>2009-2013</w:t>
                                    </w:r>
                                  </w:p>
                                </w:tc>
                                <w:tc>
                                  <w:tcPr>
                                    <w:tcW w:w="5622" w:type="dxa"/>
                                    <w:shd w:val="clear" w:color="auto" w:fill="FFFFFF"/>
                                    <w:vAlign w:val="center"/>
                                  </w:tcPr>
                                  <w:p w:rsidR="0091683F" w:rsidRDefault="0091683F" w:rsidP="00593374">
                                    <w:pPr>
                                      <w:jc w:val="center"/>
                                      <w:rPr>
                                        <w:rStyle w:val="titulo2"/>
                                      </w:rPr>
                                    </w:pPr>
                                    <w:r>
                                      <w:rPr>
                                        <w:rStyle w:val="titulo2"/>
                                      </w:rPr>
                                      <w:t xml:space="preserve">Club de la Colina AC </w:t>
                                    </w:r>
                                  </w:p>
                                  <w:p w:rsidR="009E01E9" w:rsidRPr="004A75C4" w:rsidRDefault="009E01E9" w:rsidP="009E01E9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4A75C4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                   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Puesto:  </w:t>
                                    </w:r>
                                    <w:r w:rsidR="002F3F7B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Jefe </w:t>
                                    </w:r>
                                    <w:r w:rsidR="002F3F7B" w:rsidRPr="004A75C4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Recursos</w:t>
                                    </w:r>
                                    <w:r w:rsidRPr="004A75C4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Humanos</w:t>
                                    </w:r>
                                  </w:p>
                                  <w:p w:rsidR="009E01E9" w:rsidRPr="00593374" w:rsidRDefault="009E01E9" w:rsidP="009E01E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66FE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Funciones:  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Recibir requisición de personal para cubrir vacantes.</w:t>
                                    </w:r>
                                  </w:p>
                                  <w:p w:rsidR="00CE29AA" w:rsidRPr="00593374" w:rsidRDefault="009E01E9" w:rsidP="00CE29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Reclutar y seleccionar personal en conjunto con el jefe de área.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Contrata</w:t>
                                    </w:r>
                                    <w:r w:rsidR="002F3F7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ción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e </w:t>
                                    </w:r>
                                    <w:r w:rsidR="002F3F7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Inducción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de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nuevo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Ingreso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, Integrar el expediente del personal a prueba, revisar vencimientos de</w:t>
                                    </w:r>
                                    <w:r w:rsidRPr="00444992">
                                      <w:rPr>
                                        <w:rFonts w:ascii="Arial" w:hAnsi="Arial"/>
                                      </w:rPr>
                                      <w:t xml:space="preserve"> 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contratos, revisar control</w:t>
                                    </w:r>
                                    <w:r w:rsidRPr="00444992">
                                      <w:rPr>
                                        <w:rFonts w:ascii="Arial" w:hAnsi="Arial"/>
                                      </w:rPr>
                                      <w:t xml:space="preserve"> 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de</w:t>
                                    </w:r>
                                    <w:r w:rsidRPr="00444992">
                                      <w:rPr>
                                        <w:rFonts w:ascii="Arial" w:hAnsi="Arial"/>
                                      </w:rPr>
                                      <w:t xml:space="preserve"> 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ausentismos de personal activo, control 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de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movimientos ante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el IMSS e INFONAVIT como son: Altas, Bajas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Modificaciones, promociones</w:t>
                                    </w: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de personal a otras áreas.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Revisar  tarjetas control de asistencia para la elaboración de la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pre</w:t>
                                    </w:r>
                                    <w:r w:rsidR="002F3F7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nomina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semanal, 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y su captura en 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nomipaq de 130 empleados, elaboración de dispersión de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nómina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para el pago de los empleados 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controlar pagos de préstamos de Infonavit a trabajadores,  </w:t>
                                    </w:r>
                                    <w:r w:rsidR="002F3F7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cálculo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de pagos de aguinaldo, elaborar pagos de liquidaciones antes el IMSS (SAR, INFONAVIT) por medio de programa Sua, elaborar reportes mensuales para el área de contabilidad como son: Pagos del IMSS, SAR, INFONAVIT, 2% Sobre </w:t>
                                    </w:r>
                                    <w:r w:rsidR="002F3F7B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Nómina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, Vales de Despensa.</w:t>
                                    </w:r>
                                  </w:p>
                                  <w:p w:rsidR="00CE29AA" w:rsidRPr="00593374" w:rsidRDefault="002F3F7B" w:rsidP="00CE29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Relación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y Convenios con los </w:t>
                                    </w:r>
                                    <w:r w:rsidR="00C24900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líderes</w:t>
                                    </w:r>
                                    <w:r w:rsidR="00CE29AA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del</w:t>
                                    </w:r>
                                    <w:r w:rsidR="00CE29AA"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sindicato de trabajadores.</w:t>
                                    </w:r>
                                  </w:p>
                                  <w:p w:rsidR="00CE29AA" w:rsidRPr="00593374" w:rsidRDefault="00CE29AA" w:rsidP="00CE29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Elaboración de actas administrativas apegado al Reglamento Interior de Trabajo y Ley Federal de Trabajo.</w:t>
                                    </w:r>
                                  </w:p>
                                  <w:p w:rsidR="00CE29AA" w:rsidRPr="00593374" w:rsidRDefault="00CE29AA" w:rsidP="00CE29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Elaboración de Finiquitos. Y Tramite en Conciliación y Arbitraje para Ratificaciones y Convenios.</w:t>
                                    </w:r>
                                  </w:p>
                                  <w:p w:rsidR="00CE29AA" w:rsidRPr="00593374" w:rsidRDefault="00CE29AA" w:rsidP="00CE29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Aclaraciones en Instituciones IMSS e Infonavit.</w:t>
                                    </w:r>
                                  </w:p>
                                  <w:p w:rsidR="00CE29AA" w:rsidRPr="00593374" w:rsidRDefault="00CE29AA" w:rsidP="00CE29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Conocimiento en la Ley Federal de Trabajo, Ley del IMSS </w:t>
                                    </w:r>
                                  </w:p>
                                  <w:p w:rsidR="009E01E9" w:rsidRPr="00593374" w:rsidRDefault="00CE29AA" w:rsidP="00CE29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59337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Aplicación de evaluaciones de desempeño, aplicación de clima laboral para las diferentes áreas de departamentos</w:t>
                                    </w:r>
                                    <w:r w:rsidR="002F3F7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, Integración de Comisión Mixta de seguridad e Higiene.</w:t>
                                    </w:r>
                                  </w:p>
                                  <w:p w:rsidR="009E01E9" w:rsidRDefault="009E01E9" w:rsidP="009E01E9"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91683F" w:rsidTr="00DB468A">
                                <w:trPr>
                                  <w:trHeight w:val="144"/>
                                  <w:tblCellSpacing w:w="0" w:type="dxa"/>
                                </w:trPr>
                                <w:tc>
                                  <w:tcPr>
                                    <w:tcW w:w="592" w:type="dxa"/>
                                    <w:shd w:val="clear" w:color="auto" w:fill="FFFFFF"/>
                                  </w:tcPr>
                                  <w:p w:rsidR="0091683F" w:rsidRDefault="0091683F" w:rsidP="00A01FE0"/>
                                </w:tc>
                                <w:tc>
                                  <w:tcPr>
                                    <w:tcW w:w="5622" w:type="dxa"/>
                                    <w:shd w:val="clear" w:color="auto" w:fill="FFFFFF"/>
                                    <w:vAlign w:val="center"/>
                                  </w:tcPr>
                                  <w:p w:rsidR="0091683F" w:rsidRDefault="0091683F" w:rsidP="00BD6CA1"/>
                                </w:tc>
                              </w:tr>
                              <w:tr w:rsidR="0091683F" w:rsidTr="00DB468A">
                                <w:trPr>
                                  <w:trHeight w:val="144"/>
                                  <w:tblCellSpacing w:w="0" w:type="dxa"/>
                                </w:trPr>
                                <w:tc>
                                  <w:tcPr>
                                    <w:tcW w:w="592" w:type="dxa"/>
                                    <w:shd w:val="clear" w:color="auto" w:fill="FFFFFF"/>
                                  </w:tcPr>
                                  <w:p w:rsidR="0091683F" w:rsidRDefault="0091683F" w:rsidP="00A01FE0">
                                    <w:pPr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t>2007</w:t>
                                    </w:r>
                                  </w:p>
                                  <w:p w:rsidR="0091683F" w:rsidRPr="008A5455" w:rsidRDefault="009A60E9" w:rsidP="00366FEF">
                                    <w:pPr>
                                      <w:rPr>
                                        <w:rFonts w:ascii="Verdana" w:hAnsi="Verdana"/>
                                        <w:color w:val="0033CC"/>
                                        <w:sz w:val="15"/>
                                        <w:szCs w:val="15"/>
                                        <w:u w:val="single"/>
                                        <w:shd w:val="clear" w:color="auto" w:fill="EFEFEF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t>2008</w:t>
                                    </w:r>
                                  </w:p>
                                </w:tc>
                                <w:tc>
                                  <w:tcPr>
                                    <w:tcW w:w="5622" w:type="dxa"/>
                                    <w:shd w:val="clear" w:color="auto" w:fill="FFFFFF"/>
                                    <w:vAlign w:val="center"/>
                                  </w:tcPr>
                                  <w:p w:rsidR="0091683F" w:rsidRDefault="0091683F" w:rsidP="008C7B2D">
                                    <w:pPr>
                                      <w:rPr>
                                        <w:rStyle w:val="titulo2"/>
                                      </w:rPr>
                                    </w:pPr>
                                  </w:p>
                                  <w:p w:rsidR="0091683F" w:rsidRPr="00366FEF" w:rsidRDefault="0091683F" w:rsidP="00366FEF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titulo2"/>
                                      </w:rPr>
                                      <w:t xml:space="preserve"> Pounce Consulting</w:t>
                                    </w:r>
                                  </w:p>
                                  <w:p w:rsidR="0091683F" w:rsidRPr="004A75C4" w:rsidRDefault="0091683F" w:rsidP="00366FEF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4A75C4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                      </w:t>
                                    </w:r>
                                    <w:r w:rsidRPr="004A75C4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Puesto:  Encargada de Recursos Humanos</w:t>
                                    </w:r>
                                  </w:p>
                                  <w:p w:rsidR="00984AAA" w:rsidRPr="00881C35" w:rsidRDefault="0091683F" w:rsidP="00984AAA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366FEF">
                                      <w:rPr>
                                        <w:sz w:val="18"/>
                                        <w:szCs w:val="18"/>
                                      </w:rPr>
                                      <w:t>Funciones:</w:t>
                                    </w:r>
                                    <w:r w:rsidR="00984AAA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Elaboración de pre nómina y captura de </w:t>
                                    </w:r>
                                    <w:r w:rsidR="00C24900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nómina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de empleados en programa Giro, Reclutamiento Selección, elaboración de actas Administrativas, Transferencias Bancarias de </w:t>
                                    </w:r>
                                    <w:r w:rsidR="00C24900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nóminas,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facturación y cobranza en </w:t>
                                    </w:r>
                                    <w:r w:rsidR="00C24900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COMPAQ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, tramite de pagos sindicatos, control de contratos y expedientes empleados, control de caja de </w:t>
                                    </w:r>
                                    <w:r w:rsidR="00C24900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ahorro,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atención directa al empleado </w:t>
                                    </w:r>
                                    <w:r w:rsidR="00C24900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sobre aclaración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de pago de nómina elaboración de finiquitos y solic</w:t>
                                    </w:r>
                                    <w:r w:rsidR="006B037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itud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. De cheque, el </w:t>
                                    </w:r>
                                    <w:r w:rsidR="00984AAA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lastRenderedPageBreak/>
                                      <w:t>presentarse en la subdelegación de IMSS para activar registro patronal. Tramite en Conciliación y Arbitraje para Ratificaciones y Convenios. Conocimiento en la Ley Federal de Trabajo, Ley del IMSS., Elaboración de cartas patronales, cartas de guardería que requieren los empleados.</w:t>
                                    </w:r>
                                  </w:p>
                                  <w:p w:rsidR="00984AAA" w:rsidRPr="00366FEF" w:rsidRDefault="00984AAA" w:rsidP="00984AAA">
                                    <w:pPr>
                                      <w:ind w:left="720"/>
                                      <w:jc w:val="both"/>
                                      <w:rPr>
                                        <w:rFonts w:ascii="Arial" w:hAnsi="Arial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1683F" w:rsidRPr="00366FEF" w:rsidRDefault="0091683F" w:rsidP="00806FF0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91683F" w:rsidTr="00DB468A">
                                <w:trPr>
                                  <w:trHeight w:val="144"/>
                                  <w:tblCellSpacing w:w="0" w:type="dxa"/>
                                </w:trPr>
                                <w:tc>
                                  <w:tcPr>
                                    <w:tcW w:w="592" w:type="dxa"/>
                                    <w:shd w:val="clear" w:color="auto" w:fill="FFFFFF"/>
                                  </w:tcPr>
                                  <w:p w:rsidR="0091683F" w:rsidRDefault="0091683F" w:rsidP="00A01FE0">
                                    <w:pPr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rPr>
                                        <w:rStyle w:val="concepto1"/>
                                      </w:rPr>
                                      <w:lastRenderedPageBreak/>
                                      <w:t>2003</w:t>
                                    </w:r>
                                  </w:p>
                                  <w:p w:rsidR="0091683F" w:rsidRDefault="0091683F" w:rsidP="00366FEF">
                                    <w:r>
                                      <w:rPr>
                                        <w:rStyle w:val="concepto1"/>
                                      </w:rPr>
                                      <w:t>2007</w:t>
                                    </w:r>
                                  </w:p>
                                </w:tc>
                                <w:tc>
                                  <w:tcPr>
                                    <w:tcW w:w="5622" w:type="dxa"/>
                                    <w:shd w:val="clear" w:color="auto" w:fill="FFFFFF"/>
                                    <w:vAlign w:val="center"/>
                                  </w:tcPr>
                                  <w:p w:rsidR="0091683F" w:rsidRDefault="0091683F" w:rsidP="007C69D4">
                                    <w:pPr>
                                      <w:jc w:val="center"/>
                                      <w:rPr>
                                        <w:rStyle w:val="contenido2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titulo2"/>
                                      </w:rPr>
                                      <w:t xml:space="preserve">One Digit </w:t>
                                    </w:r>
                                  </w:p>
                                  <w:p w:rsidR="0091683F" w:rsidRPr="00366FEF" w:rsidRDefault="0091683F" w:rsidP="00366FEF">
                                    <w:pPr>
                                      <w:jc w:val="both"/>
                                      <w:rPr>
                                        <w:rFonts w:ascii="Arial" w:hAnsi="Arial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366FEF">
                                      <w:rPr>
                                        <w:rFonts w:ascii="Arial" w:hAnsi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                          Puesto: Encargada de RH </w:t>
                                    </w:r>
                                  </w:p>
                                  <w:p w:rsidR="00881C35" w:rsidRPr="00924ECF" w:rsidRDefault="0091683F" w:rsidP="00881C35">
                                    <w:pPr>
                                      <w:jc w:val="both"/>
                                      <w:rPr>
                                        <w:rFonts w:ascii="Arial" w:hAnsi="Arial"/>
                                      </w:rPr>
                                    </w:pPr>
                                    <w:r w:rsidRPr="00366FE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Funciones:    </w:t>
                                    </w:r>
                                    <w:r w:rsidR="00881C35" w:rsidRPr="00366FEF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Captura de </w:t>
                                    </w:r>
                                    <w:r w:rsidR="00C24900" w:rsidRPr="00366FEF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nóminas</w:t>
                                    </w:r>
                                    <w:r w:rsidR="00881C35" w:rsidRPr="00366FEF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de 250 empleados en el sistema easy date, contratación e Inducción a empleados, atención a empleados y clientes elaboración de cheques </w:t>
                                    </w:r>
                                    <w:r w:rsidR="000F2215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de </w:t>
                                    </w:r>
                                    <w:r w:rsidR="00C24900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nómina</w:t>
                                    </w:r>
                                    <w:r w:rsidR="00881C35" w:rsidRPr="00366FEF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, pagos a empleados, facturación y control administrativo de la sucursal, atención a proveedores y pagos a los mismos, </w:t>
                                    </w:r>
                                    <w:r w:rsidR="000F2215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aclaraciones en </w:t>
                                    </w:r>
                                    <w:r w:rsidR="00C24900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Subdelegación IMSS</w:t>
                                    </w:r>
                                    <w:r w:rsidR="000F2215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por requerimientos.</w:t>
                                    </w:r>
                                  </w:p>
                                  <w:p w:rsidR="0091683F" w:rsidRDefault="0091683F" w:rsidP="004A75C4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  <w:p w:rsidR="0091683F" w:rsidRDefault="0091683F" w:rsidP="004A75C4">
                                    <w:pPr>
                                      <w:rPr>
                                        <w:rStyle w:val="titulo2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                                     </w:t>
                                    </w:r>
                                    <w:r>
                                      <w:rPr>
                                        <w:rStyle w:val="titulo2"/>
                                      </w:rPr>
                                      <w:t xml:space="preserve">Manpower </w:t>
                                    </w:r>
                                  </w:p>
                                  <w:p w:rsidR="0091683F" w:rsidRDefault="0091683F" w:rsidP="004A75C4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91683F" w:rsidTr="00DB468A">
                                <w:trPr>
                                  <w:trHeight w:val="144"/>
                                  <w:tblCellSpacing w:w="0" w:type="dxa"/>
                                </w:trPr>
                                <w:tc>
                                  <w:tcPr>
                                    <w:tcW w:w="592" w:type="dxa"/>
                                    <w:shd w:val="clear" w:color="auto" w:fill="FFFFFF"/>
                                  </w:tcPr>
                                  <w:p w:rsidR="0091683F" w:rsidRDefault="0091683F" w:rsidP="004A75C4">
                                    <w:pPr>
                                      <w:rPr>
                                        <w:rStyle w:val="concepto1"/>
                                      </w:rPr>
                                    </w:pPr>
                                    <w:r>
                                      <w:t> </w:t>
                                    </w:r>
                                    <w:r>
                                      <w:rPr>
                                        <w:rStyle w:val="concepto1"/>
                                      </w:rPr>
                                      <w:t>1998</w:t>
                                    </w:r>
                                  </w:p>
                                  <w:p w:rsidR="0091683F" w:rsidRDefault="0091683F" w:rsidP="004A75C4">
                                    <w:r>
                                      <w:rPr>
                                        <w:rStyle w:val="concepto1"/>
                                      </w:rPr>
                                      <w:t xml:space="preserve"> 2003</w:t>
                                    </w:r>
                                  </w:p>
                                </w:tc>
                                <w:tc>
                                  <w:tcPr>
                                    <w:tcW w:w="5622" w:type="dxa"/>
                                    <w:shd w:val="clear" w:color="auto" w:fill="FFFFFF"/>
                                    <w:vAlign w:val="center"/>
                                  </w:tcPr>
                                  <w:p w:rsidR="0091683F" w:rsidRPr="004A75C4" w:rsidRDefault="0091683F" w:rsidP="004A75C4">
                                    <w:pPr>
                                      <w:jc w:val="both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           </w:t>
                                    </w:r>
                                    <w:r w:rsidRPr="004A75C4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Puesto:  Ejecutivo de Servicio (Coordinador Sabritas</w:t>
                                    </w:r>
                                    <w:r w:rsidRPr="004A75C4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) </w:t>
                                    </w:r>
                                  </w:p>
                                  <w:p w:rsidR="0091683F" w:rsidRPr="00676578" w:rsidRDefault="00C24900" w:rsidP="00881C35">
                                    <w:pPr>
                                      <w:jc w:val="both"/>
                                      <w:rPr>
                                        <w:rFonts w:ascii="Arial" w:hAnsi="Arial"/>
                                      </w:rPr>
                                    </w:pPr>
                                    <w:r w:rsidRPr="004A75C4">
                                      <w:rPr>
                                        <w:sz w:val="18"/>
                                        <w:szCs w:val="18"/>
                                      </w:rPr>
                                      <w:t>Funciones</w:t>
                                    </w:r>
                                    <w:r w:rsidRPr="00366FEF">
                                      <w:rPr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="00881C35" w:rsidRPr="004A75C4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    </w:t>
                                    </w:r>
                                    <w:bookmarkStart w:id="4" w:name="OLE_LINK1"/>
                                    <w:r w:rsidR="00881C35" w:rsidRPr="004A75C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Reclutamiento y Selección de personal, Contratación e Inducción de empleados, Movimientos de empleados (Altas y Bajas) ante el IMSS, Control de </w:t>
                                    </w:r>
                                    <w:r w:rsidRPr="004A75C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nóminas</w:t>
                                    </w:r>
                                    <w:r w:rsidR="00881C35" w:rsidRPr="004A75C4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, Pago a empleados, Cotización de servicio y Ventas, Elaboración de reportes y medición, Atención a empleados y clientes. Coordinación de Sabritas zona occident</w:t>
                                    </w:r>
                                    <w:r w:rsidR="00881C35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bookmarkEnd w:id="4"/>
                                    <w:r w:rsidR="00881C3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="00881C35" w:rsidRPr="00881C3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elaboración del Head Hunting de todo el personal subcontratado de Sabritas</w:t>
                                    </w:r>
                                    <w:r w:rsidR="00881C3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91683F" w:rsidRPr="00156DB2" w:rsidRDefault="0091683F" w:rsidP="00C52C72">
                              <w:pPr>
                                <w:rPr>
                                  <w:rFonts w:ascii="Verdana" w:hAnsi="Verdana" w:cs="Arial"/>
                                  <w:b/>
                                  <w:bCs/>
                                  <w:color w:val="002255"/>
                                  <w:sz w:val="18"/>
                                  <w:szCs w:val="18"/>
                                  <w:u w:val="singl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Default="0091683F" w:rsidP="00A01FE0">
                              <w:pPr>
                                <w:rPr>
                                  <w:rStyle w:val="encabezado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Default="0091683F" w:rsidP="00A01FE0">
                              <w:pPr>
                                <w:rPr>
                                  <w:rStyle w:val="encabezado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Default="0091683F" w:rsidP="00A01FE0">
                              <w:pPr>
                                <w:rPr>
                                  <w:rStyle w:val="encabezado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Default="0091683F" w:rsidP="00A01FE0">
                              <w:pPr>
                                <w:rPr>
                                  <w:rStyle w:val="encabezado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91683F" w:rsidRDefault="0091683F" w:rsidP="00A01FE0">
                              <w:pPr>
                                <w:rPr>
                                  <w:rStyle w:val="encabezado2"/>
                                </w:rPr>
                              </w:pPr>
                            </w:p>
                          </w:tc>
                        </w:tr>
                      </w:tbl>
                      <w:p w:rsidR="002F31F9" w:rsidRPr="00156DB2" w:rsidRDefault="002F31F9" w:rsidP="00C52C72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lastRenderedPageBreak/>
                          <w:t xml:space="preserve">   </w:t>
                        </w:r>
                      </w:p>
                      <w:p w:rsidR="002F31F9" w:rsidRPr="0006379B" w:rsidRDefault="002F31F9" w:rsidP="00C52C72">
                        <w:pPr>
                          <w:rPr>
                            <w:rFonts w:ascii="Verdana" w:hAnsi="Verdana"/>
                            <w:color w:val="333333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pPr w:leftFromText="141" w:rightFromText="141" w:vertAnchor="text" w:horzAnchor="margin" w:tblpY="-174"/>
                          <w:tblOverlap w:val="never"/>
                          <w:tblW w:w="6978" w:type="dxa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882"/>
                          <w:gridCol w:w="96"/>
                        </w:tblGrid>
                        <w:tr w:rsidR="002F31F9" w:rsidTr="00C36F6A">
                          <w:trPr>
                            <w:trHeight w:val="137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002255"/>
                              <w:vAlign w:val="center"/>
                            </w:tcPr>
                            <w:p w:rsidR="002F31F9" w:rsidRDefault="002F31F9" w:rsidP="00C36F6A">
                              <w:bookmarkStart w:id="5" w:name="Objetivos"/>
                              <w:r>
                                <w:rPr>
                                  <w:rStyle w:val="encabezado2"/>
                                </w:rPr>
                                <w:t>Objetivos Profesionales</w:t>
                              </w:r>
                              <w:bookmarkEnd w:id="5"/>
                            </w:p>
                          </w:tc>
                        </w:tr>
                        <w:tr w:rsidR="002F31F9" w:rsidTr="00C36F6A">
                          <w:trPr>
                            <w:trHeight w:val="516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:rsidR="002F31F9" w:rsidRDefault="002F31F9" w:rsidP="00C36F6A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 w:rsidR="002F31F9" w:rsidRPr="00E92304" w:rsidRDefault="002F31F9" w:rsidP="00C36F6A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E92304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Formar parte de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una empresa la cual me de las herramientas para forjarme en el ámbito profesional y cuyos objetivo</w:t>
                              </w:r>
                              <w:r w:rsidRPr="00E92304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me permita crecer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 desarrollarme</w:t>
                              </w:r>
                              <w:r w:rsidRPr="00E92304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profesionalmente.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2F31F9" w:rsidRDefault="002F31F9" w:rsidP="00C36F6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F31F9" w:rsidRPr="00376355" w:rsidRDefault="002F31F9" w:rsidP="00C52C72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    </w:t>
                        </w:r>
                      </w:p>
                      <w:p w:rsidR="002F31F9" w:rsidRPr="0006379B" w:rsidRDefault="002F31F9" w:rsidP="00C52C72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pPr w:leftFromText="141" w:rightFromText="141" w:vertAnchor="text" w:horzAnchor="margin" w:tblpY="-234"/>
                          <w:tblOverlap w:val="never"/>
                          <w:tblW w:w="6875" w:type="dxa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965"/>
                          <w:gridCol w:w="96"/>
                        </w:tblGrid>
                        <w:tr w:rsidR="00006BB3" w:rsidTr="003C2258">
                          <w:trPr>
                            <w:trHeight w:val="39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tbl>
                              <w:tblPr>
                                <w:tblpPr w:leftFromText="141" w:rightFromText="141" w:vertAnchor="text" w:horzAnchor="margin" w:tblpY="-234"/>
                                <w:tblOverlap w:val="never"/>
                                <w:tblW w:w="6875" w:type="dxa"/>
                                <w:tblCellSpacing w:w="0" w:type="dxa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779"/>
                                <w:gridCol w:w="96"/>
                              </w:tblGrid>
                              <w:tr w:rsidR="00131320" w:rsidTr="003C2258">
                                <w:trPr>
                                  <w:trHeight w:val="237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002255"/>
                                    <w:vAlign w:val="center"/>
                                  </w:tcPr>
                                  <w:p w:rsidR="00131320" w:rsidRDefault="00131320" w:rsidP="00131320">
                                    <w:bookmarkStart w:id="6" w:name="Cualidades"/>
                                    <w:r>
                                      <w:rPr>
                                        <w:rStyle w:val="encabezado2"/>
                                      </w:rPr>
                                      <w:t>Cualidades</w:t>
                                    </w:r>
                                    <w:bookmarkEnd w:id="6"/>
                                  </w:p>
                                </w:tc>
                              </w:tr>
                              <w:tr w:rsidR="00131320" w:rsidTr="003C2258">
                                <w:trPr>
                                  <w:trHeight w:val="39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</w:tcPr>
                                  <w:p w:rsidR="00131320" w:rsidRPr="00496FD7" w:rsidRDefault="00131320" w:rsidP="00131320">
                                    <w:pPr>
                                      <w:rPr>
                                        <w:rStyle w:val="contenido2"/>
                                        <w:color w:val="1F497D"/>
                                        <w:sz w:val="18"/>
                                        <w:szCs w:val="18"/>
                                      </w:rPr>
                                    </w:pPr>
                                    <w:r w:rsidRPr="00496FD7">
                                      <w:rPr>
                                        <w:rStyle w:val="concepto1"/>
                                        <w:color w:val="1F497D"/>
                                        <w:sz w:val="18"/>
                                        <w:szCs w:val="18"/>
                                      </w:rPr>
                                      <w:t>Adaptable</w:t>
                                    </w:r>
                                    <w:r w:rsidRPr="00496FD7">
                                      <w:rPr>
                                        <w:rStyle w:val="contenido2"/>
                                        <w:color w:val="1F497D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Style w:val="concepto1"/>
                                        <w:color w:val="1F497D"/>
                                        <w:sz w:val="18"/>
                                        <w:szCs w:val="18"/>
                                      </w:rPr>
                                      <w:t>Analítico</w:t>
                                    </w:r>
                                    <w:r w:rsidRPr="00496FD7">
                                      <w:rPr>
                                        <w:rStyle w:val="contenido2"/>
                                        <w:color w:val="1F497D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Style w:val="concepto1"/>
                                        <w:color w:val="1F497D"/>
                                        <w:sz w:val="18"/>
                                        <w:szCs w:val="18"/>
                                      </w:rPr>
                                      <w:t>Decidido</w:t>
                                    </w:r>
                                    <w:r w:rsidRPr="00496FD7">
                                      <w:rPr>
                                        <w:rStyle w:val="contenido2"/>
                                        <w:color w:val="1F497D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496FD7">
                                      <w:rPr>
                                        <w:rStyle w:val="concepto1"/>
                                        <w:color w:val="1F497D"/>
                                        <w:sz w:val="18"/>
                                        <w:szCs w:val="18"/>
                                      </w:rPr>
                                      <w:t>Eficiente</w:t>
                                    </w:r>
                                    <w:r w:rsidRPr="00496FD7">
                                      <w:rPr>
                                        <w:rStyle w:val="contenido2"/>
                                        <w:color w:val="1F497D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Style w:val="concepto1"/>
                                        <w:color w:val="1F497D"/>
                                        <w:sz w:val="18"/>
                                        <w:szCs w:val="18"/>
                                      </w:rPr>
                                      <w:t>Perceptivo, Honesto, Responsable, Honradez.</w:t>
                                    </w:r>
                                  </w:p>
                                  <w:p w:rsidR="00131320" w:rsidRPr="00E92304" w:rsidRDefault="00131320" w:rsidP="00131320">
                                    <w:pPr>
                                      <w:rPr>
                                        <w:rFonts w:ascii="Verdana" w:hAnsi="Verdan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131320" w:rsidRDefault="00131320" w:rsidP="0013132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6BB3" w:rsidRPr="007D2F94" w:rsidRDefault="00006BB3" w:rsidP="00006B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Calibri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006BB3" w:rsidRPr="007D2F94" w:rsidRDefault="00006BB3" w:rsidP="00006B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Calibri"/>
                                </w:rPr>
                              </w:pPr>
                              <w:r w:rsidRPr="007D2F94"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  <w:szCs w:val="22"/>
                                  <w:lang w:val="es-MX" w:eastAsia="es-MX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2F31F9" w:rsidRDefault="002F31F9" w:rsidP="00C52C72"/>
                    </w:tc>
                  </w:tr>
                </w:tbl>
                <w:p w:rsidR="002F31F9" w:rsidRDefault="002F31F9" w:rsidP="00C52C72"/>
              </w:tc>
            </w:tr>
          </w:tbl>
          <w:tbl>
            <w:tblPr>
              <w:tblpPr w:leftFromText="141" w:rightFromText="141" w:vertAnchor="text" w:horzAnchor="margin" w:tblpY="16"/>
              <w:tblOverlap w:val="never"/>
              <w:tblW w:w="6214" w:type="dxa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592"/>
              <w:gridCol w:w="5622"/>
            </w:tblGrid>
            <w:tr w:rsidR="009E01E9" w:rsidTr="003C2258">
              <w:trPr>
                <w:trHeight w:val="144"/>
                <w:tblCellSpacing w:w="0" w:type="dxa"/>
              </w:trPr>
              <w:tc>
                <w:tcPr>
                  <w:tcW w:w="592" w:type="dxa"/>
                  <w:shd w:val="clear" w:color="auto" w:fill="FFFFFF"/>
                </w:tcPr>
                <w:p w:rsidR="009E01E9" w:rsidRDefault="002F31F9" w:rsidP="009E01E9">
                  <w:r>
                    <w:lastRenderedPageBreak/>
                    <w:br/>
                  </w:r>
                  <w:r w:rsidR="009E01E9">
                    <w:t> </w:t>
                  </w:r>
                </w:p>
              </w:tc>
              <w:tc>
                <w:tcPr>
                  <w:tcW w:w="5622" w:type="dxa"/>
                  <w:shd w:val="clear" w:color="auto" w:fill="FFFFFF"/>
                  <w:vAlign w:val="center"/>
                </w:tcPr>
                <w:p w:rsidR="009E01E9" w:rsidRDefault="009E01E9" w:rsidP="009E01E9"/>
              </w:tc>
            </w:tr>
          </w:tbl>
          <w:p w:rsidR="002F31F9" w:rsidRDefault="002F31F9" w:rsidP="009E01E9">
            <w:pPr>
              <w:spacing w:after="240"/>
              <w:jc w:val="center"/>
            </w:pPr>
          </w:p>
        </w:tc>
        <w:tc>
          <w:tcPr>
            <w:tcW w:w="0" w:type="auto"/>
            <w:shd w:val="clear" w:color="auto" w:fill="E1D4C0"/>
            <w:vAlign w:val="center"/>
          </w:tcPr>
          <w:p w:rsidR="002F31F9" w:rsidRDefault="002F31F9" w:rsidP="00C52C72">
            <w:r>
              <w:lastRenderedPageBreak/>
              <w:t> </w:t>
            </w:r>
          </w:p>
        </w:tc>
      </w:tr>
      <w:tr w:rsidR="002F31F9" w:rsidTr="004E01D9">
        <w:trPr>
          <w:trHeight w:val="448"/>
          <w:tblCellSpacing w:w="0" w:type="dxa"/>
          <w:jc w:val="center"/>
        </w:trPr>
        <w:tc>
          <w:tcPr>
            <w:tcW w:w="0" w:type="auto"/>
            <w:gridSpan w:val="3"/>
            <w:shd w:val="clear" w:color="auto" w:fill="E1D4C0"/>
            <w:vAlign w:val="center"/>
          </w:tcPr>
          <w:p w:rsidR="002F31F9" w:rsidRDefault="002F31F9" w:rsidP="00C52C72"/>
        </w:tc>
      </w:tr>
      <w:tr w:rsidR="002F31F9" w:rsidTr="004E01D9">
        <w:trPr>
          <w:trHeight w:val="448"/>
          <w:tblCellSpacing w:w="0" w:type="dxa"/>
          <w:jc w:val="center"/>
        </w:trPr>
        <w:tc>
          <w:tcPr>
            <w:tcW w:w="0" w:type="auto"/>
            <w:gridSpan w:val="3"/>
            <w:shd w:val="clear" w:color="auto" w:fill="E1D4C0"/>
            <w:vAlign w:val="center"/>
          </w:tcPr>
          <w:p w:rsidR="002F31F9" w:rsidRDefault="002F31F9" w:rsidP="00C52C72">
            <w:pPr>
              <w:jc w:val="center"/>
            </w:pPr>
          </w:p>
        </w:tc>
      </w:tr>
      <w:tr w:rsidR="002F31F9" w:rsidTr="004E01D9">
        <w:trPr>
          <w:trHeight w:val="1271"/>
          <w:tblCellSpacing w:w="0" w:type="dxa"/>
          <w:jc w:val="center"/>
        </w:trPr>
        <w:tc>
          <w:tcPr>
            <w:tcW w:w="0" w:type="auto"/>
            <w:gridSpan w:val="3"/>
            <w:shd w:val="clear" w:color="auto" w:fill="E1D4C0"/>
            <w:vAlign w:val="center"/>
          </w:tcPr>
          <w:p w:rsidR="002F31F9" w:rsidRDefault="002F31F9" w:rsidP="00C52C72">
            <w:pPr>
              <w:spacing w:after="240"/>
              <w:jc w:val="center"/>
            </w:pPr>
            <w:r>
              <w:br/>
            </w:r>
          </w:p>
        </w:tc>
      </w:tr>
    </w:tbl>
    <w:p w:rsidR="002F31F9" w:rsidRPr="00341A27" w:rsidRDefault="002F31F9" w:rsidP="00341A27"/>
    <w:p w:rsidR="00676578" w:rsidRPr="00341A27" w:rsidRDefault="00676578"/>
    <w:sectPr w:rsidR="00676578" w:rsidRPr="00341A27" w:rsidSect="00CE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F4"/>
    <w:rsid w:val="00006BB3"/>
    <w:rsid w:val="0005161F"/>
    <w:rsid w:val="0006379B"/>
    <w:rsid w:val="00066DD8"/>
    <w:rsid w:val="00083A01"/>
    <w:rsid w:val="00091923"/>
    <w:rsid w:val="000A00AA"/>
    <w:rsid w:val="000E5209"/>
    <w:rsid w:val="000F2215"/>
    <w:rsid w:val="00104BB8"/>
    <w:rsid w:val="0010709B"/>
    <w:rsid w:val="0011735D"/>
    <w:rsid w:val="00123A70"/>
    <w:rsid w:val="00127614"/>
    <w:rsid w:val="00131320"/>
    <w:rsid w:val="00156DB2"/>
    <w:rsid w:val="001A3784"/>
    <w:rsid w:val="001A48D5"/>
    <w:rsid w:val="001A51B2"/>
    <w:rsid w:val="001A60B8"/>
    <w:rsid w:val="001B4938"/>
    <w:rsid w:val="001C6D68"/>
    <w:rsid w:val="001D5866"/>
    <w:rsid w:val="001E5AF5"/>
    <w:rsid w:val="00222A2B"/>
    <w:rsid w:val="00244BB7"/>
    <w:rsid w:val="00264D17"/>
    <w:rsid w:val="00291A60"/>
    <w:rsid w:val="00295050"/>
    <w:rsid w:val="0029634D"/>
    <w:rsid w:val="002C6886"/>
    <w:rsid w:val="002F31F9"/>
    <w:rsid w:val="002F3F7B"/>
    <w:rsid w:val="003241DF"/>
    <w:rsid w:val="003353A6"/>
    <w:rsid w:val="00341A27"/>
    <w:rsid w:val="00361810"/>
    <w:rsid w:val="0036616A"/>
    <w:rsid w:val="00366FEF"/>
    <w:rsid w:val="0037025E"/>
    <w:rsid w:val="00376355"/>
    <w:rsid w:val="00377D19"/>
    <w:rsid w:val="003C2258"/>
    <w:rsid w:val="003C41BC"/>
    <w:rsid w:val="004029E5"/>
    <w:rsid w:val="00414169"/>
    <w:rsid w:val="00420EAC"/>
    <w:rsid w:val="004277B0"/>
    <w:rsid w:val="00456677"/>
    <w:rsid w:val="0047044C"/>
    <w:rsid w:val="004853A6"/>
    <w:rsid w:val="00485AD9"/>
    <w:rsid w:val="004919A8"/>
    <w:rsid w:val="00496FD7"/>
    <w:rsid w:val="004A6F09"/>
    <w:rsid w:val="004A75C4"/>
    <w:rsid w:val="004E01D9"/>
    <w:rsid w:val="004E1E94"/>
    <w:rsid w:val="00500C76"/>
    <w:rsid w:val="00511F50"/>
    <w:rsid w:val="0051646F"/>
    <w:rsid w:val="00520ED3"/>
    <w:rsid w:val="00520F63"/>
    <w:rsid w:val="00525DD7"/>
    <w:rsid w:val="00545310"/>
    <w:rsid w:val="00552A2F"/>
    <w:rsid w:val="0055321D"/>
    <w:rsid w:val="00593374"/>
    <w:rsid w:val="005E04E1"/>
    <w:rsid w:val="00676578"/>
    <w:rsid w:val="006B0370"/>
    <w:rsid w:val="00741619"/>
    <w:rsid w:val="00770346"/>
    <w:rsid w:val="00790608"/>
    <w:rsid w:val="00795452"/>
    <w:rsid w:val="007C69D4"/>
    <w:rsid w:val="00802DE3"/>
    <w:rsid w:val="00806FF0"/>
    <w:rsid w:val="00881C35"/>
    <w:rsid w:val="00890433"/>
    <w:rsid w:val="008A5455"/>
    <w:rsid w:val="008C7B2D"/>
    <w:rsid w:val="008E3E53"/>
    <w:rsid w:val="0091683F"/>
    <w:rsid w:val="00956A97"/>
    <w:rsid w:val="00984AAA"/>
    <w:rsid w:val="009A60E9"/>
    <w:rsid w:val="009E01E9"/>
    <w:rsid w:val="00A01FE0"/>
    <w:rsid w:val="00A04B2C"/>
    <w:rsid w:val="00A255F4"/>
    <w:rsid w:val="00A410E3"/>
    <w:rsid w:val="00A93D9C"/>
    <w:rsid w:val="00A9539D"/>
    <w:rsid w:val="00AA39AB"/>
    <w:rsid w:val="00B7107E"/>
    <w:rsid w:val="00B86C69"/>
    <w:rsid w:val="00B918ED"/>
    <w:rsid w:val="00BA44C9"/>
    <w:rsid w:val="00BD6CA1"/>
    <w:rsid w:val="00BF5587"/>
    <w:rsid w:val="00C02457"/>
    <w:rsid w:val="00C02F91"/>
    <w:rsid w:val="00C056BB"/>
    <w:rsid w:val="00C157F0"/>
    <w:rsid w:val="00C24900"/>
    <w:rsid w:val="00C27979"/>
    <w:rsid w:val="00C36F6A"/>
    <w:rsid w:val="00C51145"/>
    <w:rsid w:val="00C52C72"/>
    <w:rsid w:val="00C764D0"/>
    <w:rsid w:val="00C878B3"/>
    <w:rsid w:val="00CA09AE"/>
    <w:rsid w:val="00CA5798"/>
    <w:rsid w:val="00CE29AA"/>
    <w:rsid w:val="00CE2BCE"/>
    <w:rsid w:val="00CE4CF2"/>
    <w:rsid w:val="00CE5496"/>
    <w:rsid w:val="00D02242"/>
    <w:rsid w:val="00D1512E"/>
    <w:rsid w:val="00D6778E"/>
    <w:rsid w:val="00D874B3"/>
    <w:rsid w:val="00D97F95"/>
    <w:rsid w:val="00DB468A"/>
    <w:rsid w:val="00DE1974"/>
    <w:rsid w:val="00DF1783"/>
    <w:rsid w:val="00E076DD"/>
    <w:rsid w:val="00E221E7"/>
    <w:rsid w:val="00E92304"/>
    <w:rsid w:val="00EB3600"/>
    <w:rsid w:val="00EB7889"/>
    <w:rsid w:val="00EB7DD9"/>
    <w:rsid w:val="00F1170D"/>
    <w:rsid w:val="00F76D27"/>
    <w:rsid w:val="00FA070E"/>
    <w:rsid w:val="00FA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F4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A255F4"/>
    <w:rPr>
      <w:rFonts w:cs="Times New Roman"/>
      <w:color w:val="0000FF"/>
      <w:u w:val="single"/>
    </w:rPr>
  </w:style>
  <w:style w:type="character" w:customStyle="1" w:styleId="contenido1">
    <w:name w:val="contenido1"/>
    <w:basedOn w:val="Fuentedeprrafopredeter"/>
    <w:uiPriority w:val="99"/>
    <w:rsid w:val="00A255F4"/>
    <w:rPr>
      <w:rFonts w:ascii="Verdana" w:hAnsi="Verdana" w:cs="Times New Roman"/>
      <w:color w:val="333333"/>
      <w:sz w:val="15"/>
      <w:szCs w:val="15"/>
    </w:rPr>
  </w:style>
  <w:style w:type="character" w:customStyle="1" w:styleId="encabezado1">
    <w:name w:val="encabezado1"/>
    <w:basedOn w:val="Fuentedeprrafopredeter"/>
    <w:uiPriority w:val="99"/>
    <w:rsid w:val="00A255F4"/>
    <w:rPr>
      <w:rFonts w:ascii="Verdana" w:hAnsi="Verdana" w:cs="Times New Roman"/>
      <w:b/>
      <w:bCs/>
      <w:color w:val="FFFFFF"/>
      <w:sz w:val="21"/>
      <w:szCs w:val="21"/>
      <w:u w:val="single"/>
    </w:rPr>
  </w:style>
  <w:style w:type="character" w:customStyle="1" w:styleId="encabezado2">
    <w:name w:val="encabezado2"/>
    <w:basedOn w:val="Fuentedeprrafopredeter"/>
    <w:uiPriority w:val="99"/>
    <w:rsid w:val="00A255F4"/>
    <w:rPr>
      <w:rFonts w:ascii="Verdana" w:hAnsi="Verdana" w:cs="Times New Roman"/>
      <w:b/>
      <w:bCs/>
      <w:color w:val="FFFFFF"/>
      <w:sz w:val="21"/>
      <w:szCs w:val="21"/>
      <w:u w:val="single"/>
    </w:rPr>
  </w:style>
  <w:style w:type="character" w:customStyle="1" w:styleId="contenido2">
    <w:name w:val="contenido2"/>
    <w:basedOn w:val="Fuentedeprrafopredeter"/>
    <w:uiPriority w:val="99"/>
    <w:rsid w:val="00A255F4"/>
    <w:rPr>
      <w:rFonts w:ascii="Verdana" w:hAnsi="Verdana" w:cs="Times New Roman"/>
      <w:color w:val="333333"/>
      <w:sz w:val="15"/>
      <w:szCs w:val="15"/>
    </w:rPr>
  </w:style>
  <w:style w:type="character" w:customStyle="1" w:styleId="concepto1">
    <w:name w:val="concepto1"/>
    <w:basedOn w:val="Fuentedeprrafopredeter"/>
    <w:uiPriority w:val="99"/>
    <w:rsid w:val="00A255F4"/>
    <w:rPr>
      <w:rFonts w:ascii="Verdana" w:hAnsi="Verdana" w:cs="Times New Roman"/>
      <w:color w:val="0033CC"/>
      <w:sz w:val="15"/>
      <w:szCs w:val="15"/>
      <w:u w:val="single"/>
      <w:shd w:val="clear" w:color="auto" w:fill="EFEFEF"/>
    </w:rPr>
  </w:style>
  <w:style w:type="character" w:customStyle="1" w:styleId="titulo2">
    <w:name w:val="titulo2"/>
    <w:basedOn w:val="Fuentedeprrafopredeter"/>
    <w:uiPriority w:val="99"/>
    <w:rsid w:val="00A255F4"/>
    <w:rPr>
      <w:rFonts w:ascii="Verdana" w:hAnsi="Verdana" w:cs="Arial"/>
      <w:b/>
      <w:bCs/>
      <w:color w:val="002255"/>
      <w:sz w:val="18"/>
      <w:szCs w:val="18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A255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255F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F4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A255F4"/>
    <w:rPr>
      <w:rFonts w:cs="Times New Roman"/>
      <w:color w:val="0000FF"/>
      <w:u w:val="single"/>
    </w:rPr>
  </w:style>
  <w:style w:type="character" w:customStyle="1" w:styleId="contenido1">
    <w:name w:val="contenido1"/>
    <w:basedOn w:val="Fuentedeprrafopredeter"/>
    <w:uiPriority w:val="99"/>
    <w:rsid w:val="00A255F4"/>
    <w:rPr>
      <w:rFonts w:ascii="Verdana" w:hAnsi="Verdana" w:cs="Times New Roman"/>
      <w:color w:val="333333"/>
      <w:sz w:val="15"/>
      <w:szCs w:val="15"/>
    </w:rPr>
  </w:style>
  <w:style w:type="character" w:customStyle="1" w:styleId="encabezado1">
    <w:name w:val="encabezado1"/>
    <w:basedOn w:val="Fuentedeprrafopredeter"/>
    <w:uiPriority w:val="99"/>
    <w:rsid w:val="00A255F4"/>
    <w:rPr>
      <w:rFonts w:ascii="Verdana" w:hAnsi="Verdana" w:cs="Times New Roman"/>
      <w:b/>
      <w:bCs/>
      <w:color w:val="FFFFFF"/>
      <w:sz w:val="21"/>
      <w:szCs w:val="21"/>
      <w:u w:val="single"/>
    </w:rPr>
  </w:style>
  <w:style w:type="character" w:customStyle="1" w:styleId="encabezado2">
    <w:name w:val="encabezado2"/>
    <w:basedOn w:val="Fuentedeprrafopredeter"/>
    <w:uiPriority w:val="99"/>
    <w:rsid w:val="00A255F4"/>
    <w:rPr>
      <w:rFonts w:ascii="Verdana" w:hAnsi="Verdana" w:cs="Times New Roman"/>
      <w:b/>
      <w:bCs/>
      <w:color w:val="FFFFFF"/>
      <w:sz w:val="21"/>
      <w:szCs w:val="21"/>
      <w:u w:val="single"/>
    </w:rPr>
  </w:style>
  <w:style w:type="character" w:customStyle="1" w:styleId="contenido2">
    <w:name w:val="contenido2"/>
    <w:basedOn w:val="Fuentedeprrafopredeter"/>
    <w:uiPriority w:val="99"/>
    <w:rsid w:val="00A255F4"/>
    <w:rPr>
      <w:rFonts w:ascii="Verdana" w:hAnsi="Verdana" w:cs="Times New Roman"/>
      <w:color w:val="333333"/>
      <w:sz w:val="15"/>
      <w:szCs w:val="15"/>
    </w:rPr>
  </w:style>
  <w:style w:type="character" w:customStyle="1" w:styleId="concepto1">
    <w:name w:val="concepto1"/>
    <w:basedOn w:val="Fuentedeprrafopredeter"/>
    <w:uiPriority w:val="99"/>
    <w:rsid w:val="00A255F4"/>
    <w:rPr>
      <w:rFonts w:ascii="Verdana" w:hAnsi="Verdana" w:cs="Times New Roman"/>
      <w:color w:val="0033CC"/>
      <w:sz w:val="15"/>
      <w:szCs w:val="15"/>
      <w:u w:val="single"/>
      <w:shd w:val="clear" w:color="auto" w:fill="EFEFEF"/>
    </w:rPr>
  </w:style>
  <w:style w:type="character" w:customStyle="1" w:styleId="titulo2">
    <w:name w:val="titulo2"/>
    <w:basedOn w:val="Fuentedeprrafopredeter"/>
    <w:uiPriority w:val="99"/>
    <w:rsid w:val="00A255F4"/>
    <w:rPr>
      <w:rFonts w:ascii="Verdana" w:hAnsi="Verdana" w:cs="Arial"/>
      <w:b/>
      <w:bCs/>
      <w:color w:val="002255"/>
      <w:sz w:val="18"/>
      <w:szCs w:val="18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A255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255F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adalupe.cuevas@outlook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micvweb.com/modelos/images/cv2_05.gi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CA1B-9904-49C4-98BF-2924BD34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886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XOCHITL</dc:creator>
  <cp:lastModifiedBy>sistemas</cp:lastModifiedBy>
  <cp:revision>5</cp:revision>
  <cp:lastPrinted>2015-09-29T20:57:00Z</cp:lastPrinted>
  <dcterms:created xsi:type="dcterms:W3CDTF">2017-09-14T15:04:00Z</dcterms:created>
  <dcterms:modified xsi:type="dcterms:W3CDTF">2018-04-19T22:44:00Z</dcterms:modified>
</cp:coreProperties>
</file>