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5842000</wp:posOffset>
            </wp:positionH>
            <wp:positionV relativeFrom="paragraph">
              <wp:posOffset>0</wp:posOffset>
            </wp:positionV>
            <wp:extent cx="1054100" cy="10541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775969</wp:posOffset>
            </wp:positionH>
            <wp:positionV relativeFrom="paragraph">
              <wp:posOffset>179070</wp:posOffset>
            </wp:positionV>
            <wp:extent cx="937260" cy="9372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3F3F"/>
        </w:rPr>
        <w:t>BOARDING </w:t>
      </w:r>
      <w:r>
        <w:rPr>
          <w:color w:val="3F3F3F"/>
          <w:spacing w:val="-4"/>
        </w:rPr>
        <w:t>PASS</w:t>
      </w:r>
    </w:p>
    <w:p>
      <w:pPr>
        <w:pStyle w:val="Heading1"/>
        <w:spacing w:before="299"/>
        <w:ind w:left="2020"/>
      </w:pPr>
      <w:r>
        <w:rPr>
          <w:color w:val="3F3F3F"/>
        </w:rPr>
        <w:t>Sraban </w:t>
      </w:r>
      <w:r>
        <w:rPr>
          <w:color w:val="3F3F3F"/>
          <w:spacing w:val="-2"/>
        </w:rPr>
        <w:t>Pahadasingh</w:t>
      </w:r>
    </w:p>
    <w:p>
      <w:pPr>
        <w:spacing w:before="224"/>
        <w:ind w:left="2020" w:right="0" w:firstLine="0"/>
        <w:jc w:val="left"/>
        <w:rPr>
          <w:rFonts w:ascii="Arial"/>
          <w:b/>
          <w:sz w:val="24"/>
        </w:rPr>
      </w:pPr>
      <w:r>
        <w:rPr>
          <w:color w:val="7F7F7F"/>
          <w:sz w:val="24"/>
        </w:rPr>
        <w:t>PNR</w:t>
      </w:r>
      <w:r>
        <w:rPr>
          <w:color w:val="7F7F7F"/>
          <w:spacing w:val="51"/>
          <w:w w:val="150"/>
          <w:sz w:val="24"/>
        </w:rPr>
        <w:t> </w:t>
      </w:r>
      <w:r>
        <w:rPr>
          <w:rFonts w:ascii="Arial"/>
          <w:b/>
          <w:color w:val="3F3F3F"/>
          <w:spacing w:val="-2"/>
          <w:sz w:val="24"/>
        </w:rPr>
        <w:t>M6T6KQ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8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820" w:bottom="280" w:left="1080" w:right="780"/>
        </w:sectPr>
      </w:pPr>
    </w:p>
    <w:p>
      <w:pPr>
        <w:spacing w:before="93"/>
        <w:ind w:left="120" w:right="0" w:firstLine="0"/>
        <w:jc w:val="left"/>
        <w:rPr>
          <w:sz w:val="20"/>
        </w:rPr>
      </w:pPr>
      <w:r>
        <w:rPr>
          <w:color w:val="7F7F7F"/>
          <w:spacing w:val="-2"/>
          <w:sz w:val="20"/>
        </w:rPr>
        <w:t>Depart</w:t>
      </w:r>
    </w:p>
    <w:p>
      <w:pPr>
        <w:pStyle w:val="Heading1"/>
      </w:pPr>
      <w:r>
        <w:rPr>
          <w:color w:val="3F3F3F"/>
        </w:rPr>
        <w:t>Bengaluru T-2 </w:t>
      </w:r>
      <w:r>
        <w:rPr>
          <w:color w:val="3F3F3F"/>
          <w:spacing w:val="-2"/>
        </w:rPr>
        <w:t>(BLR)</w:t>
      </w:r>
    </w:p>
    <w:p>
      <w:pPr>
        <w:spacing w:before="261"/>
        <w:ind w:left="120" w:right="0" w:firstLine="0"/>
        <w:jc w:val="left"/>
        <w:rPr>
          <w:sz w:val="20"/>
        </w:rPr>
      </w:pPr>
      <w:r>
        <w:rPr>
          <w:color w:val="7F7F7F"/>
          <w:sz w:val="20"/>
        </w:rPr>
        <w:t>Boarding </w:t>
      </w:r>
      <w:r>
        <w:rPr>
          <w:color w:val="7F7F7F"/>
          <w:spacing w:val="-4"/>
          <w:sz w:val="20"/>
        </w:rPr>
        <w:t>Time</w:t>
      </w:r>
    </w:p>
    <w:p>
      <w:pPr>
        <w:pStyle w:val="Heading1"/>
      </w:pPr>
      <w:r>
        <w:rPr>
          <w:color w:val="3F3F3F"/>
        </w:rPr>
        <w:t>06.10 hrs, 23 Jul </w:t>
      </w:r>
      <w:r>
        <w:rPr>
          <w:color w:val="3F3F3F"/>
          <w:spacing w:val="-5"/>
        </w:rPr>
        <w:t>23</w:t>
      </w:r>
    </w:p>
    <w:p>
      <w:pPr>
        <w:spacing w:before="261"/>
        <w:ind w:left="120" w:right="0" w:firstLine="0"/>
        <w:jc w:val="left"/>
        <w:rPr>
          <w:sz w:val="20"/>
        </w:rPr>
      </w:pPr>
      <w:r>
        <w:rPr>
          <w:color w:val="7F7F7F"/>
          <w:sz w:val="20"/>
        </w:rPr>
        <w:t>Departure </w:t>
      </w:r>
      <w:r>
        <w:rPr>
          <w:color w:val="7F7F7F"/>
          <w:spacing w:val="-4"/>
          <w:sz w:val="20"/>
        </w:rPr>
        <w:t>Time</w:t>
      </w:r>
    </w:p>
    <w:p>
      <w:pPr>
        <w:pStyle w:val="Heading1"/>
      </w:pPr>
      <w:r>
        <w:rPr>
          <w:color w:val="3F3F3F"/>
        </w:rPr>
        <w:t>06.50 hrs, 23 Jul </w:t>
      </w:r>
      <w:r>
        <w:rPr>
          <w:color w:val="3F3F3F"/>
          <w:spacing w:val="-5"/>
        </w:rPr>
        <w:t>23</w:t>
      </w:r>
    </w:p>
    <w:p>
      <w:pPr>
        <w:spacing w:before="261"/>
        <w:ind w:left="120" w:right="0" w:firstLine="0"/>
        <w:jc w:val="left"/>
        <w:rPr>
          <w:sz w:val="20"/>
        </w:rPr>
      </w:pPr>
      <w:r>
        <w:rPr>
          <w:color w:val="7F7F7F"/>
          <w:spacing w:val="-4"/>
          <w:sz w:val="20"/>
        </w:rPr>
        <w:t>Gate</w:t>
      </w:r>
    </w:p>
    <w:p>
      <w:pPr>
        <w:spacing w:before="133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F3F3F"/>
          <w:spacing w:val="-10"/>
          <w:sz w:val="24"/>
        </w:rPr>
        <w:t>-</w:t>
      </w:r>
    </w:p>
    <w:p>
      <w:pPr>
        <w:spacing w:before="261"/>
        <w:ind w:left="120" w:right="0" w:firstLine="0"/>
        <w:jc w:val="left"/>
        <w:rPr>
          <w:sz w:val="20"/>
        </w:rPr>
      </w:pPr>
      <w:r>
        <w:rPr>
          <w:color w:val="7F7F7F"/>
          <w:sz w:val="20"/>
        </w:rPr>
        <w:t>Add </w:t>
      </w:r>
      <w:r>
        <w:rPr>
          <w:color w:val="7F7F7F"/>
          <w:spacing w:val="-5"/>
          <w:sz w:val="20"/>
        </w:rPr>
        <w:t>Ons</w:t>
      </w:r>
    </w:p>
    <w:p>
      <w:pPr>
        <w:spacing w:before="93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color w:val="7F7F7F"/>
          <w:spacing w:val="-2"/>
          <w:sz w:val="20"/>
        </w:rPr>
        <w:t>Arrive</w:t>
      </w:r>
    </w:p>
    <w:p>
      <w:pPr>
        <w:pStyle w:val="Heading1"/>
      </w:pPr>
      <w:r>
        <w:rPr>
          <w:color w:val="3F3F3F"/>
        </w:rPr>
        <w:t>Bhubaneswar T-1 </w:t>
      </w:r>
      <w:r>
        <w:rPr>
          <w:color w:val="3F3F3F"/>
          <w:spacing w:val="-2"/>
        </w:rPr>
        <w:t>(BBI)</w:t>
      </w:r>
    </w:p>
    <w:p>
      <w:pPr>
        <w:spacing w:before="261"/>
        <w:ind w:left="120" w:right="0" w:firstLine="0"/>
        <w:jc w:val="left"/>
        <w:rPr>
          <w:sz w:val="20"/>
        </w:rPr>
      </w:pPr>
      <w:r>
        <w:rPr>
          <w:color w:val="7F7F7F"/>
          <w:sz w:val="20"/>
        </w:rPr>
        <w:t>Flight </w:t>
      </w:r>
      <w:r>
        <w:rPr>
          <w:color w:val="7F7F7F"/>
          <w:spacing w:val="-5"/>
          <w:sz w:val="20"/>
        </w:rPr>
        <w:t>No</w:t>
      </w:r>
    </w:p>
    <w:p>
      <w:pPr>
        <w:pStyle w:val="Heading1"/>
      </w:pPr>
      <w:r>
        <w:rPr>
          <w:color w:val="3F3F3F"/>
        </w:rPr>
        <w:t>I5 </w:t>
      </w:r>
      <w:r>
        <w:rPr>
          <w:color w:val="3F3F3F"/>
          <w:spacing w:val="-4"/>
        </w:rPr>
        <w:t>1567</w:t>
      </w:r>
    </w:p>
    <w:p>
      <w:pPr>
        <w:spacing w:before="261"/>
        <w:ind w:left="120" w:right="0" w:firstLine="0"/>
        <w:jc w:val="left"/>
        <w:rPr>
          <w:sz w:val="20"/>
        </w:rPr>
      </w:pPr>
      <w:r>
        <w:rPr>
          <w:color w:val="7F7F7F"/>
          <w:sz w:val="20"/>
        </w:rPr>
        <w:t>Seat </w:t>
      </w:r>
      <w:r>
        <w:rPr>
          <w:color w:val="7F7F7F"/>
          <w:spacing w:val="-5"/>
          <w:sz w:val="20"/>
        </w:rPr>
        <w:t>No</w:t>
      </w:r>
    </w:p>
    <w:p>
      <w:pPr>
        <w:pStyle w:val="Heading1"/>
      </w:pPr>
      <w:r>
        <w:rPr>
          <w:color w:val="3F3F3F"/>
          <w:spacing w:val="-5"/>
        </w:rPr>
        <w:t>29D</w:t>
      </w:r>
    </w:p>
    <w:p>
      <w:pPr>
        <w:spacing w:before="261"/>
        <w:ind w:left="120" w:right="0" w:firstLine="0"/>
        <w:jc w:val="left"/>
        <w:rPr>
          <w:sz w:val="20"/>
        </w:rPr>
      </w:pPr>
      <w:r>
        <w:rPr>
          <w:color w:val="7F7F7F"/>
          <w:spacing w:val="-4"/>
          <w:sz w:val="20"/>
        </w:rPr>
        <w:t>Zone</w:t>
      </w:r>
    </w:p>
    <w:p>
      <w:pPr>
        <w:pStyle w:val="Heading1"/>
      </w:pPr>
      <w:r>
        <w:rPr>
          <w:color w:val="3F3F3F"/>
          <w:spacing w:val="-10"/>
        </w:rPr>
        <w:t>2</w:t>
      </w:r>
    </w:p>
    <w:p>
      <w:pPr>
        <w:spacing w:before="261"/>
        <w:ind w:left="120" w:right="0" w:firstLine="0"/>
        <w:jc w:val="left"/>
        <w:rPr>
          <w:sz w:val="20"/>
        </w:rPr>
      </w:pPr>
      <w:r>
        <w:rPr>
          <w:color w:val="7F7F7F"/>
          <w:spacing w:val="-2"/>
          <w:sz w:val="20"/>
        </w:rPr>
        <w:t>Sequence</w:t>
      </w:r>
    </w:p>
    <w:p>
      <w:pPr>
        <w:pStyle w:val="Heading1"/>
      </w:pPr>
      <w:r>
        <w:rPr>
          <w:color w:val="3F3F3F"/>
          <w:spacing w:val="-5"/>
        </w:rPr>
        <w:t>103</w:t>
      </w:r>
    </w:p>
    <w:p>
      <w:pPr>
        <w:spacing w:after="0"/>
        <w:sectPr>
          <w:type w:val="continuous"/>
          <w:pgSz w:w="11910" w:h="16840"/>
          <w:pgMar w:top="820" w:bottom="280" w:left="1080" w:right="780"/>
          <w:cols w:num="2" w:equalWidth="0">
            <w:col w:w="2494" w:space="3146"/>
            <w:col w:w="4410"/>
          </w:cols>
        </w:sectPr>
      </w:pPr>
    </w:p>
    <w:p>
      <w:pPr>
        <w:pStyle w:val="BodyText"/>
        <w:spacing w:before="119"/>
        <w:rPr>
          <w:rFonts w:ascii="Arial"/>
          <w:b/>
          <w:sz w:val="20"/>
        </w:rPr>
      </w:pPr>
    </w:p>
    <w:p>
      <w:pPr>
        <w:pStyle w:val="BodyText"/>
        <w:spacing w:line="20" w:lineRule="exact"/>
        <w:ind w:left="12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223000" cy="12700"/>
                <wp:effectExtent l="9525" t="0" r="6350" b="635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23000" cy="12700"/>
                          <a:chExt cx="622300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0"/>
                            <a:ext cx="622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pt;height:1pt;mso-position-horizontal-relative:char;mso-position-vertical-relative:line" id="docshapegroup1" coordorigin="0,0" coordsize="9800,20">
                <v:line style="position:absolute" from="0,10" to="9800,10" stroked="true" strokeweight="1pt" strokecolor="#7f7f7f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3F3F3F"/>
          <w:sz w:val="20"/>
        </w:rPr>
        <w:t>Check-in counters close 60 min before departure | Boarding gates close 20 min before </w:t>
      </w:r>
      <w:r>
        <w:rPr>
          <w:rFonts w:ascii="Arial"/>
          <w:b/>
          <w:color w:val="3F3F3F"/>
          <w:spacing w:val="-2"/>
          <w:sz w:val="20"/>
        </w:rPr>
        <w:t>departure</w:t>
      </w:r>
    </w:p>
    <w:p>
      <w:pPr>
        <w:pStyle w:val="BodyText"/>
        <w:spacing w:line="348" w:lineRule="auto" w:before="145"/>
        <w:ind w:left="120" w:right="185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5969000</wp:posOffset>
            </wp:positionH>
            <wp:positionV relativeFrom="paragraph">
              <wp:posOffset>74954</wp:posOffset>
            </wp:positionV>
            <wp:extent cx="889000" cy="3810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F7F7F"/>
        </w:rPr>
        <w:t>We</w:t>
      </w:r>
      <w:r>
        <w:rPr>
          <w:color w:val="7F7F7F"/>
          <w:spacing w:val="-2"/>
        </w:rPr>
        <w:t> </w:t>
      </w:r>
      <w:r>
        <w:rPr>
          <w:color w:val="7F7F7F"/>
        </w:rPr>
        <w:t>may</w:t>
      </w:r>
      <w:r>
        <w:rPr>
          <w:color w:val="7F7F7F"/>
          <w:spacing w:val="-2"/>
        </w:rPr>
        <w:t> </w:t>
      </w:r>
      <w:r>
        <w:rPr>
          <w:color w:val="7F7F7F"/>
        </w:rPr>
        <w:t>change</w:t>
      </w:r>
      <w:r>
        <w:rPr>
          <w:color w:val="7F7F7F"/>
          <w:spacing w:val="-2"/>
        </w:rPr>
        <w:t> </w:t>
      </w:r>
      <w:r>
        <w:rPr>
          <w:color w:val="7F7F7F"/>
        </w:rPr>
        <w:t>our</w:t>
      </w:r>
      <w:r>
        <w:rPr>
          <w:color w:val="7F7F7F"/>
          <w:spacing w:val="-2"/>
        </w:rPr>
        <w:t> </w:t>
      </w:r>
      <w:r>
        <w:rPr>
          <w:color w:val="7F7F7F"/>
        </w:rPr>
        <w:t>schedule,</w:t>
      </w:r>
      <w:r>
        <w:rPr>
          <w:color w:val="7F7F7F"/>
          <w:spacing w:val="-2"/>
        </w:rPr>
        <w:t> </w:t>
      </w:r>
      <w:r>
        <w:rPr>
          <w:color w:val="7F7F7F"/>
        </w:rPr>
        <w:t>cancel,</w:t>
      </w:r>
      <w:r>
        <w:rPr>
          <w:color w:val="7F7F7F"/>
          <w:spacing w:val="-2"/>
        </w:rPr>
        <w:t> </w:t>
      </w:r>
      <w:r>
        <w:rPr>
          <w:color w:val="7F7F7F"/>
        </w:rPr>
        <w:t>terminate,</w:t>
      </w:r>
      <w:r>
        <w:rPr>
          <w:color w:val="7F7F7F"/>
          <w:spacing w:val="-2"/>
        </w:rPr>
        <w:t> </w:t>
      </w:r>
      <w:r>
        <w:rPr>
          <w:color w:val="7F7F7F"/>
        </w:rPr>
        <w:t>divert</w:t>
      </w:r>
      <w:r>
        <w:rPr>
          <w:color w:val="7F7F7F"/>
          <w:spacing w:val="-2"/>
        </w:rPr>
        <w:t> </w:t>
      </w:r>
      <w:r>
        <w:rPr>
          <w:color w:val="7F7F7F"/>
        </w:rPr>
        <w:t>or</w:t>
      </w:r>
      <w:r>
        <w:rPr>
          <w:color w:val="7F7F7F"/>
          <w:spacing w:val="-2"/>
        </w:rPr>
        <w:t> </w:t>
      </w:r>
      <w:r>
        <w:rPr>
          <w:color w:val="7F7F7F"/>
        </w:rPr>
        <w:t>reschedule</w:t>
      </w:r>
      <w:r>
        <w:rPr>
          <w:color w:val="7F7F7F"/>
          <w:spacing w:val="-2"/>
        </w:rPr>
        <w:t> </w:t>
      </w:r>
      <w:r>
        <w:rPr>
          <w:color w:val="7F7F7F"/>
        </w:rPr>
        <w:t>any</w:t>
      </w:r>
      <w:r>
        <w:rPr>
          <w:color w:val="7F7F7F"/>
          <w:spacing w:val="-2"/>
        </w:rPr>
        <w:t> </w:t>
      </w:r>
      <w:r>
        <w:rPr>
          <w:color w:val="7F7F7F"/>
        </w:rPr>
        <w:t>flight</w:t>
      </w:r>
      <w:r>
        <w:rPr>
          <w:color w:val="7F7F7F"/>
          <w:spacing w:val="-2"/>
        </w:rPr>
        <w:t> </w:t>
      </w:r>
      <w:r>
        <w:rPr>
          <w:color w:val="7F7F7F"/>
        </w:rPr>
        <w:t>we</w:t>
      </w:r>
      <w:r>
        <w:rPr>
          <w:color w:val="7F7F7F"/>
          <w:spacing w:val="-2"/>
        </w:rPr>
        <w:t> </w:t>
      </w:r>
      <w:r>
        <w:rPr>
          <w:color w:val="7F7F7F"/>
        </w:rPr>
        <w:t>reasonably</w:t>
      </w:r>
      <w:r>
        <w:rPr>
          <w:color w:val="7F7F7F"/>
          <w:spacing w:val="-2"/>
        </w:rPr>
        <w:t> </w:t>
      </w:r>
      <w:r>
        <w:rPr>
          <w:color w:val="7F7F7F"/>
        </w:rPr>
        <w:t>consider</w:t>
      </w:r>
      <w:r>
        <w:rPr>
          <w:color w:val="7F7F7F"/>
          <w:spacing w:val="-2"/>
        </w:rPr>
        <w:t> </w:t>
      </w:r>
      <w:r>
        <w:rPr>
          <w:color w:val="7F7F7F"/>
        </w:rPr>
        <w:t>justified</w:t>
      </w:r>
      <w:r>
        <w:rPr>
          <w:color w:val="7F7F7F"/>
          <w:spacing w:val="-2"/>
        </w:rPr>
        <w:t> </w:t>
      </w:r>
      <w:r>
        <w:rPr>
          <w:color w:val="7F7F7F"/>
        </w:rPr>
        <w:t>by</w:t>
      </w:r>
      <w:r>
        <w:rPr>
          <w:color w:val="7F7F7F"/>
          <w:spacing w:val="-2"/>
        </w:rPr>
        <w:t> </w:t>
      </w:r>
      <w:r>
        <w:rPr>
          <w:color w:val="7F7F7F"/>
        </w:rPr>
        <w:t>circumstances</w:t>
      </w:r>
      <w:r>
        <w:rPr>
          <w:color w:val="7F7F7F"/>
          <w:spacing w:val="-2"/>
        </w:rPr>
        <w:t> </w:t>
      </w:r>
      <w:r>
        <w:rPr>
          <w:color w:val="7F7F7F"/>
        </w:rPr>
        <w:t>beyond</w:t>
      </w:r>
      <w:r>
        <w:rPr>
          <w:color w:val="7F7F7F"/>
          <w:spacing w:val="-2"/>
        </w:rPr>
        <w:t> </w:t>
      </w:r>
      <w:r>
        <w:rPr>
          <w:color w:val="7F7F7F"/>
        </w:rPr>
        <w:t>our</w:t>
      </w:r>
      <w:r>
        <w:rPr>
          <w:color w:val="7F7F7F"/>
          <w:spacing w:val="-2"/>
        </w:rPr>
        <w:t> </w:t>
      </w:r>
      <w:r>
        <w:rPr>
          <w:color w:val="7F7F7F"/>
        </w:rPr>
        <w:t>control</w:t>
      </w:r>
      <w:r>
        <w:rPr>
          <w:color w:val="7F7F7F"/>
          <w:spacing w:val="-2"/>
        </w:rPr>
        <w:t> </w:t>
      </w:r>
      <w:r>
        <w:rPr>
          <w:color w:val="7F7F7F"/>
        </w:rPr>
        <w:t>or</w:t>
      </w:r>
      <w:r>
        <w:rPr>
          <w:color w:val="7F7F7F"/>
          <w:spacing w:val="40"/>
        </w:rPr>
        <w:t> </w:t>
      </w:r>
      <w:r>
        <w:rPr>
          <w:color w:val="7F7F7F"/>
        </w:rPr>
        <w:t>for commercial or safety reasons.Frisking of passengers and checking of hand baggage is mandatory. Please co-operate with security staff.Booking on</w:t>
      </w:r>
      <w:r>
        <w:rPr>
          <w:color w:val="7F7F7F"/>
          <w:spacing w:val="40"/>
        </w:rPr>
        <w:t> </w:t>
      </w:r>
      <w:r>
        <w:rPr>
          <w:color w:val="7F7F7F"/>
        </w:rPr>
        <w:t>airindiaexpress.com and being a part of our loyalty program is not mandatory but is strongly recommended for fast bookings, fab deals &amp; fantastic </w:t>
      </w:r>
      <w:r>
        <w:rPr>
          <w:color w:val="7F7F7F"/>
          <w:spacing w:val="-2"/>
        </w:rPr>
        <w:t>value.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762000</wp:posOffset>
                </wp:positionH>
                <wp:positionV relativeFrom="paragraph">
                  <wp:posOffset>135121</wp:posOffset>
                </wp:positionV>
                <wp:extent cx="6223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2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00" h="0">
                              <a:moveTo>
                                <a:pt x="0" y="0"/>
                              </a:moveTo>
                              <a:lnTo>
                                <a:pt x="622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pt;margin-top:10.639502pt;width:490pt;height:.1pt;mso-position-horizontal-relative:page;mso-position-vertical-relative:paragraph;z-index:-15728128;mso-wrap-distance-left:0;mso-wrap-distance-right:0" id="docshape2" coordorigin="1200,213" coordsize="9800,0" path="m1200,213l11000,213e" filled="false" stroked="true" strokeweight="1pt" strokecolor="#7f7f7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762000</wp:posOffset>
            </wp:positionH>
            <wp:positionV relativeFrom="paragraph">
              <wp:posOffset>262121</wp:posOffset>
            </wp:positionV>
            <wp:extent cx="6244780" cy="140188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780" cy="1401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762000</wp:posOffset>
            </wp:positionH>
            <wp:positionV relativeFrom="paragraph">
              <wp:posOffset>1786121</wp:posOffset>
            </wp:positionV>
            <wp:extent cx="6230778" cy="139874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778" cy="139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3000" cy="12700"/>
                <wp:effectExtent l="9525" t="0" r="6350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223000" cy="12700"/>
                          <a:chExt cx="6223000" cy="127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6350"/>
                            <a:ext cx="622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0" h="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7F7F7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0pt;height:1pt;mso-position-horizontal-relative:char;mso-position-vertical-relative:line" id="docshapegroup3" coordorigin="0,0" coordsize="9800,20">
                <v:line style="position:absolute" from="0,10" to="9800,10" stroked="true" strokeweight="1pt" strokecolor="#7f7f7f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820" w:bottom="280" w:left="1080" w:right="780"/>
        </w:sect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3F3F3F"/>
          <w:sz w:val="18"/>
        </w:rPr>
        <w:t>Sraban </w:t>
      </w:r>
      <w:r>
        <w:rPr>
          <w:rFonts w:ascii="Arial"/>
          <w:b/>
          <w:color w:val="3F3F3F"/>
          <w:spacing w:val="-2"/>
          <w:sz w:val="18"/>
        </w:rPr>
        <w:t>Pahadasingh</w:t>
      </w:r>
    </w:p>
    <w:p>
      <w:pPr>
        <w:pStyle w:val="BodyText"/>
        <w:spacing w:before="67"/>
        <w:ind w:left="160"/>
      </w:pPr>
      <w:r>
        <w:rPr/>
        <w:br w:type="column"/>
      </w:r>
      <w:r>
        <w:rPr>
          <w:color w:val="7F7F7F"/>
        </w:rPr>
        <w:t>Airline </w:t>
      </w:r>
      <w:r>
        <w:rPr>
          <w:color w:val="7F7F7F"/>
          <w:spacing w:val="-4"/>
        </w:rPr>
        <w:t>Copy</w:t>
      </w:r>
    </w:p>
    <w:p>
      <w:pPr>
        <w:spacing w:after="0"/>
        <w:sectPr>
          <w:type w:val="continuous"/>
          <w:pgSz w:w="11910" w:h="16840"/>
          <w:pgMar w:top="820" w:bottom="280" w:left="1080" w:right="780"/>
          <w:cols w:num="2" w:equalWidth="0">
            <w:col w:w="1981" w:space="2279"/>
            <w:col w:w="579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20540" cy="447040"/>
                <wp:effectExtent l="0" t="0" r="0" b="63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20540" cy="447040"/>
                          <a:chExt cx="4320540" cy="4470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70" y="1270"/>
                            <a:ext cx="431800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0" h="444500">
                                <a:moveTo>
                                  <a:pt x="0" y="444500"/>
                                </a:moveTo>
                                <a:lnTo>
                                  <a:pt x="4318000" y="444500"/>
                                </a:lnTo>
                                <a:lnTo>
                                  <a:pt x="431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500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0169" y="96185"/>
                            <a:ext cx="45402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F7F7F"/>
                                  <w:sz w:val="10"/>
                                </w:rPr>
                                <w:t>Departure </w:t>
                              </w:r>
                              <w:r>
                                <w:rPr>
                                  <w:color w:val="7F7F7F"/>
                                  <w:spacing w:val="-4"/>
                                  <w:sz w:val="1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52169" y="96185"/>
                            <a:ext cx="58483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F7F7F"/>
                                  <w:sz w:val="10"/>
                                </w:rPr>
                                <w:t>Flight No</w:t>
                              </w:r>
                              <w:r>
                                <w:rPr>
                                  <w:color w:val="7F7F7F"/>
                                  <w:spacing w:val="7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7F7F7F"/>
                                  <w:spacing w:val="-2"/>
                                  <w:sz w:val="10"/>
                                </w:rPr>
                                <w:t>Depart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274570" y="96185"/>
                            <a:ext cx="17907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F7F7F"/>
                                  <w:spacing w:val="-2"/>
                                  <w:sz w:val="10"/>
                                </w:rPr>
                                <w:t>Arrive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315970" y="96185"/>
                            <a:ext cx="93408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F7F7F"/>
                                  <w:sz w:val="10"/>
                                </w:rPr>
                                <w:t>Seat No</w:t>
                              </w:r>
                              <w:r>
                                <w:rPr>
                                  <w:color w:val="7F7F7F"/>
                                  <w:spacing w:val="4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7F7F7F"/>
                                  <w:sz w:val="10"/>
                                </w:rPr>
                                <w:t>Zone No</w:t>
                              </w:r>
                              <w:r>
                                <w:rPr>
                                  <w:color w:val="7F7F7F"/>
                                  <w:spacing w:val="74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7F7F7F"/>
                                  <w:spacing w:val="-2"/>
                                  <w:sz w:val="10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0169" y="225591"/>
                            <a:ext cx="40220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39" w:val="left" w:leader="none"/>
                                  <w:tab w:pos="5079" w:val="left" w:leader="none"/>
                                  <w:tab w:pos="5579" w:val="left" w:leader="none"/>
                                  <w:tab w:pos="6313" w:val="righ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12"/>
                                </w:rPr>
                                <w:t>06.50 hrs, 23 Jul 23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7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12"/>
                                </w:rPr>
                                <w:t>I5 1567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6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12"/>
                                </w:rPr>
                                <w:t>Bengaluru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12"/>
                                </w:rPr>
                                <w:t>T-2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"/>
                                  <w:sz w:val="12"/>
                                </w:rPr>
                                <w:t>(BLR)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12"/>
                                </w:rPr>
                                <w:tab/>
                                <w:t>Bhubaneswar T-1 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2"/>
                                  <w:sz w:val="12"/>
                                </w:rPr>
                                <w:t>(BBI)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5"/>
                                  <w:sz w:val="14"/>
                                </w:rPr>
                                <w:t>29D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1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3F3F3F"/>
                                  <w:spacing w:val="-5"/>
                                  <w:sz w:val="14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0.2pt;height:35.2pt;mso-position-horizontal-relative:char;mso-position-vertical-relative:line" id="docshapegroup4" coordorigin="0,0" coordsize="6804,704">
                <v:rect style="position:absolute;left:2;top:2;width:6800;height:700" id="docshape5" filled="false" stroked="true" strokeweight=".2pt" strokecolor="#7f7f7f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2;top:151;width:715;height:112" type="#_x0000_t202" id="docshape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F7F7F"/>
                            <w:sz w:val="10"/>
                          </w:rPr>
                          <w:t>Departure </w:t>
                        </w:r>
                        <w:r>
                          <w:rPr>
                            <w:color w:val="7F7F7F"/>
                            <w:spacing w:val="-4"/>
                            <w:sz w:val="10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1342;top:151;width:921;height:112" type="#_x0000_t202" id="docshape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F7F7F"/>
                            <w:sz w:val="10"/>
                          </w:rPr>
                          <w:t>Flight No</w:t>
                        </w:r>
                        <w:r>
                          <w:rPr>
                            <w:color w:val="7F7F7F"/>
                            <w:spacing w:val="71"/>
                            <w:sz w:val="10"/>
                          </w:rPr>
                          <w:t>  </w:t>
                        </w:r>
                        <w:r>
                          <w:rPr>
                            <w:color w:val="7F7F7F"/>
                            <w:spacing w:val="-2"/>
                            <w:sz w:val="10"/>
                          </w:rPr>
                          <w:t>Depart</w:t>
                        </w:r>
                      </w:p>
                    </w:txbxContent>
                  </v:textbox>
                  <w10:wrap type="none"/>
                </v:shape>
                <v:shape style="position:absolute;left:3582;top:151;width:282;height:112" type="#_x0000_t202" id="docshape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F7F7F"/>
                            <w:spacing w:val="-2"/>
                            <w:sz w:val="10"/>
                          </w:rPr>
                          <w:t>Arrive</w:t>
                        </w:r>
                      </w:p>
                    </w:txbxContent>
                  </v:textbox>
                  <w10:wrap type="none"/>
                </v:shape>
                <v:shape style="position:absolute;left:5222;top:151;width:1471;height:112" type="#_x0000_t202" id="docshape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F7F7F"/>
                            <w:sz w:val="10"/>
                          </w:rPr>
                          <w:t>Seat No</w:t>
                        </w:r>
                        <w:r>
                          <w:rPr>
                            <w:color w:val="7F7F7F"/>
                            <w:spacing w:val="41"/>
                            <w:sz w:val="10"/>
                          </w:rPr>
                          <w:t>  </w:t>
                        </w:r>
                        <w:r>
                          <w:rPr>
                            <w:color w:val="7F7F7F"/>
                            <w:sz w:val="10"/>
                          </w:rPr>
                          <w:t>Zone No</w:t>
                        </w:r>
                        <w:r>
                          <w:rPr>
                            <w:color w:val="7F7F7F"/>
                            <w:spacing w:val="74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color w:val="7F7F7F"/>
                            <w:spacing w:val="-2"/>
                            <w:sz w:val="10"/>
                          </w:rPr>
                          <w:t>Sequence</w:t>
                        </w:r>
                      </w:p>
                    </w:txbxContent>
                  </v:textbox>
                  <w10:wrap type="none"/>
                </v:shape>
                <v:shape style="position:absolute;left:142;top:355;width:6334;height:157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3439" w:val="left" w:leader="none"/>
                            <w:tab w:pos="5079" w:val="left" w:leader="none"/>
                            <w:tab w:pos="5579" w:val="left" w:leader="none"/>
                            <w:tab w:pos="6313" w:val="righ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F3F3F"/>
                            <w:sz w:val="12"/>
                          </w:rPr>
                          <w:t>06.50 hrs, 23 Jul 23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7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12"/>
                          </w:rPr>
                          <w:t>I5 1567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65"/>
                            <w:sz w:val="12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12"/>
                          </w:rPr>
                          <w:t>Bengaluru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12"/>
                          </w:rPr>
                          <w:t>T-2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"/>
                            <w:sz w:val="12"/>
                          </w:rPr>
                          <w:t>(BLR)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12"/>
                          </w:rPr>
                          <w:tab/>
                          <w:t>Bhubaneswar T-1 </w:t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2"/>
                            <w:sz w:val="12"/>
                          </w:rPr>
                          <w:t>(BBI)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5"/>
                            <w:sz w:val="14"/>
                          </w:rPr>
                          <w:t>29D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1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3F3F3F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3F3F3F"/>
                            <w:spacing w:val="-5"/>
                            <w:sz w:val="14"/>
                          </w:rPr>
                          <w:t>103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2"/>
        <w:rPr>
          <w:sz w:val="15"/>
        </w:rPr>
      </w:pPr>
    </w:p>
    <w:p>
      <w:pPr>
        <w:spacing w:before="1"/>
        <w:ind w:left="120" w:right="0" w:firstLine="0"/>
        <w:jc w:val="left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6264909</wp:posOffset>
            </wp:positionH>
            <wp:positionV relativeFrom="paragraph">
              <wp:posOffset>-630228</wp:posOffset>
            </wp:positionV>
            <wp:extent cx="728980" cy="728980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5"/>
        </w:rPr>
        <w:t>AIX Connect Private Limited is a subsidiary of Air India </w:t>
      </w:r>
      <w:r>
        <w:rPr>
          <w:rFonts w:ascii="Arial"/>
          <w:b/>
          <w:spacing w:val="-2"/>
          <w:sz w:val="15"/>
        </w:rPr>
        <w:t>Limited.</w:t>
      </w:r>
    </w:p>
    <w:sectPr>
      <w:type w:val="continuous"/>
      <w:pgSz w:w="11910" w:h="16840"/>
      <w:pgMar w:top="820" w:bottom="280" w:left="10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1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202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2024-03-18T16:11:13Z</dcterms:created>
  <dcterms:modified xsi:type="dcterms:W3CDTF">2024-03-18T16:11:13Z</dcterms:modified>
</cp:coreProperties>
</file>