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suppressLineNumbers w:val="false"/>
        <w:pBdr/>
        <w:spacing/>
        <w:ind w:firstLine="0"/>
        <w:rPr>
          <w:highlight w:val="none"/>
          <w14:ligatures w14:val="none"/>
        </w:rPr>
      </w:pPr>
      <w:r>
        <w:t xml:space="preserve">Кулик Павел, ИС-241</w:t>
      </w:r>
      <w:r>
        <w:rPr>
          <w:highlight w:val="none"/>
          <w14:ligatures w14:val="none"/>
        </w:rPr>
        <w:t xml:space="preserve">. Объектный подход к моделированию. Нечётный вариант.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720CA7E">
      <w:pPr>
        <w:pStyle w:val="828"/>
        <w:suppressLineNumbers w:val="false"/>
        <w:pBdr/>
        <w:spacing/>
        <w:ind w:firstLine="0"/>
        <w:rPr>
          <w:rFonts w:ascii="Open Sans Extrabold" w:hAnsi="Open Sans Extrabold" w:cs="Open Sans Extrabold"/>
          <w:sz w:val="24"/>
          <w:szCs w:val="24"/>
          <w:highlight w:val="none"/>
        </w:rPr>
      </w:pPr>
      <w:r>
        <w:rPr>
          <w:highlight w:val="none"/>
        </w:rPr>
        <w:t xml:space="preserve">Постановка задачи</w:t>
      </w:r>
      <w:r>
        <w:rPr>
          <w:rFonts w:ascii="Open Sans Extrabold" w:hAnsi="Open Sans Extrabold" w:cs="Open Sans Extrabold"/>
          <w:sz w:val="24"/>
          <w:szCs w:val="24"/>
          <w:highlight w:val="none"/>
        </w:rPr>
      </w:r>
      <w:r>
        <w:rPr>
          <w:rFonts w:ascii="Open Sans Extrabold" w:hAnsi="Open Sans Extrabold" w:cs="Open Sans Extrabold"/>
          <w:sz w:val="24"/>
          <w:szCs w:val="24"/>
          <w:highlight w:val="none"/>
        </w:rPr>
      </w:r>
    </w:p>
    <w:p w14:paraId="76E5AF7C">
      <w:pPr>
        <w:pBdr/>
        <w:spacing/>
        <w:ind/>
        <w:rPr>
          <w:bCs w:val="0"/>
          <w:i w:val="0"/>
          <w:highlight w:val="none"/>
          <w14:ligatures w14:val="none"/>
        </w:rPr>
      </w:pPr>
      <w:r>
        <w:rPr>
          <w:i w:val="0"/>
          <w:iCs w:val="0"/>
          <w:highlight w:val="none"/>
        </w:rPr>
        <w:t xml:space="preserve">Требуется построить диаграмму объектов, описать состояния и специальные методы всех объектов. Должна быть создана имитация системы массового обслуживания, содержащей очередь требований, в которую через равные промежутки времени </w:t>
      </w:r>
      <w:r>
        <w:rPr>
          <w:i w:val="0"/>
          <w:iCs w:val="0"/>
          <w:highlight w:val="none"/>
        </w:rPr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t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1</m:t>
            </m:r>
          </m:sub>
        </m:sSub>
      </m:oMath>
      <w:r>
        <w:rPr>
          <w:i w:val="0"/>
          <w:iCs w:val="0"/>
          <w:highlight w:val="none"/>
          <w:lang w:val="en-US"/>
        </w:rPr>
        <w:t xml:space="preserve"> </w:t>
      </w:r>
      <w:r>
        <w:rPr>
          <w:i w:val="0"/>
          <w:iCs w:val="0"/>
          <w:highlight w:val="none"/>
        </w:rPr>
        <w:t xml:space="preserve">приходят новые требования и прибор, который обслуживает по одному требованию за раз за фиксированное время</w:t>
      </w:r>
      <w:r>
        <w:rPr>
          <w:i w:val="0"/>
          <w:iCs w:val="0"/>
          <w:highlight w:val="none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t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2</m:t>
            </m:r>
          </m:sub>
        </m:sSub>
      </m:oMath>
      <w:r>
        <w:rPr>
          <w:i w:val="0"/>
          <w:iCs w:val="0"/>
          <w:highlight w:val="none"/>
        </w:rPr>
        <w:t xml:space="preserve">. В ходе работы прибор ломается, отработав время </w:t>
      </w:r>
      <m:oMath>
        <m:sSub>
          <m:sSubPr>
            <m:ctrlPr/>
          </m:sSubPr>
          <m:e>
            <m:r>
              <w:rPr>
                <w:rFonts w:ascii="Cambria Math" w:hAnsi="Cambria Math" w:eastAsia="Cambria Math" w:cs="Cambria Math"/>
              </w:rPr>
              <m:rPr/>
              <m:t>t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work</m:t>
            </m:r>
          </m:sub>
        </m:sSub>
      </m:oMath>
      <w:r>
        <w:rPr>
          <w:i w:val="0"/>
          <w:iCs w:val="0"/>
          <w:highlight w:val="none"/>
        </w:rPr>
        <w:t xml:space="preserve"> и приостанавливает работу до восстановления, которое происходит через время </w:t>
      </w:r>
      <m:oMath>
        <m:sSub>
          <m:sSubPr>
            <m:ctrlPr/>
          </m:sSubPr>
          <m:e>
            <m:r>
              <w:rPr>
                <w:rFonts w:ascii="Cambria Math" w:hAnsi="Cambria Math" w:eastAsia="Cambria Math" w:cs="Cambria Math"/>
              </w:rPr>
              <m:rPr/>
              <m:t>t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repair</m:t>
            </m:r>
          </m:sub>
        </m:sSub>
      </m:oMath>
      <w:r>
        <w:rPr>
          <w:i w:val="0"/>
          <w:iCs w:val="0"/>
          <w:highlight w:val="none"/>
        </w:rPr>
        <w:t xml:space="preserve">. Если прибор сломался в момент обслуживания, то требование, которое обслуживалось в этот момент, возвращается обратно в очередь.</w:t>
      </w:r>
      <w:r>
        <w:rPr>
          <w:bCs w:val="0"/>
          <w:i w:val="0"/>
          <w:highlight w:val="none"/>
          <w14:ligatures w14:val="none"/>
        </w:rPr>
      </w:r>
      <w:r>
        <w:rPr>
          <w:bCs w:val="0"/>
          <w:i w:val="0"/>
          <w:highlight w:val="none"/>
          <w14:ligatures w14:val="none"/>
        </w:rPr>
      </w:r>
    </w:p>
    <w:p w14:paraId="6310FA38">
      <w:pPr>
        <w:pStyle w:val="828"/>
        <w:pBdr/>
        <w:spacing/>
        <w:ind/>
        <w:rPr>
          <w:bCs w:val="0"/>
          <w:i w:val="0"/>
          <w:highlight w:val="none"/>
          <w14:ligatures w14:val="none"/>
        </w:rPr>
      </w:pPr>
      <w:r>
        <w:rPr>
          <w:i w:val="0"/>
          <w:iCs w:val="0"/>
          <w:highlight w:val="none"/>
        </w:rPr>
        <w:t xml:space="preserve">Релизация</w:t>
      </w:r>
      <w:r>
        <w:rPr>
          <w:bCs w:val="0"/>
          <w:i w:val="0"/>
          <w:highlight w:val="none"/>
          <w14:ligatures w14:val="none"/>
        </w:rPr>
      </w:r>
    </w:p>
    <w:p w14:paraId="26DB0114">
      <w:pPr>
        <w:pBdr/>
        <w:spacing/>
        <w:ind/>
        <w:rPr>
          <w:bCs w:val="0"/>
          <w:i w:val="0"/>
          <w:highlight w:val="none"/>
          <w14:ligatures w14:val="none"/>
        </w:rPr>
      </w:pPr>
      <w:r>
        <w:rPr>
          <w:bCs w:val="0"/>
          <w:i w:val="0"/>
          <w:highlight w:val="none"/>
          <w14:ligatures w14:val="none"/>
        </w:rPr>
        <w:t xml:space="preserve">Релизация была перенесена на следующую страницу для более удобного просмотра.</w:t>
      </w:r>
      <w:r>
        <w:rPr>
          <w:bCs w:val="0"/>
          <w:i w:val="0"/>
          <w:highlight w:val="none"/>
          <w14:ligatures w14:val="none"/>
        </w:rPr>
      </w:r>
    </w:p>
    <w:p w14:paraId="56061AA5">
      <w:pPr>
        <w:pBdr/>
        <w:spacing/>
        <w:ind/>
        <w:rPr>
          <w:bCs w:val="0"/>
          <w:i w:val="0"/>
          <w:highlight w:val="none"/>
          <w14:ligatures w14:val="none"/>
        </w:rPr>
      </w:pPr>
      <w:r>
        <w:rPr>
          <w:bCs w:val="0"/>
          <w:i w:val="0"/>
          <w:highlight w:val="none"/>
          <w14:ligatures w14:val="none"/>
        </w:rPr>
        <w:t xml:space="preserve">В начале моделирования 1 раз подаётся сигнал извне, после чего система работает сама. Также, я решил, что выходы просто выдают сигналы без особой семантики, а входы эти сигналы просто считывают. Ну и соответственно, при считывании сигналов объект реагирует в соответствие со внутренними правилами, то есть сначала </w:t>
      </w:r>
      <w:r>
        <w:rPr>
          <w:bCs w:val="0"/>
          <w:i w:val="0"/>
          <w:highlight w:val="none"/>
          <w:lang w:val="en-US"/>
          <w14:ligatures w14:val="none"/>
        </w:rPr>
        <w:t xml:space="preserve">F </w:t>
      </w:r>
      <w:r>
        <w:rPr>
          <w:bCs w:val="0"/>
          <w:i w:val="0"/>
          <w:highlight w:val="none"/>
          <w:lang w:val="ru-RU"/>
          <w14:ligatures w14:val="none"/>
        </w:rPr>
        <w:t xml:space="preserve">в ответ на сигнал изменяет состояние, </w:t>
      </w:r>
      <w:r>
        <w:rPr>
          <w:bCs w:val="0"/>
          <w:i w:val="0"/>
          <w:highlight w:val="none"/>
          <w:lang w:val="ru-RU"/>
          <w14:ligatures w14:val="none"/>
        </w:rPr>
        <w:t xml:space="preserve">а </w:t>
      </w:r>
      <w:r>
        <w:rPr>
          <w:bCs w:val="0"/>
          <w:i w:val="0"/>
          <w:highlight w:val="none"/>
          <w:lang w:val="en-US"/>
          <w14:ligatures w14:val="none"/>
        </w:rPr>
        <w:t xml:space="preserve">G </w:t>
      </w:r>
      <w:r>
        <w:rPr>
          <w:bCs w:val="0"/>
          <w:i w:val="0"/>
          <w:highlight w:val="none"/>
          <w:lang w:val="ru-RU"/>
          <w14:ligatures w14:val="none"/>
        </w:rPr>
        <w:t xml:space="preserve">и </w:t>
      </w:r>
      <w:r>
        <w:rPr>
          <w:bCs w:val="0"/>
          <w:i w:val="0"/>
          <w:highlight w:val="none"/>
          <w:lang w:val="en-US"/>
          <w14:ligatures w14:val="none"/>
        </w:rPr>
        <w:t xml:space="preserve">H </w:t>
      </w:r>
      <w:r>
        <w:rPr>
          <w:bCs w:val="0"/>
          <w:i w:val="0"/>
          <w:highlight w:val="none"/>
          <w:lang w:val="ru-RU"/>
          <w14:ligatures w14:val="none"/>
        </w:rPr>
        <w:t xml:space="preserve">реагируют при изменении состояния в соответствие со своей задачей: </w:t>
      </w:r>
      <w:r>
        <w:rPr>
          <w:bCs w:val="0"/>
          <w:i w:val="0"/>
          <w:highlight w:val="none"/>
          <w:lang w:val="en-US"/>
          <w14:ligatures w14:val="none"/>
        </w:rPr>
        <w:t xml:space="preserve">G </w:t>
      </w:r>
      <w:r>
        <w:rPr>
          <w:bCs w:val="0"/>
          <w:i w:val="0"/>
          <w:highlight w:val="none"/>
          <w:lang w:val="ru-RU"/>
          <w14:ligatures w14:val="none"/>
        </w:rPr>
        <w:t xml:space="preserve">планирует новое изменение состояния через временной промежуток, а </w:t>
      </w:r>
      <w:r>
        <w:rPr>
          <w:bCs w:val="0"/>
          <w:i w:val="0"/>
          <w:highlight w:val="none"/>
          <w:lang w:val="en-US"/>
          <w14:ligatures w14:val="none"/>
        </w:rPr>
        <w:t xml:space="preserve">H </w:t>
      </w:r>
      <w:r>
        <w:rPr>
          <w:bCs w:val="0"/>
          <w:i w:val="0"/>
          <w:highlight w:val="none"/>
          <w:lang w:val="ru-RU"/>
          <w14:ligatures w14:val="none"/>
        </w:rPr>
        <w:t xml:space="preserve">посылает сигнал по условию.</w:t>
      </w:r>
      <w:r>
        <w:rPr>
          <w:bCs w:val="0"/>
          <w:i w:val="0"/>
          <w:highlight w:val="none"/>
          <w14:ligatures w14:val="none"/>
        </w:rPr>
      </w:r>
      <w:r/>
    </w:p>
    <w:p w14:paraId="634263F6">
      <w:pPr>
        <w:pBdr/>
        <w:shd w:val="nil"/>
        <w:spacing/>
        <w:ind/>
        <w:rPr>
          <w:bCs w:val="0"/>
          <w:i w:val="0"/>
          <w:highlight w:val="none"/>
          <w14:ligatures w14:val="none"/>
        </w:rPr>
      </w:pPr>
      <w:r>
        <w:rPr>
          <w:bCs w:val="0"/>
          <w:i w:val="0"/>
          <w:highlight w:val="none"/>
          <w14:ligatures w14:val="none"/>
        </w:rPr>
        <w:br w:type="page" w:clear="all"/>
      </w:r>
      <w:r>
        <w:rPr>
          <w:bCs w:val="0"/>
          <w:i w:val="0"/>
          <w:highlight w:val="none"/>
          <w14:ligatures w14:val="none"/>
        </w:rPr>
      </w:r>
      <w:r>
        <w:rPr>
          <w:bCs w:val="0"/>
          <w:i w:val="0"/>
          <w:highlight w:val="none"/>
          <w14:ligatures w14:val="none"/>
        </w:rPr>
      </w:r>
    </w:p>
    <w:p w14:paraId="1A1150C9">
      <w:pPr>
        <w:pStyle w:val="894"/>
        <w:pBdr/>
        <w:spacing/>
        <w:ind/>
        <w:rPr>
          <w:bCs w:val="0"/>
          <w:i w:val="0"/>
          <w:highlight w:val="none"/>
          <w14:ligatures w14:val="none"/>
        </w:rPr>
      </w:pPr>
      <w:r>
        <w:rPr>
          <w:i w:val="0"/>
          <w:iCs w:val="0"/>
          <w:highlight w:val="none"/>
        </w:rPr>
      </w:r>
      <w:r>
        <w:rPr>
          <w:bCs w:val="0"/>
          <w:i w:val="0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5535" cy="20097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40075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5935535" cy="2009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36pt;height:158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3191D367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 xml:space="preserve">F: X+S-&gt;S</w:t>
      </w:r>
      <w:r/>
    </w:p>
    <w:p w14:paraId="03CCB1A6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 xml:space="preserve">G: S+T-&gt;S</w:t>
      </w:r>
      <w:r/>
    </w:p>
    <w:p w14:paraId="332D2D02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 xml:space="preserve">H: S-&gt;Y</w:t>
      </w:r>
      <w:r/>
    </w:p>
    <w:p w14:paraId="3B3AE017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</w:r>
      <w:r/>
    </w:p>
    <w:p w14:paraId="1FBF6B2F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 xml:space="preserve">Generator:</w:t>
      </w:r>
      <w:r/>
    </w:p>
    <w:p w14:paraId="7827A5B9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S: int counter = 0;</w:t>
      </w:r>
      <w:r/>
    </w:p>
    <w:p w14:paraId="7FA78E30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F: if(x_1) {counter++;}</w:t>
      </w:r>
      <w:r/>
    </w:p>
    <w:p w14:paraId="4B508399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G: if(counter == 1) {with_delay(t1, {counter--;})}</w:t>
      </w:r>
      <w:r/>
    </w:p>
    <w:p w14:paraId="309E6F08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H: if(counter == 0) {send(y1); send(y2);}</w:t>
      </w:r>
      <w:r/>
    </w:p>
    <w:p w14:paraId="6645D93B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 xml:space="preserve">Queue:</w:t>
      </w:r>
      <w:r/>
    </w:p>
    <w:p w14:paraId="456D8727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S: int queue_len = 0; need_send = false;</w:t>
      </w:r>
      <w:r/>
    </w:p>
    <w:p w14:paraId="51395F37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F:</w:t>
      </w:r>
      <w:r/>
    </w:p>
    <w:p w14:paraId="351FEECE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if(x_1) {queue_len++; need_send = true;}</w:t>
      </w:r>
      <w:r/>
    </w:p>
    <w:p w14:paraId="357F38A2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if(x_2) {queue_len--;}</w:t>
      </w:r>
      <w:r/>
    </w:p>
    <w:p w14:paraId="0393CE07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if(x_3 &amp;&amp; queue_len &gt; 0) {need_send = true;}</w:t>
      </w:r>
      <w:r/>
    </w:p>
    <w:p w14:paraId="4E0483F1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if(x_4) {need_send = false;}</w:t>
      </w:r>
      <w:r/>
    </w:p>
    <w:p w14:paraId="0BB64E8C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G: empty</w:t>
      </w:r>
      <w:r/>
    </w:p>
    <w:p w14:paraId="7F418C75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H: if(need_send) {send(y_1); send(y_2);}</w:t>
      </w:r>
      <w:r/>
    </w:p>
    <w:p w14:paraId="70BEE808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 xml:space="preserve">Server:</w:t>
      </w:r>
      <w:r/>
    </w:p>
    <w:p w14:paraId="3A39626B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S: busy = false; broken = false; need_return = false;</w:t>
      </w:r>
      <w:r/>
    </w:p>
    <w:p w14:paraId="03DD1192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F:</w:t>
      </w:r>
      <w:r/>
    </w:p>
    <w:p w14:paraId="6ECC78AE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if(x_1 &amp;&amp; !busy &amp;&amp; !broken) {busy = true;}</w:t>
      </w:r>
      <w:r/>
    </w:p>
    <w:p w14:paraId="47865255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if(x_2) {need_return = false;}</w:t>
      </w:r>
      <w:r/>
    </w:p>
    <w:p w14:paraId="706575B2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G:</w:t>
      </w:r>
      <w:r/>
    </w:p>
    <w:p w14:paraId="20D3562E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if(busy) {with_delay(t2, {busy = false;})}</w:t>
      </w:r>
      <w:r/>
    </w:p>
    <w:p w14:paraId="5C8F3B18">
      <w:pPr>
        <w:pStyle w:val="894"/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  <w:t xml:space="preserve">if(!broken) {</w:t>
      </w:r>
      <w:r>
        <w:rPr>
          <w:highlight w:val="none"/>
        </w:rPr>
      </w:r>
    </w:p>
    <w:p w14:paraId="04E4C312">
      <w:pPr>
        <w:pStyle w:val="894"/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         </w:t>
      </w:r>
      <w:r>
        <w:rPr>
          <w:highlight w:val="none"/>
        </w:rPr>
        <w:t xml:space="preserve">with_delay(t_work, {</w:t>
      </w:r>
      <w:r>
        <w:rPr>
          <w:highlight w:val="none"/>
        </w:rPr>
      </w:r>
    </w:p>
    <w:p w14:paraId="08AEA54C">
      <w:pPr>
        <w:pStyle w:val="894"/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             </w:t>
      </w:r>
      <w:r>
        <w:rPr>
          <w:highlight w:val="none"/>
        </w:rPr>
        <w:t xml:space="preserve">broken = true; busy = false; need_return = true;</w:t>
      </w:r>
      <w:r>
        <w:rPr>
          <w:highlight w:val="none"/>
        </w:rPr>
      </w:r>
    </w:p>
    <w:p w14:paraId="0C180F00">
      <w:pPr>
        <w:pStyle w:val="894"/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         </w:t>
      </w:r>
      <w:r>
        <w:rPr>
          <w:highlight w:val="none"/>
        </w:rPr>
        <w:t xml:space="preserve">})}</w:t>
      </w:r>
      <w:r/>
      <w:r/>
    </w:p>
    <w:p w14:paraId="44ADED71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if(broken) {with_delay(t_repair, {broken = false;})}</w:t>
      </w:r>
      <w:r/>
    </w:p>
    <w:p w14:paraId="05FE733B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H:</w:t>
      </w:r>
      <w:r/>
    </w:p>
    <w:p w14:paraId="5E95973F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if(!busy) {send(y_3);}</w:t>
      </w:r>
      <w:r/>
    </w:p>
    <w:p w14:paraId="66A3D27B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if(busy) {send(y_2);}</w:t>
      </w:r>
      <w:r/>
    </w:p>
    <w:p w14:paraId="6B9E48A7">
      <w:pPr>
        <w:pStyle w:val="894"/>
        <w:pBdr/>
        <w:spacing/>
        <w:ind/>
        <w:jc w:val="left"/>
        <w:rPr>
          <w14:ligatures w14:val="none"/>
        </w:rPr>
      </w:pPr>
      <w:r>
        <w:rPr>
          <w:highlight w:val="none"/>
        </w:rPr>
        <w:tab/>
        <w:t xml:space="preserve">if(need_return) {send(y_4); send(y_1);}</w:t>
      </w:r>
      <w:r/>
    </w:p>
    <w:p w14:paraId="614E233B">
      <w:pPr>
        <w:pStyle w:val="894"/>
        <w:pBdr/>
        <w:spacing/>
        <w:ind/>
        <w:rPr/>
      </w:pPr>
      <w:r>
        <w:rPr>
          <w:bCs w:val="0"/>
          <w:i w:val="0"/>
          <w:highlight w:val="none"/>
          <w14:ligatures w14:val="none"/>
        </w:rPr>
        <w:tab/>
      </w:r>
      <w:r/>
      <w:r>
        <w:rPr>
          <w:bCs w:val="0"/>
          <w:i w:val="0"/>
          <w:highlight w:val="none"/>
          <w14:ligatures w14:val="none"/>
        </w:rPr>
      </w:r>
      <w:r>
        <w:rPr>
          <w:bCs w:val="0"/>
          <w:i w:val="0"/>
          <w:highlight w:val="none"/>
          <w14:ligatures w14:val="none"/>
        </w:rPr>
      </w:r>
      <w:r>
        <w:rPr>
          <w:bCs w:val="0"/>
          <w:i w:val="0"/>
          <w:highlight w:val="none"/>
          <w14:ligatures w14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ourier New">
    <w:panose1 w:val="02070309020205020404"/>
  </w:font>
  <w:font w:name="Open Sans">
    <w:panose1 w:val="020B0606030504020204"/>
  </w:font>
  <w:font w:name="Open Sans Extrabold">
    <w:panose1 w:val="020B09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suppressLineNumbers w:val="false"/>
      <w:pBdr/>
      <w:spacing w:after="80" w:before="360"/>
      <w:ind w:firstLine="0"/>
      <w:outlineLvl w:val="0"/>
    </w:pPr>
    <w:rPr>
      <w:rFonts w:ascii="Open Sans Extrabold" w:hAnsi="Open Sans Extrabold" w:eastAsia="Open Sans Extrabold" w:cs="Open Sans Extrabold"/>
      <w:color w:val="0f4761" w:themeColor="text1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suppressLineNumbers w:val="false"/>
      <w:pBdr/>
      <w:spacing/>
      <w:ind w:firstLine="0"/>
    </w:pPr>
    <w:rPr>
      <w:rFonts w:ascii="Open Sans Extrabold" w:hAnsi="Open Sans Extrabold" w:eastAsia="Open Sans Extrabold" w:cs="Open Sans Extrabold"/>
      <w:sz w:val="24"/>
      <w:szCs w:val="24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</w:style>
  <w:style w:type="character" w:styleId="838">
    <w:name w:val="Heading 2 Char"/>
    <w:link w:val="828"/>
    <w:uiPriority w:val="9"/>
    <w:pPr>
      <w:pBdr/>
      <w:spacing/>
      <w:ind/>
    </w:pPr>
    <w:rPr>
      <w:rFonts w:ascii="Open Sans Extrabold" w:hAnsi="Open Sans Extrabold" w:eastAsia="Open Sans Extrabold" w:cs="Open Sans Extrabold"/>
      <w:sz w:val="24"/>
      <w:szCs w:val="24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suppressLineNumbers w:val="false"/>
      <w:pBdr/>
      <w:spacing/>
      <w:ind w:firstLine="850"/>
      <w:jc w:val="both"/>
    </w:pPr>
    <w:rPr>
      <w:rFonts w:ascii="Open Sans" w:hAnsi="Open Sans" w:eastAsia="Open Sans" w:cs="Open Sans"/>
      <w:sz w:val="24"/>
      <w:szCs w:val="24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91" w:customStyle="1">
    <w:name w:val="рисунок_character"/>
    <w:link w:val="892"/>
    <w:pPr>
      <w:pBdr/>
      <w:spacing/>
      <w:ind/>
    </w:pPr>
  </w:style>
  <w:style w:type="paragraph" w:styleId="892" w:customStyle="1">
    <w:name w:val="рисунок"/>
    <w:basedOn w:val="886"/>
    <w:link w:val="891"/>
    <w:qFormat/>
    <w:pPr>
      <w:suppressLineNumbers w:val="false"/>
      <w:pBdr/>
      <w:spacing/>
      <w:ind w:firstLine="0"/>
      <w:jc w:val="center"/>
    </w:pPr>
  </w:style>
  <w:style w:type="character" w:styleId="893" w:customStyle="1">
    <w:name w:val="код_character"/>
    <w:link w:val="894"/>
    <w:pPr>
      <w:pBdr/>
      <w:spacing/>
      <w:ind/>
    </w:pPr>
    <w:rPr>
      <w:bCs w:val="0"/>
      <w:i w:val="0"/>
      <w14:ligatures w14:val="none"/>
    </w:rPr>
  </w:style>
  <w:style w:type="paragraph" w:styleId="894" w:customStyle="1">
    <w:name w:val="код"/>
    <w:basedOn w:val="886"/>
    <w:link w:val="893"/>
    <w:qFormat/>
    <w:pPr>
      <w:suppressLineNumbers w:val="false"/>
      <w:pBdr/>
      <w:spacing w:after="0" w:afterAutospacing="0" w:line="240" w:lineRule="auto"/>
      <w:ind w:firstLine="0"/>
      <w:jc w:val="left"/>
    </w:pPr>
    <w:rPr>
      <w:rFonts w:ascii="Courier New" w:hAnsi="Courier New" w:eastAsia="Courier New" w:cs="Courier New"/>
      <w:bCs w:val="0"/>
      <w:i w:val="0"/>
      <w:color w:val="000088" w:themeColor="text1"/>
      <w:sz w:val="24"/>
      <w:lang w:val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2026-02-23T12:51:39Z</dcterms:modified>
</cp:coreProperties>
</file>