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.227783203125" w:line="240" w:lineRule="auto"/>
        <w:ind w:right="-182.5984251968498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Лабораторна робота № </w:t>
      </w:r>
    </w:p>
    <w:p w:rsidR="00000000" w:rsidDel="00000000" w:rsidP="00000000" w:rsidRDefault="00000000" w:rsidRPr="00000000" w14:paraId="0000000E">
      <w:pPr>
        <w:widowControl w:val="0"/>
        <w:spacing w:before="63.0322265625" w:line="240" w:lineRule="auto"/>
        <w:ind w:right="-182.5984251968498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«Комп’ютерна логіка» 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ІО-42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Залікова книжка №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Верба О. А.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Київ-2024р.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«».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Підготовка до роботи: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Хід роботи: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Схема: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Діаграма: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Висновок: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65.8683681488037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Відповіді на контрольні запитання:</w:t>
      </w:r>
    </w:p>
    <w:p w:rsidR="00000000" w:rsidDel="00000000" w:rsidP="00000000" w:rsidRDefault="00000000" w:rsidRPr="00000000" w14:paraId="00000037">
      <w:pPr>
        <w:widowControl w:val="0"/>
        <w:spacing w:after="240" w:before="240" w:line="265.868368148803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