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both"/>
        <w:rPr>
          <w:rFonts w:ascii="Calibri" w:hAnsi="Calibri"/>
          <w:sz w:val="28"/>
          <w:szCs w:val="28"/>
        </w:rPr>
      </w:pPr>
      <w:r>
        <w:rPr>
          <w:rFonts w:ascii="Calibri" w:hAnsi="Calibri"/>
          <w:sz w:val="28"/>
          <w:szCs w:val="28"/>
        </w:rPr>
        <w:t>Gen2D - Requirement and Design Specification</w:t>
      </w:r>
    </w:p>
    <w:p>
      <w:pPr>
        <w:pStyle w:val="BodyText"/>
        <w:bidi w:val="0"/>
        <w:jc w:val="both"/>
        <w:rPr>
          <w:rFonts w:ascii="Calibri" w:hAnsi="Calibri"/>
          <w:sz w:val="22"/>
          <w:szCs w:val="22"/>
        </w:rPr>
      </w:pPr>
      <w:r>
        <w:rPr>
          <w:rFonts w:ascii="Calibri" w:hAnsi="Calibri"/>
          <w:b/>
          <w:sz w:val="22"/>
          <w:szCs w:val="22"/>
        </w:rPr>
        <w:t>Date:</w:t>
      </w:r>
      <w:r>
        <w:rPr>
          <w:rFonts w:ascii="Calibri" w:hAnsi="Calibri"/>
          <w:sz w:val="22"/>
          <w:szCs w:val="22"/>
        </w:rPr>
        <w:t xml:space="preserve"> March 26, 2026</w:t>
      </w:r>
    </w:p>
    <w:p>
      <w:pPr>
        <w:pStyle w:val="Heading2"/>
        <w:bidi w:val="0"/>
        <w:jc w:val="both"/>
        <w:rPr>
          <w:rFonts w:ascii="Calibri" w:hAnsi="Calibri"/>
          <w:sz w:val="22"/>
          <w:szCs w:val="22"/>
        </w:rPr>
      </w:pPr>
      <w:r>
        <w:rPr>
          <w:rFonts w:ascii="Calibri" w:hAnsi="Calibri"/>
          <w:sz w:val="28"/>
          <w:szCs w:val="28"/>
        </w:rPr>
        <w:t>1. Introduction</w:t>
      </w:r>
    </w:p>
    <w:p>
      <w:pPr>
        <w:pStyle w:val="Heading3"/>
        <w:bidi w:val="0"/>
        <w:jc w:val="both"/>
        <w:rPr>
          <w:rFonts w:ascii="Calibri" w:hAnsi="Calibri"/>
          <w:sz w:val="22"/>
          <w:szCs w:val="22"/>
        </w:rPr>
      </w:pPr>
      <w:r>
        <w:rPr>
          <w:rFonts w:ascii="Calibri" w:hAnsi="Calibri"/>
          <w:sz w:val="22"/>
          <w:szCs w:val="22"/>
        </w:rPr>
        <w:t>1.1 Project Overview</w:t>
      </w:r>
    </w:p>
    <w:p>
      <w:pPr>
        <w:pStyle w:val="BodyText"/>
        <w:bidi w:val="0"/>
        <w:jc w:val="both"/>
        <w:rPr>
          <w:rFonts w:ascii="Calibri" w:hAnsi="Calibri"/>
          <w:sz w:val="22"/>
          <w:szCs w:val="22"/>
        </w:rPr>
      </w:pPr>
      <w:r>
        <w:rPr>
          <w:rFonts w:ascii="Calibri" w:hAnsi="Calibri"/>
          <w:b/>
          <w:sz w:val="22"/>
          <w:szCs w:val="22"/>
        </w:rPr>
        <w:t>Gen2D</w:t>
      </w:r>
      <w:r>
        <w:rPr>
          <w:rFonts w:ascii="Calibri" w:hAnsi="Calibri"/>
          <w:sz w:val="22"/>
          <w:szCs w:val="22"/>
        </w:rPr>
        <w:t xml:space="preserve"> is a full-stack application that bridges the gap between conversational AI and mathematical visualization. It provides an interactive chat interface where users can engage with Google Gemini AI to generate high-quality 2D animations and videos using the Manim engine.</w:t>
      </w:r>
    </w:p>
    <w:p>
      <w:pPr>
        <w:pStyle w:val="Heading3"/>
        <w:bidi w:val="0"/>
        <w:jc w:val="both"/>
        <w:rPr>
          <w:rFonts w:ascii="Calibri" w:hAnsi="Calibri"/>
          <w:sz w:val="22"/>
          <w:szCs w:val="22"/>
        </w:rPr>
      </w:pPr>
      <w:r>
        <w:rPr>
          <w:rFonts w:ascii="Calibri" w:hAnsi="Calibri"/>
          <w:sz w:val="22"/>
          <w:szCs w:val="22"/>
        </w:rPr>
        <w:t>1.2 Goals</w:t>
      </w:r>
    </w:p>
    <w:p>
      <w:pPr>
        <w:pStyle w:val="BodyText"/>
        <w:numPr>
          <w:ilvl w:val="0"/>
          <w:numId w:val="1"/>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Provide a seamless interactive chat interface with AI.</w:t>
      </w:r>
    </w:p>
    <w:p>
      <w:pPr>
        <w:pStyle w:val="BodyText"/>
        <w:numPr>
          <w:ilvl w:val="0"/>
          <w:numId w:val="1"/>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Enable natural language prompts to trigger complex mathematical video generation.</w:t>
      </w:r>
    </w:p>
    <w:p>
      <w:pPr>
        <w:pStyle w:val="BodyText"/>
        <w:numPr>
          <w:ilvl w:val="0"/>
          <w:numId w:val="1"/>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Automate the workflow from AI code generation to video rendering and cloud storage.</w:t>
      </w:r>
    </w:p>
    <w:p>
      <w:pPr>
        <w:pStyle w:val="BodyText"/>
        <w:numPr>
          <w:ilvl w:val="0"/>
          <w:numId w:val="1"/>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Ensure persistent chat history and secure user access.</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2.</w:t>
      </w:r>
      <w:r>
        <w:rPr>
          <w:rFonts w:ascii="Calibri" w:hAnsi="Calibri"/>
          <w:sz w:val="22"/>
          <w:szCs w:val="22"/>
        </w:rPr>
        <w:t xml:space="preserve"> </w:t>
      </w:r>
      <w:r>
        <w:rPr>
          <w:rFonts w:ascii="Calibri" w:hAnsi="Calibri"/>
          <w:sz w:val="28"/>
          <w:szCs w:val="28"/>
        </w:rPr>
        <w:t>Overall Description</w:t>
      </w:r>
    </w:p>
    <w:p>
      <w:pPr>
        <w:pStyle w:val="Heading3"/>
        <w:bidi w:val="0"/>
        <w:jc w:val="both"/>
        <w:rPr>
          <w:rFonts w:ascii="Calibri" w:hAnsi="Calibri"/>
          <w:sz w:val="22"/>
          <w:szCs w:val="22"/>
        </w:rPr>
      </w:pPr>
      <w:r>
        <w:rPr>
          <w:rFonts w:ascii="Calibri" w:hAnsi="Calibri"/>
          <w:sz w:val="22"/>
          <w:szCs w:val="22"/>
        </w:rPr>
        <w:t>2.1 User Characteristics</w:t>
      </w:r>
    </w:p>
    <w:p>
      <w:pPr>
        <w:pStyle w:val="BodyText"/>
        <w:bidi w:val="0"/>
        <w:jc w:val="both"/>
        <w:rPr>
          <w:rFonts w:ascii="Calibri" w:hAnsi="Calibri"/>
          <w:sz w:val="22"/>
          <w:szCs w:val="22"/>
        </w:rPr>
      </w:pPr>
      <w:r>
        <w:rPr>
          <w:rFonts w:ascii="Calibri" w:hAnsi="Calibri"/>
          <w:sz w:val="22"/>
          <w:szCs w:val="22"/>
        </w:rPr>
        <w:t>The target audience includes students, educators, and content creators who need to visualize mathematical concepts quickly. Users are expected to have basic familiarity with chat interfaces but do not require expertise in Python or Manim to generate videos.</w:t>
      </w:r>
    </w:p>
    <w:p>
      <w:pPr>
        <w:pStyle w:val="Heading3"/>
        <w:bidi w:val="0"/>
        <w:jc w:val="both"/>
        <w:rPr>
          <w:rFonts w:ascii="Calibri" w:hAnsi="Calibri"/>
          <w:sz w:val="22"/>
          <w:szCs w:val="22"/>
        </w:rPr>
      </w:pPr>
      <w:r>
        <w:rPr>
          <w:rFonts w:ascii="Calibri" w:hAnsi="Calibri"/>
          <w:sz w:val="22"/>
          <w:szCs w:val="22"/>
        </w:rPr>
        <w:t>2.2 Operating Environment</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Frontend Framework:</w:t>
      </w:r>
      <w:r>
        <w:rPr>
          <w:rFonts w:ascii="Calibri" w:hAnsi="Calibri"/>
          <w:sz w:val="22"/>
          <w:szCs w:val="22"/>
        </w:rPr>
        <w:t xml:space="preserve"> Next.js (App Router)</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Styling:</w:t>
      </w:r>
      <w:r>
        <w:rPr>
          <w:rFonts w:ascii="Calibri" w:hAnsi="Calibri"/>
          <w:sz w:val="22"/>
          <w:szCs w:val="22"/>
        </w:rPr>
        <w:t xml:space="preserve"> Tailwind CSS / Lucide React</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Backend (Video Gen):</w:t>
      </w:r>
      <w:r>
        <w:rPr>
          <w:rFonts w:ascii="Calibri" w:hAnsi="Calibri"/>
          <w:sz w:val="22"/>
          <w:szCs w:val="22"/>
        </w:rPr>
        <w:t xml:space="preserve"> Python (Manim Engine)</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Database:</w:t>
      </w:r>
      <w:r>
        <w:rPr>
          <w:rFonts w:ascii="Calibri" w:hAnsi="Calibri"/>
          <w:sz w:val="22"/>
          <w:szCs w:val="22"/>
        </w:rPr>
        <w:t xml:space="preserve"> MongoDB</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Cloud Storage:</w:t>
      </w:r>
      <w:r>
        <w:rPr>
          <w:rFonts w:ascii="Calibri" w:hAnsi="Calibri"/>
          <w:sz w:val="22"/>
          <w:szCs w:val="22"/>
        </w:rPr>
        <w:t xml:space="preserve"> Cloudinary (for video hosting)</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AI Engine:</w:t>
      </w:r>
      <w:r>
        <w:rPr>
          <w:rFonts w:ascii="Calibri" w:hAnsi="Calibri"/>
          <w:sz w:val="22"/>
          <w:szCs w:val="22"/>
        </w:rPr>
        <w:t xml:space="preserve"> Google Gemini API (Model: gemini-2.5-flash)</w:t>
      </w:r>
    </w:p>
    <w:p>
      <w:pPr>
        <w:pStyle w:val="BodyText"/>
        <w:numPr>
          <w:ilvl w:val="0"/>
          <w:numId w:val="2"/>
        </w:numPr>
        <w:tabs>
          <w:tab w:val="clear" w:pos="709"/>
          <w:tab w:val="left" w:pos="709" w:leader="none"/>
        </w:tabs>
        <w:bidi w:val="0"/>
        <w:spacing w:before="57" w:after="83"/>
        <w:ind w:hanging="283" w:start="709"/>
        <w:jc w:val="both"/>
        <w:rPr>
          <w:rFonts w:ascii="Calibri" w:hAnsi="Calibri"/>
          <w:sz w:val="22"/>
          <w:szCs w:val="22"/>
        </w:rPr>
      </w:pPr>
      <w:r>
        <w:rPr>
          <w:rFonts w:ascii="Calibri" w:hAnsi="Calibri"/>
          <w:b/>
          <w:sz w:val="22"/>
          <w:szCs w:val="22"/>
        </w:rPr>
        <w:t>Containerization:</w:t>
      </w:r>
      <w:r>
        <w:rPr>
          <w:rFonts w:ascii="Calibri" w:hAnsi="Calibri"/>
          <w:sz w:val="22"/>
          <w:szCs w:val="22"/>
        </w:rPr>
        <w:t xml:space="preserve"> Docker</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3. Functional Requirements</w:t>
      </w:r>
    </w:p>
    <w:p>
      <w:pPr>
        <w:pStyle w:val="Heading3"/>
        <w:bidi w:val="0"/>
        <w:jc w:val="both"/>
        <w:rPr>
          <w:rFonts w:ascii="Calibri" w:hAnsi="Calibri"/>
          <w:sz w:val="22"/>
          <w:szCs w:val="22"/>
        </w:rPr>
      </w:pPr>
      <w:r>
        <w:rPr>
          <w:rFonts w:ascii="Calibri" w:hAnsi="Calibri"/>
          <w:sz w:val="22"/>
          <w:szCs w:val="22"/>
        </w:rPr>
        <w:t>3.1 User Authentication &amp; Authorization</w:t>
      </w:r>
    </w:p>
    <w:p>
      <w:pPr>
        <w:pStyle w:val="BodyText"/>
        <w:numPr>
          <w:ilvl w:val="0"/>
          <w:numId w:val="3"/>
        </w:numPr>
        <w:tabs>
          <w:tab w:val="clear" w:pos="709"/>
          <w:tab w:val="left" w:pos="709" w:leader="none"/>
        </w:tabs>
        <w:bidi w:val="0"/>
        <w:ind w:hanging="283" w:start="709"/>
        <w:jc w:val="both"/>
        <w:rPr/>
      </w:pPr>
      <w:r>
        <w:rPr>
          <w:rFonts w:ascii="Calibri" w:hAnsi="Calibri"/>
          <w:sz w:val="22"/>
          <w:szCs w:val="22"/>
        </w:rPr>
        <w:t xml:space="preserve">Users must be able to register via </w:t>
      </w:r>
      <w:r>
        <w:rPr>
          <w:rStyle w:val="SourceText"/>
          <w:rFonts w:ascii="Calibri" w:hAnsi="Calibri"/>
          <w:sz w:val="22"/>
          <w:szCs w:val="22"/>
        </w:rPr>
        <w:t>/auth/signup</w:t>
      </w:r>
      <w:r>
        <w:rPr>
          <w:rFonts w:ascii="Calibri" w:hAnsi="Calibri"/>
          <w:sz w:val="22"/>
          <w:szCs w:val="22"/>
        </w:rPr>
        <w:t>.</w:t>
      </w:r>
    </w:p>
    <w:p>
      <w:pPr>
        <w:pStyle w:val="BodyText"/>
        <w:numPr>
          <w:ilvl w:val="0"/>
          <w:numId w:val="3"/>
        </w:numPr>
        <w:tabs>
          <w:tab w:val="clear" w:pos="709"/>
          <w:tab w:val="left" w:pos="709" w:leader="none"/>
        </w:tabs>
        <w:bidi w:val="0"/>
        <w:ind w:hanging="283" w:start="709"/>
        <w:jc w:val="both"/>
        <w:rPr/>
      </w:pPr>
      <w:r>
        <w:rPr>
          <w:rFonts w:ascii="Calibri" w:hAnsi="Calibri"/>
          <w:sz w:val="22"/>
          <w:szCs w:val="22"/>
        </w:rPr>
        <w:t xml:space="preserve">Users must be able to sign in via </w:t>
      </w:r>
      <w:r>
        <w:rPr>
          <w:rStyle w:val="SourceText"/>
          <w:rFonts w:ascii="Calibri" w:hAnsi="Calibri"/>
          <w:sz w:val="22"/>
          <w:szCs w:val="22"/>
        </w:rPr>
        <w:t>/auth/signin</w:t>
      </w:r>
      <w:r>
        <w:rPr>
          <w:rFonts w:ascii="Calibri" w:hAnsi="Calibri"/>
          <w:sz w:val="22"/>
          <w:szCs w:val="22"/>
        </w:rPr>
        <w:t xml:space="preserve"> using email and password.</w:t>
      </w:r>
    </w:p>
    <w:p>
      <w:pPr>
        <w:pStyle w:val="BodyText"/>
        <w:numPr>
          <w:ilvl w:val="0"/>
          <w:numId w:val="3"/>
        </w:numPr>
        <w:tabs>
          <w:tab w:val="clear" w:pos="709"/>
          <w:tab w:val="left" w:pos="709" w:leader="none"/>
        </w:tabs>
        <w:bidi w:val="0"/>
        <w:ind w:hanging="283" w:start="709"/>
        <w:jc w:val="both"/>
        <w:rPr>
          <w:rFonts w:ascii="Calibri" w:hAnsi="Calibri"/>
          <w:sz w:val="22"/>
          <w:szCs w:val="22"/>
        </w:rPr>
      </w:pPr>
      <w:r>
        <w:rPr>
          <w:rFonts w:ascii="Calibri" w:hAnsi="Calibri"/>
          <w:sz w:val="22"/>
          <w:szCs w:val="22"/>
        </w:rPr>
        <w:t>Secure session management using JWT (JSON Web Tokens).</w:t>
      </w:r>
    </w:p>
    <w:p>
      <w:pPr>
        <w:pStyle w:val="Heading3"/>
        <w:bidi w:val="0"/>
        <w:jc w:val="both"/>
        <w:rPr>
          <w:rFonts w:ascii="Calibri" w:hAnsi="Calibri"/>
          <w:sz w:val="22"/>
          <w:szCs w:val="22"/>
        </w:rPr>
      </w:pPr>
      <w:r>
        <w:rPr>
          <w:rFonts w:ascii="Calibri" w:hAnsi="Calibri"/>
          <w:sz w:val="22"/>
          <w:szCs w:val="22"/>
        </w:rPr>
        <w:t>3.2 Interactive Chat Interface</w:t>
      </w:r>
    </w:p>
    <w:p>
      <w:pPr>
        <w:pStyle w:val="BodyText"/>
        <w:numPr>
          <w:ilvl w:val="0"/>
          <w:numId w:val="4"/>
        </w:numPr>
        <w:tabs>
          <w:tab w:val="clear" w:pos="709"/>
          <w:tab w:val="left" w:pos="709" w:leader="none"/>
        </w:tabs>
        <w:bidi w:val="0"/>
        <w:ind w:hanging="283" w:start="709"/>
        <w:jc w:val="both"/>
        <w:rPr>
          <w:rFonts w:ascii="Calibri" w:hAnsi="Calibri"/>
          <w:sz w:val="22"/>
          <w:szCs w:val="22"/>
        </w:rPr>
      </w:pPr>
      <w:r>
        <w:rPr>
          <w:rFonts w:ascii="Calibri" w:hAnsi="Calibri"/>
          <w:sz w:val="22"/>
          <w:szCs w:val="22"/>
        </w:rPr>
        <w:t>Users can initiate and manage multiple chat sessions.</w:t>
      </w:r>
    </w:p>
    <w:p>
      <w:pPr>
        <w:pStyle w:val="BodyText"/>
        <w:numPr>
          <w:ilvl w:val="0"/>
          <w:numId w:val="4"/>
        </w:numPr>
        <w:tabs>
          <w:tab w:val="clear" w:pos="709"/>
          <w:tab w:val="left" w:pos="709" w:leader="none"/>
        </w:tabs>
        <w:bidi w:val="0"/>
        <w:ind w:hanging="283" w:start="709"/>
        <w:jc w:val="both"/>
        <w:rPr>
          <w:rFonts w:ascii="Calibri" w:hAnsi="Calibri"/>
          <w:sz w:val="22"/>
          <w:szCs w:val="22"/>
        </w:rPr>
      </w:pPr>
      <w:r>
        <w:rPr>
          <w:rFonts w:ascii="Calibri" w:hAnsi="Calibri"/>
          <w:sz w:val="22"/>
          <w:szCs w:val="22"/>
        </w:rPr>
        <w:t xml:space="preserve">The system must support Markdown rendering with syntax highlighting for </w:t>
      </w:r>
      <w:r>
        <w:rPr>
          <w:rFonts w:ascii="Calibri" w:hAnsi="Calibri"/>
          <w:sz w:val="22"/>
          <w:szCs w:val="22"/>
        </w:rPr>
        <w:t>rendering the generated code</w:t>
      </w:r>
      <w:r>
        <w:rPr>
          <w:rFonts w:ascii="Calibri" w:hAnsi="Calibri"/>
          <w:sz w:val="22"/>
          <w:szCs w:val="22"/>
        </w:rPr>
        <w:t>.</w:t>
      </w:r>
    </w:p>
    <w:p>
      <w:pPr>
        <w:pStyle w:val="Heading3"/>
        <w:bidi w:val="0"/>
        <w:jc w:val="both"/>
        <w:rPr>
          <w:rFonts w:ascii="Calibri" w:hAnsi="Calibri"/>
          <w:sz w:val="22"/>
          <w:szCs w:val="22"/>
        </w:rPr>
      </w:pPr>
      <w:r>
        <w:rPr>
          <w:rFonts w:ascii="Calibri" w:hAnsi="Calibri"/>
          <w:sz w:val="22"/>
          <w:szCs w:val="22"/>
        </w:rPr>
        <w:t>3.3 AI-Powered Video Generation</w:t>
      </w:r>
    </w:p>
    <w:p>
      <w:pPr>
        <w:pStyle w:val="BodyText"/>
        <w:numPr>
          <w:ilvl w:val="0"/>
          <w:numId w:val="5"/>
        </w:numPr>
        <w:tabs>
          <w:tab w:val="clear" w:pos="709"/>
          <w:tab w:val="left" w:pos="709" w:leader="none"/>
        </w:tabs>
        <w:bidi w:val="0"/>
        <w:ind w:hanging="283" w:start="709"/>
        <w:jc w:val="both"/>
        <w:rPr>
          <w:rFonts w:ascii="Calibri" w:hAnsi="Calibri"/>
          <w:sz w:val="22"/>
          <w:szCs w:val="22"/>
        </w:rPr>
      </w:pPr>
      <w:r>
        <w:rPr>
          <w:rFonts w:ascii="Calibri" w:hAnsi="Calibri"/>
          <w:sz w:val="22"/>
          <w:szCs w:val="22"/>
        </w:rPr>
        <w:t>The system must interpret natural language requests for animations.</w:t>
      </w:r>
    </w:p>
    <w:p>
      <w:pPr>
        <w:pStyle w:val="BodyText"/>
        <w:numPr>
          <w:ilvl w:val="0"/>
          <w:numId w:val="5"/>
        </w:numPr>
        <w:tabs>
          <w:tab w:val="clear" w:pos="709"/>
          <w:tab w:val="left" w:pos="709" w:leader="none"/>
        </w:tabs>
        <w:bidi w:val="0"/>
        <w:ind w:hanging="283" w:start="709"/>
        <w:jc w:val="both"/>
        <w:rPr>
          <w:rFonts w:ascii="Calibri" w:hAnsi="Calibri"/>
          <w:sz w:val="22"/>
          <w:szCs w:val="22"/>
        </w:rPr>
      </w:pPr>
      <w:r>
        <w:rPr>
          <w:rFonts w:ascii="Calibri" w:hAnsi="Calibri"/>
          <w:sz w:val="22"/>
          <w:szCs w:val="22"/>
        </w:rPr>
        <w:t>AI generates Python code based on the Manim library.</w:t>
      </w:r>
    </w:p>
    <w:p>
      <w:pPr>
        <w:pStyle w:val="BodyText"/>
        <w:numPr>
          <w:ilvl w:val="0"/>
          <w:numId w:val="5"/>
        </w:numPr>
        <w:tabs>
          <w:tab w:val="clear" w:pos="709"/>
          <w:tab w:val="left" w:pos="709" w:leader="none"/>
        </w:tabs>
        <w:bidi w:val="0"/>
        <w:ind w:hanging="283" w:start="709"/>
        <w:jc w:val="both"/>
        <w:rPr>
          <w:rFonts w:ascii="Calibri" w:hAnsi="Calibri"/>
          <w:sz w:val="22"/>
          <w:szCs w:val="22"/>
        </w:rPr>
      </w:pPr>
      <w:r>
        <w:rPr>
          <w:rFonts w:ascii="Calibri" w:hAnsi="Calibri"/>
          <w:sz w:val="22"/>
          <w:szCs w:val="22"/>
        </w:rPr>
        <w:t>The backend must render these scripts into video files (MP4).</w:t>
      </w:r>
    </w:p>
    <w:p>
      <w:pPr>
        <w:pStyle w:val="BodyText"/>
        <w:numPr>
          <w:ilvl w:val="0"/>
          <w:numId w:val="5"/>
        </w:numPr>
        <w:tabs>
          <w:tab w:val="clear" w:pos="709"/>
          <w:tab w:val="left" w:pos="709" w:leader="none"/>
        </w:tabs>
        <w:bidi w:val="0"/>
        <w:ind w:hanging="283" w:start="709"/>
        <w:jc w:val="both"/>
        <w:rPr>
          <w:rFonts w:ascii="Calibri" w:hAnsi="Calibri"/>
          <w:sz w:val="22"/>
          <w:szCs w:val="22"/>
        </w:rPr>
      </w:pPr>
      <w:r>
        <w:rPr>
          <w:rFonts w:ascii="Calibri" w:hAnsi="Calibri"/>
          <w:sz w:val="22"/>
          <w:szCs w:val="22"/>
        </w:rPr>
        <w:t>Generated videos must be automatically uploaded to Cloudinary.</w:t>
      </w:r>
    </w:p>
    <w:p>
      <w:pPr>
        <w:pStyle w:val="Heading3"/>
        <w:bidi w:val="0"/>
        <w:jc w:val="both"/>
        <w:rPr>
          <w:rFonts w:ascii="Calibri" w:hAnsi="Calibri"/>
          <w:sz w:val="22"/>
          <w:szCs w:val="22"/>
        </w:rPr>
      </w:pPr>
      <w:r>
        <w:rPr>
          <w:rFonts w:ascii="Calibri" w:hAnsi="Calibri"/>
          <w:sz w:val="22"/>
          <w:szCs w:val="22"/>
        </w:rPr>
        <w:t>3.4 Chat Management</w:t>
      </w:r>
    </w:p>
    <w:p>
      <w:pPr>
        <w:pStyle w:val="BodyText"/>
        <w:numPr>
          <w:ilvl w:val="0"/>
          <w:numId w:val="6"/>
        </w:numPr>
        <w:tabs>
          <w:tab w:val="clear" w:pos="709"/>
          <w:tab w:val="left" w:pos="709" w:leader="none"/>
        </w:tabs>
        <w:bidi w:val="0"/>
        <w:ind w:hanging="283" w:start="709"/>
        <w:jc w:val="both"/>
        <w:rPr>
          <w:rFonts w:ascii="Calibri" w:hAnsi="Calibri"/>
          <w:sz w:val="22"/>
          <w:szCs w:val="22"/>
        </w:rPr>
      </w:pPr>
      <w:r>
        <w:rPr>
          <w:rFonts w:ascii="Calibri" w:hAnsi="Calibri"/>
          <w:sz w:val="22"/>
          <w:szCs w:val="22"/>
        </w:rPr>
        <w:t>Users can view a history of their past conversations.</w:t>
      </w:r>
    </w:p>
    <w:p>
      <w:pPr>
        <w:pStyle w:val="BodyText"/>
        <w:numPr>
          <w:ilvl w:val="0"/>
          <w:numId w:val="6"/>
        </w:numPr>
        <w:tabs>
          <w:tab w:val="clear" w:pos="709"/>
          <w:tab w:val="left" w:pos="709" w:leader="none"/>
        </w:tabs>
        <w:bidi w:val="0"/>
        <w:ind w:hanging="283" w:start="709"/>
        <w:jc w:val="both"/>
        <w:rPr>
          <w:rFonts w:ascii="Calibri" w:hAnsi="Calibri"/>
          <w:sz w:val="22"/>
          <w:szCs w:val="22"/>
        </w:rPr>
      </w:pPr>
      <w:r>
        <w:rPr>
          <w:rFonts w:ascii="Calibri" w:hAnsi="Calibri"/>
          <w:sz w:val="22"/>
          <w:szCs w:val="22"/>
        </w:rPr>
        <w:t>Chat sessions and individual messages must be persisted in the database.</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4.</w:t>
      </w:r>
      <w:r>
        <w:rPr>
          <w:rFonts w:ascii="Calibri" w:hAnsi="Calibri"/>
          <w:sz w:val="22"/>
          <w:szCs w:val="22"/>
        </w:rPr>
        <w:t xml:space="preserve"> </w:t>
      </w:r>
      <w:r>
        <w:rPr>
          <w:rFonts w:ascii="Calibri" w:hAnsi="Calibri"/>
          <w:sz w:val="28"/>
          <w:szCs w:val="28"/>
        </w:rPr>
        <w:t>Non-Functional Requirements</w:t>
      </w:r>
    </w:p>
    <w:p>
      <w:pPr>
        <w:pStyle w:val="Heading3"/>
        <w:bidi w:val="0"/>
        <w:jc w:val="both"/>
        <w:rPr>
          <w:rFonts w:ascii="Calibri" w:hAnsi="Calibri"/>
          <w:sz w:val="22"/>
          <w:szCs w:val="22"/>
        </w:rPr>
      </w:pPr>
      <w:r>
        <w:rPr>
          <w:rFonts w:ascii="Calibri" w:hAnsi="Calibri"/>
          <w:sz w:val="22"/>
          <w:szCs w:val="22"/>
        </w:rPr>
        <w:t>4.1 Security</w:t>
      </w:r>
    </w:p>
    <w:p>
      <w:pPr>
        <w:pStyle w:val="BodyText"/>
        <w:numPr>
          <w:ilvl w:val="0"/>
          <w:numId w:val="7"/>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Passwords must be protected.</w:t>
      </w:r>
    </w:p>
    <w:p>
      <w:pPr>
        <w:pStyle w:val="BodyText"/>
        <w:numPr>
          <w:ilvl w:val="0"/>
          <w:numId w:val="7"/>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Environment variables (API keys, Database URIs) must be used for sensitive configurations.</w:t>
      </w:r>
    </w:p>
    <w:p>
      <w:pPr>
        <w:pStyle w:val="Heading3"/>
        <w:bidi w:val="0"/>
        <w:jc w:val="both"/>
        <w:rPr>
          <w:rFonts w:ascii="Calibri" w:hAnsi="Calibri"/>
          <w:sz w:val="22"/>
          <w:szCs w:val="22"/>
        </w:rPr>
      </w:pPr>
      <w:r>
        <w:rPr>
          <w:rFonts w:ascii="Calibri" w:hAnsi="Calibri"/>
          <w:sz w:val="22"/>
          <w:szCs w:val="22"/>
        </w:rPr>
        <w:t>4.2 Performance &amp; Scalability</w:t>
      </w:r>
    </w:p>
    <w:p>
      <w:pPr>
        <w:pStyle w:val="BodyText"/>
        <w:numPr>
          <w:ilvl w:val="0"/>
          <w:numId w:val="8"/>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Video generation is offloaded to a dedicated Python environment/container to prevent frontend blocking.</w:t>
      </w:r>
    </w:p>
    <w:p>
      <w:pPr>
        <w:pStyle w:val="BodyText"/>
        <w:numPr>
          <w:ilvl w:val="0"/>
          <w:numId w:val="8"/>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Cloudinary integration ensures fast delivery of video assets via CDN.</w:t>
      </w:r>
    </w:p>
    <w:p>
      <w:pPr>
        <w:pStyle w:val="Heading3"/>
        <w:bidi w:val="0"/>
        <w:jc w:val="both"/>
        <w:rPr>
          <w:rFonts w:ascii="Calibri" w:hAnsi="Calibri"/>
          <w:sz w:val="22"/>
          <w:szCs w:val="22"/>
        </w:rPr>
      </w:pPr>
      <w:r>
        <w:rPr>
          <w:rFonts w:ascii="Calibri" w:hAnsi="Calibri"/>
          <w:sz w:val="22"/>
          <w:szCs w:val="22"/>
        </w:rPr>
        <w:t>4.3 Reliability</w:t>
      </w:r>
    </w:p>
    <w:p>
      <w:pPr>
        <w:pStyle w:val="BodyText"/>
        <w:numPr>
          <w:ilvl w:val="0"/>
          <w:numId w:val="9"/>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The system should handle Gemini API errors gracefully.</w:t>
      </w:r>
    </w:p>
    <w:p>
      <w:pPr>
        <w:pStyle w:val="BodyText"/>
        <w:numPr>
          <w:ilvl w:val="0"/>
          <w:numId w:val="9"/>
        </w:numPr>
        <w:tabs>
          <w:tab w:val="clear" w:pos="709"/>
          <w:tab w:val="left" w:pos="709" w:leader="none"/>
        </w:tabs>
        <w:bidi w:val="0"/>
        <w:spacing w:before="0" w:after="26"/>
        <w:ind w:hanging="283" w:start="709"/>
        <w:jc w:val="both"/>
        <w:rPr>
          <w:rFonts w:ascii="Calibri" w:hAnsi="Calibri"/>
          <w:sz w:val="22"/>
          <w:szCs w:val="22"/>
        </w:rPr>
      </w:pPr>
      <w:r>
        <w:rPr>
          <w:rFonts w:ascii="Calibri" w:hAnsi="Calibri"/>
          <w:sz w:val="22"/>
          <w:szCs w:val="22"/>
        </w:rPr>
        <w:t>Database connection retries should be implemented for MongoDB.</w:t>
      </w:r>
    </w:p>
    <w:p>
      <w:pPr>
        <w:pStyle w:val="Heading2"/>
        <w:bidi w:val="0"/>
        <w:jc w:val="both"/>
        <w:rPr>
          <w:rFonts w:ascii="Calibri" w:hAnsi="Calibri"/>
          <w:sz w:val="22"/>
          <w:szCs w:val="22"/>
        </w:rPr>
      </w:pPr>
      <w:r>
        <w:rPr>
          <w:rFonts w:ascii="Calibri" w:hAnsi="Calibri"/>
          <w:sz w:val="28"/>
          <w:szCs w:val="28"/>
        </w:rPr>
        <w:t>5.</w:t>
      </w:r>
      <w:r>
        <w:rPr>
          <w:rFonts w:ascii="Calibri" w:hAnsi="Calibri"/>
          <w:sz w:val="22"/>
          <w:szCs w:val="22"/>
        </w:rPr>
        <w:t xml:space="preserve"> </w:t>
      </w:r>
      <w:r>
        <w:rPr>
          <w:rFonts w:ascii="Calibri" w:hAnsi="Calibri"/>
          <w:sz w:val="28"/>
          <w:szCs w:val="28"/>
        </w:rPr>
        <w:t>System Architecture</w:t>
      </w:r>
    </w:p>
    <w:p>
      <w:pPr>
        <w:pStyle w:val="BodyText"/>
        <w:bidi w:val="0"/>
        <w:jc w:val="both"/>
        <w:rPr>
          <w:rFonts w:ascii="Calibri" w:hAnsi="Calibri"/>
          <w:sz w:val="22"/>
          <w:szCs w:val="22"/>
        </w:rPr>
      </w:pPr>
      <w:r>
        <w:rPr>
          <w:rFonts w:ascii="Calibri" w:hAnsi="Calibri"/>
          <w:sz w:val="22"/>
          <w:szCs w:val="22"/>
        </w:rPr>
        <w:t>Gen2D follows a</w:t>
      </w:r>
      <w:r>
        <w:rPr>
          <w:rFonts w:ascii="Calibri" w:hAnsi="Calibri"/>
          <w:b/>
          <w:sz w:val="22"/>
          <w:szCs w:val="22"/>
        </w:rPr>
        <w:t xml:space="preserve"> Client-Server Architecture</w:t>
      </w:r>
      <w:r>
        <w:rPr>
          <w:rFonts w:ascii="Calibri" w:hAnsi="Calibri"/>
          <w:sz w:val="22"/>
          <w:szCs w:val="22"/>
        </w:rPr>
        <w:t>:</w:t>
      </w:r>
    </w:p>
    <w:p>
      <w:pPr>
        <w:pStyle w:val="BodyText"/>
        <w:numPr>
          <w:ilvl w:val="0"/>
          <w:numId w:val="10"/>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Frontend (Next.js):</w:t>
      </w:r>
      <w:r>
        <w:rPr>
          <w:rFonts w:ascii="Calibri" w:hAnsi="Calibri"/>
          <w:sz w:val="22"/>
          <w:szCs w:val="22"/>
        </w:rPr>
        <w:t xml:space="preserve"> Handles UI rendering, user authentication, and API orchestration.</w:t>
      </w:r>
    </w:p>
    <w:p>
      <w:pPr>
        <w:pStyle w:val="BodyText"/>
        <w:numPr>
          <w:ilvl w:val="0"/>
          <w:numId w:val="10"/>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Video Backend (Python):</w:t>
      </w:r>
      <w:r>
        <w:rPr>
          <w:rFonts w:ascii="Calibri" w:hAnsi="Calibri"/>
          <w:sz w:val="22"/>
          <w:szCs w:val="22"/>
        </w:rPr>
        <w:t xml:space="preserve"> A containerized service running Manim to process animation scripts.</w:t>
      </w:r>
    </w:p>
    <w:p>
      <w:pPr>
        <w:pStyle w:val="BodyText"/>
        <w:numPr>
          <w:ilvl w:val="0"/>
          <w:numId w:val="10"/>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Storage Layer:</w:t>
      </w:r>
      <w:r>
        <w:rPr>
          <w:rFonts w:ascii="Calibri" w:hAnsi="Calibri"/>
          <w:sz w:val="22"/>
          <w:szCs w:val="22"/>
        </w:rPr>
        <w:t xml:space="preserve"> MongoDB stores metadata (users, chats, messages), while Cloudinary stores heavy media assets (videos).</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6. Database Schema Design</w:t>
      </w:r>
    </w:p>
    <w:p>
      <w:pPr>
        <w:pStyle w:val="Heading3"/>
        <w:bidi w:val="0"/>
        <w:jc w:val="both"/>
        <w:rPr>
          <w:rFonts w:ascii="Calibri" w:hAnsi="Calibri"/>
          <w:sz w:val="22"/>
          <w:szCs w:val="22"/>
        </w:rPr>
      </w:pPr>
      <w:r>
        <w:rPr>
          <w:rFonts w:ascii="Calibri" w:hAnsi="Calibri"/>
          <w:sz w:val="22"/>
          <w:szCs w:val="22"/>
        </w:rPr>
        <w:t>6.1 User Collection</w:t>
      </w:r>
    </w:p>
    <w:p>
      <w:pPr>
        <w:pStyle w:val="BodyText"/>
        <w:numPr>
          <w:ilvl w:val="0"/>
          <w:numId w:val="11"/>
        </w:numPr>
        <w:tabs>
          <w:tab w:val="clear" w:pos="709"/>
          <w:tab w:val="left" w:pos="709" w:leader="none"/>
        </w:tabs>
        <w:bidi w:val="0"/>
        <w:spacing w:before="0" w:after="83"/>
        <w:ind w:hanging="283" w:start="709"/>
        <w:jc w:val="both"/>
        <w:rPr/>
      </w:pPr>
      <w:r>
        <w:rPr>
          <w:rStyle w:val="SourceText"/>
          <w:rFonts w:ascii="Calibri" w:hAnsi="Calibri"/>
          <w:sz w:val="22"/>
          <w:szCs w:val="22"/>
        </w:rPr>
        <w:t>_id: ObjectId</w:t>
      </w:r>
    </w:p>
    <w:p>
      <w:pPr>
        <w:pStyle w:val="BodyText"/>
        <w:numPr>
          <w:ilvl w:val="0"/>
          <w:numId w:val="11"/>
        </w:numPr>
        <w:tabs>
          <w:tab w:val="clear" w:pos="709"/>
          <w:tab w:val="left" w:pos="709" w:leader="none"/>
        </w:tabs>
        <w:bidi w:val="0"/>
        <w:spacing w:before="0" w:after="83"/>
        <w:ind w:hanging="283" w:start="709"/>
        <w:jc w:val="both"/>
        <w:rPr/>
      </w:pPr>
      <w:r>
        <w:rPr>
          <w:rStyle w:val="SourceText"/>
          <w:rFonts w:ascii="Calibri" w:hAnsi="Calibri"/>
          <w:sz w:val="22"/>
          <w:szCs w:val="22"/>
        </w:rPr>
        <w:t>_name: string;</w:t>
      </w:r>
    </w:p>
    <w:p>
      <w:pPr>
        <w:pStyle w:val="BodyText"/>
        <w:numPr>
          <w:ilvl w:val="0"/>
          <w:numId w:val="11"/>
        </w:numPr>
        <w:tabs>
          <w:tab w:val="clear" w:pos="709"/>
          <w:tab w:val="left" w:pos="709" w:leader="none"/>
        </w:tabs>
        <w:bidi w:val="0"/>
        <w:spacing w:before="0" w:after="83"/>
        <w:ind w:hanging="283" w:start="709"/>
        <w:jc w:val="both"/>
        <w:rPr/>
      </w:pPr>
      <w:r>
        <w:rPr>
          <w:rStyle w:val="SourceText"/>
          <w:rFonts w:ascii="Calibri" w:hAnsi="Calibri"/>
          <w:sz w:val="22"/>
          <w:szCs w:val="22"/>
        </w:rPr>
        <w:t>email: string;</w:t>
      </w:r>
    </w:p>
    <w:p>
      <w:pPr>
        <w:pStyle w:val="BodyText"/>
        <w:numPr>
          <w:ilvl w:val="0"/>
          <w:numId w:val="11"/>
        </w:numPr>
        <w:tabs>
          <w:tab w:val="clear" w:pos="709"/>
          <w:tab w:val="left" w:pos="709" w:leader="none"/>
        </w:tabs>
        <w:bidi w:val="0"/>
        <w:spacing w:before="0" w:after="83"/>
        <w:ind w:hanging="283" w:start="709"/>
        <w:jc w:val="both"/>
        <w:rPr/>
      </w:pPr>
      <w:r>
        <w:rPr>
          <w:rStyle w:val="SourceText"/>
          <w:rFonts w:ascii="Calibri" w:hAnsi="Calibri"/>
          <w:sz w:val="22"/>
          <w:szCs w:val="22"/>
        </w:rPr>
        <w:t>password: string;</w:t>
      </w:r>
    </w:p>
    <w:p>
      <w:pPr>
        <w:pStyle w:val="BodyText"/>
        <w:numPr>
          <w:ilvl w:val="0"/>
          <w:numId w:val="11"/>
        </w:numPr>
        <w:tabs>
          <w:tab w:val="clear" w:pos="709"/>
          <w:tab w:val="left" w:pos="709" w:leader="none"/>
        </w:tabs>
        <w:bidi w:val="0"/>
        <w:spacing w:before="0" w:after="83"/>
        <w:ind w:hanging="283" w:start="709"/>
        <w:jc w:val="both"/>
        <w:rPr/>
      </w:pPr>
      <w:r>
        <w:rPr>
          <w:rStyle w:val="SourceText"/>
          <w:rFonts w:ascii="Calibri" w:hAnsi="Calibri"/>
          <w:sz w:val="22"/>
          <w:szCs w:val="22"/>
        </w:rPr>
        <w:t>createdAt?: Date;</w:t>
      </w:r>
    </w:p>
    <w:p>
      <w:pPr>
        <w:pStyle w:val="BodyText"/>
        <w:numPr>
          <w:ilvl w:val="0"/>
          <w:numId w:val="11"/>
        </w:numPr>
        <w:tabs>
          <w:tab w:val="clear" w:pos="709"/>
          <w:tab w:val="left" w:pos="709" w:leader="none"/>
        </w:tabs>
        <w:bidi w:val="0"/>
        <w:spacing w:before="0" w:after="83"/>
        <w:ind w:hanging="283" w:start="709"/>
        <w:jc w:val="both"/>
        <w:rPr/>
      </w:pPr>
      <w:r>
        <w:rPr>
          <w:rStyle w:val="SourceText"/>
          <w:rFonts w:ascii="Calibri" w:hAnsi="Calibri"/>
          <w:sz w:val="22"/>
          <w:szCs w:val="22"/>
        </w:rPr>
        <w:t>updatedAt?: Date;</w:t>
      </w:r>
    </w:p>
    <w:p>
      <w:pPr>
        <w:pStyle w:val="Heading3"/>
        <w:bidi w:val="0"/>
        <w:jc w:val="both"/>
        <w:rPr>
          <w:rFonts w:ascii="Calibri" w:hAnsi="Calibri"/>
          <w:sz w:val="22"/>
          <w:szCs w:val="22"/>
        </w:rPr>
      </w:pPr>
      <w:r>
        <w:rPr>
          <w:rFonts w:ascii="Calibri" w:hAnsi="Calibri"/>
          <w:sz w:val="22"/>
          <w:szCs w:val="22"/>
        </w:rPr>
        <w:t>6.2 Chat Collection</w:t>
      </w:r>
    </w:p>
    <w:p>
      <w:pPr>
        <w:pStyle w:val="BodyText"/>
        <w:numPr>
          <w:ilvl w:val="0"/>
          <w:numId w:val="12"/>
        </w:numPr>
        <w:tabs>
          <w:tab w:val="clear" w:pos="709"/>
          <w:tab w:val="left" w:pos="709" w:leader="none"/>
        </w:tabs>
        <w:bidi w:val="0"/>
        <w:spacing w:before="0" w:after="83"/>
        <w:ind w:hanging="283" w:start="709"/>
        <w:jc w:val="both"/>
        <w:rPr/>
      </w:pPr>
      <w:r>
        <w:rPr>
          <w:rStyle w:val="SourceText"/>
          <w:rFonts w:ascii="Calibri" w:hAnsi="Calibri"/>
          <w:sz w:val="22"/>
          <w:szCs w:val="22"/>
        </w:rPr>
        <w:t>_id</w:t>
      </w:r>
      <w:r>
        <w:rPr>
          <w:rFonts w:ascii="Calibri" w:hAnsi="Calibri"/>
          <w:sz w:val="22"/>
          <w:szCs w:val="22"/>
        </w:rPr>
        <w:t>: ObjectId</w:t>
      </w:r>
    </w:p>
    <w:p>
      <w:pPr>
        <w:pStyle w:val="BodyText"/>
        <w:numPr>
          <w:ilvl w:val="0"/>
          <w:numId w:val="12"/>
        </w:numPr>
        <w:tabs>
          <w:tab w:val="clear" w:pos="709"/>
          <w:tab w:val="left" w:pos="709" w:leader="none"/>
        </w:tabs>
        <w:bidi w:val="0"/>
        <w:spacing w:before="0" w:after="83"/>
        <w:ind w:hanging="283" w:start="709"/>
        <w:jc w:val="both"/>
        <w:rPr>
          <w:rFonts w:ascii="Calibri" w:hAnsi="Calibri"/>
          <w:sz w:val="22"/>
          <w:szCs w:val="22"/>
        </w:rPr>
      </w:pPr>
      <w:r>
        <w:rPr>
          <w:rFonts w:ascii="Calibri" w:hAnsi="Calibri"/>
          <w:sz w:val="22"/>
          <w:szCs w:val="22"/>
        </w:rPr>
        <w:t>name: string;</w:t>
      </w:r>
    </w:p>
    <w:p>
      <w:pPr>
        <w:pStyle w:val="BodyText"/>
        <w:numPr>
          <w:ilvl w:val="0"/>
          <w:numId w:val="12"/>
        </w:numPr>
        <w:tabs>
          <w:tab w:val="clear" w:pos="709"/>
          <w:tab w:val="left" w:pos="709" w:leader="none"/>
        </w:tabs>
        <w:bidi w:val="0"/>
        <w:spacing w:before="0" w:after="83"/>
        <w:ind w:hanging="283" w:start="709"/>
        <w:jc w:val="both"/>
        <w:rPr>
          <w:rFonts w:ascii="Calibri" w:hAnsi="Calibri"/>
          <w:sz w:val="22"/>
          <w:szCs w:val="22"/>
        </w:rPr>
      </w:pPr>
      <w:r>
        <w:rPr>
          <w:rFonts w:ascii="Calibri" w:hAnsi="Calibri"/>
          <w:sz w:val="22"/>
          <w:szCs w:val="22"/>
        </w:rPr>
        <w:t>user: ObjectId;</w:t>
      </w:r>
    </w:p>
    <w:p>
      <w:pPr>
        <w:pStyle w:val="BodyText"/>
        <w:numPr>
          <w:ilvl w:val="0"/>
          <w:numId w:val="12"/>
        </w:numPr>
        <w:tabs>
          <w:tab w:val="clear" w:pos="709"/>
          <w:tab w:val="left" w:pos="709" w:leader="none"/>
        </w:tabs>
        <w:bidi w:val="0"/>
        <w:spacing w:before="0" w:after="83"/>
        <w:ind w:hanging="283" w:start="709"/>
        <w:jc w:val="both"/>
        <w:rPr>
          <w:rFonts w:ascii="Calibri" w:hAnsi="Calibri"/>
          <w:sz w:val="22"/>
          <w:szCs w:val="22"/>
        </w:rPr>
      </w:pPr>
      <w:r>
        <w:rPr>
          <w:rFonts w:ascii="Calibri" w:hAnsi="Calibri"/>
          <w:sz w:val="22"/>
          <w:szCs w:val="22"/>
        </w:rPr>
        <w:t>createdAt: Date;</w:t>
      </w:r>
    </w:p>
    <w:p>
      <w:pPr>
        <w:pStyle w:val="Heading3"/>
        <w:bidi w:val="0"/>
        <w:jc w:val="both"/>
        <w:rPr>
          <w:rFonts w:ascii="Calibri" w:hAnsi="Calibri"/>
          <w:sz w:val="22"/>
          <w:szCs w:val="22"/>
        </w:rPr>
      </w:pPr>
      <w:r>
        <w:rPr>
          <w:rFonts w:ascii="Calibri" w:hAnsi="Calibri"/>
          <w:sz w:val="22"/>
          <w:szCs w:val="22"/>
        </w:rPr>
        <w:t>6.3 Message Collection</w:t>
      </w:r>
    </w:p>
    <w:p>
      <w:pPr>
        <w:pStyle w:val="BodyText"/>
        <w:numPr>
          <w:ilvl w:val="0"/>
          <w:numId w:val="13"/>
        </w:numPr>
        <w:tabs>
          <w:tab w:val="clear" w:pos="709"/>
          <w:tab w:val="left" w:pos="709" w:leader="none"/>
        </w:tabs>
        <w:bidi w:val="0"/>
        <w:spacing w:lineRule="auto" w:line="240" w:before="0" w:after="83"/>
        <w:ind w:hanging="283" w:start="709"/>
        <w:jc w:val="both"/>
        <w:rPr/>
      </w:pPr>
      <w:r>
        <w:rPr>
          <w:rStyle w:val="SourceText"/>
          <w:rFonts w:ascii="Calibri" w:hAnsi="Calibri"/>
          <w:sz w:val="22"/>
          <w:szCs w:val="22"/>
        </w:rPr>
        <w:t>_id</w:t>
      </w:r>
      <w:r>
        <w:rPr>
          <w:rFonts w:ascii="Calibri" w:hAnsi="Calibri"/>
          <w:sz w:val="22"/>
          <w:szCs w:val="22"/>
        </w:rPr>
        <w:t>: ObjectId</w:t>
      </w:r>
    </w:p>
    <w:p>
      <w:pPr>
        <w:pStyle w:val="BodyText"/>
        <w:numPr>
          <w:ilvl w:val="0"/>
          <w:numId w:val="13"/>
        </w:numPr>
        <w:tabs>
          <w:tab w:val="clear" w:pos="709"/>
          <w:tab w:val="left" w:pos="709" w:leader="none"/>
        </w:tabs>
        <w:bidi w:val="0"/>
        <w:spacing w:lineRule="auto" w:line="240" w:before="0" w:after="83"/>
        <w:ind w:hanging="283" w:start="709"/>
        <w:jc w:val="both"/>
        <w:rPr>
          <w:rFonts w:ascii="Calibri" w:hAnsi="Calibri"/>
          <w:sz w:val="22"/>
          <w:szCs w:val="22"/>
        </w:rPr>
      </w:pPr>
      <w:r>
        <w:rPr>
          <w:rFonts w:ascii="Calibri" w:hAnsi="Calibri"/>
          <w:sz w:val="22"/>
          <w:szCs w:val="22"/>
        </w:rPr>
        <w:t>content: string;</w:t>
      </w:r>
    </w:p>
    <w:p>
      <w:pPr>
        <w:pStyle w:val="BodyText"/>
        <w:numPr>
          <w:ilvl w:val="0"/>
          <w:numId w:val="13"/>
        </w:numPr>
        <w:tabs>
          <w:tab w:val="clear" w:pos="709"/>
          <w:tab w:val="left" w:pos="709" w:leader="none"/>
        </w:tabs>
        <w:bidi w:val="0"/>
        <w:spacing w:lineRule="auto" w:line="240" w:before="0" w:after="83"/>
        <w:ind w:hanging="283" w:start="709"/>
        <w:jc w:val="both"/>
        <w:rPr>
          <w:rFonts w:ascii="Calibri" w:hAnsi="Calibri"/>
          <w:sz w:val="22"/>
          <w:szCs w:val="22"/>
        </w:rPr>
      </w:pPr>
      <w:r>
        <w:rPr>
          <w:rFonts w:ascii="Calibri" w:hAnsi="Calibri"/>
          <w:sz w:val="22"/>
          <w:szCs w:val="22"/>
        </w:rPr>
        <w:t>assets: string[];</w:t>
      </w:r>
    </w:p>
    <w:p>
      <w:pPr>
        <w:pStyle w:val="BodyText"/>
        <w:numPr>
          <w:ilvl w:val="0"/>
          <w:numId w:val="13"/>
        </w:numPr>
        <w:tabs>
          <w:tab w:val="clear" w:pos="709"/>
          <w:tab w:val="left" w:pos="709" w:leader="none"/>
        </w:tabs>
        <w:bidi w:val="0"/>
        <w:spacing w:lineRule="auto" w:line="240" w:before="0" w:after="83"/>
        <w:ind w:hanging="283" w:start="709"/>
        <w:jc w:val="both"/>
        <w:rPr>
          <w:rFonts w:ascii="Calibri" w:hAnsi="Calibri"/>
          <w:sz w:val="22"/>
          <w:szCs w:val="22"/>
        </w:rPr>
      </w:pPr>
      <w:r>
        <w:rPr>
          <w:rFonts w:ascii="Calibri" w:hAnsi="Calibri"/>
          <w:sz w:val="22"/>
          <w:szCs w:val="22"/>
        </w:rPr>
        <w:t>role: string;</w:t>
      </w:r>
    </w:p>
    <w:p>
      <w:pPr>
        <w:pStyle w:val="BodyText"/>
        <w:numPr>
          <w:ilvl w:val="0"/>
          <w:numId w:val="13"/>
        </w:numPr>
        <w:tabs>
          <w:tab w:val="clear" w:pos="709"/>
          <w:tab w:val="left" w:pos="709" w:leader="none"/>
        </w:tabs>
        <w:bidi w:val="0"/>
        <w:spacing w:lineRule="auto" w:line="240" w:before="0" w:after="83"/>
        <w:ind w:hanging="283" w:start="709"/>
        <w:jc w:val="both"/>
        <w:rPr>
          <w:rFonts w:ascii="Calibri" w:hAnsi="Calibri"/>
          <w:sz w:val="22"/>
          <w:szCs w:val="22"/>
        </w:rPr>
      </w:pPr>
      <w:r>
        <w:rPr>
          <w:rFonts w:ascii="Calibri" w:hAnsi="Calibri"/>
          <w:sz w:val="22"/>
          <w:szCs w:val="22"/>
        </w:rPr>
        <w:t>chat: ObjectId;</w:t>
      </w:r>
    </w:p>
    <w:p>
      <w:pPr>
        <w:pStyle w:val="BodyText"/>
        <w:numPr>
          <w:ilvl w:val="0"/>
          <w:numId w:val="13"/>
        </w:numPr>
        <w:tabs>
          <w:tab w:val="clear" w:pos="709"/>
          <w:tab w:val="left" w:pos="709" w:leader="none"/>
        </w:tabs>
        <w:bidi w:val="0"/>
        <w:spacing w:lineRule="auto" w:line="240" w:before="0" w:after="83"/>
        <w:ind w:hanging="283" w:start="709"/>
        <w:jc w:val="both"/>
        <w:rPr>
          <w:rFonts w:ascii="Calibri" w:hAnsi="Calibri"/>
          <w:sz w:val="22"/>
          <w:szCs w:val="22"/>
        </w:rPr>
      </w:pPr>
      <w:r>
        <w:rPr>
          <w:rFonts w:ascii="Calibri" w:hAnsi="Calibri"/>
          <w:sz w:val="22"/>
          <w:szCs w:val="22"/>
        </w:rPr>
        <w:t>createdAt: Date;</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7.</w:t>
      </w:r>
      <w:r>
        <w:rPr>
          <w:rFonts w:ascii="Calibri" w:hAnsi="Calibri"/>
          <w:sz w:val="22"/>
          <w:szCs w:val="22"/>
        </w:rPr>
        <w:t xml:space="preserve"> </w:t>
      </w:r>
      <w:r>
        <w:rPr>
          <w:rFonts w:ascii="Calibri" w:hAnsi="Calibri"/>
          <w:sz w:val="28"/>
          <w:szCs w:val="28"/>
        </w:rPr>
        <w:t>UI/UX Design Specifications</w:t>
      </w:r>
    </w:p>
    <w:p>
      <w:pPr>
        <w:pStyle w:val="BodyText"/>
        <w:numPr>
          <w:ilvl w:val="0"/>
          <w:numId w:val="14"/>
        </w:numPr>
        <w:tabs>
          <w:tab w:val="clear" w:pos="709"/>
          <w:tab w:val="left" w:pos="709" w:leader="none"/>
        </w:tabs>
        <w:bidi w:val="0"/>
        <w:ind w:hanging="283" w:start="709"/>
        <w:jc w:val="both"/>
        <w:rPr/>
      </w:pPr>
      <w:r>
        <w:rPr>
          <w:rFonts w:ascii="Calibri" w:hAnsi="Calibri"/>
          <w:b/>
          <w:sz w:val="22"/>
          <w:szCs w:val="22"/>
        </w:rPr>
        <w:t>Sidebar:</w:t>
      </w:r>
      <w:r>
        <w:rPr>
          <w:rFonts w:ascii="Calibri" w:hAnsi="Calibri"/>
          <w:sz w:val="22"/>
          <w:szCs w:val="22"/>
        </w:rPr>
        <w:t xml:space="preserve"> Displays a list of recent chat sessions (</w:t>
      </w:r>
      <w:r>
        <w:rPr>
          <w:rStyle w:val="SourceText"/>
          <w:rFonts w:ascii="Calibri" w:hAnsi="Calibri"/>
          <w:sz w:val="22"/>
          <w:szCs w:val="22"/>
        </w:rPr>
        <w:t>ChatList.tsx</w:t>
      </w:r>
      <w:r>
        <w:rPr>
          <w:rFonts w:ascii="Calibri" w:hAnsi="Calibri"/>
          <w:sz w:val="22"/>
          <w:szCs w:val="22"/>
        </w:rPr>
        <w:t>).</w:t>
      </w:r>
    </w:p>
    <w:p>
      <w:pPr>
        <w:pStyle w:val="BodyText"/>
        <w:numPr>
          <w:ilvl w:val="0"/>
          <w:numId w:val="14"/>
        </w:numPr>
        <w:tabs>
          <w:tab w:val="clear" w:pos="709"/>
          <w:tab w:val="left" w:pos="709" w:leader="none"/>
        </w:tabs>
        <w:bidi w:val="0"/>
        <w:ind w:hanging="283" w:start="709"/>
        <w:jc w:val="both"/>
        <w:rPr/>
      </w:pPr>
      <w:r>
        <w:rPr>
          <w:rFonts w:ascii="Calibri" w:hAnsi="Calibri"/>
          <w:b/>
          <w:sz w:val="22"/>
          <w:szCs w:val="22"/>
        </w:rPr>
        <w:t>Main Chat Window:</w:t>
      </w:r>
      <w:r>
        <w:rPr>
          <w:rFonts w:ascii="Calibri" w:hAnsi="Calibri"/>
          <w:sz w:val="22"/>
          <w:szCs w:val="22"/>
        </w:rPr>
        <w:t xml:space="preserve"> Central area for viewing messages with a </w:t>
      </w:r>
      <w:r>
        <w:rPr>
          <w:rStyle w:val="SourceText"/>
          <w:rFonts w:ascii="Calibri" w:hAnsi="Calibri"/>
          <w:sz w:val="22"/>
          <w:szCs w:val="22"/>
        </w:rPr>
        <w:t>MarkdownRenderer</w:t>
      </w:r>
      <w:r>
        <w:rPr>
          <w:rFonts w:ascii="Calibri" w:hAnsi="Calibri"/>
          <w:sz w:val="22"/>
          <w:szCs w:val="22"/>
        </w:rPr>
        <w:t>.</w:t>
      </w:r>
    </w:p>
    <w:p>
      <w:pPr>
        <w:pStyle w:val="BodyText"/>
        <w:numPr>
          <w:ilvl w:val="0"/>
          <w:numId w:val="14"/>
        </w:numPr>
        <w:tabs>
          <w:tab w:val="clear" w:pos="709"/>
          <w:tab w:val="left" w:pos="709" w:leader="none"/>
        </w:tabs>
        <w:bidi w:val="0"/>
        <w:ind w:hanging="283" w:start="709"/>
        <w:jc w:val="both"/>
        <w:rPr/>
      </w:pPr>
      <w:r>
        <w:rPr>
          <w:rFonts w:ascii="Calibri" w:hAnsi="Calibri"/>
          <w:b/>
          <w:sz w:val="22"/>
          <w:szCs w:val="22"/>
        </w:rPr>
        <w:t>Input Area:</w:t>
      </w:r>
      <w:r>
        <w:rPr>
          <w:rFonts w:ascii="Calibri" w:hAnsi="Calibri"/>
          <w:sz w:val="22"/>
          <w:szCs w:val="22"/>
        </w:rPr>
        <w:t xml:space="preserve"> A sticky bottom </w:t>
      </w:r>
      <w:r>
        <w:rPr>
          <w:rStyle w:val="SourceText"/>
          <w:rFonts w:ascii="Calibri" w:hAnsi="Calibri"/>
          <w:sz w:val="22"/>
          <w:szCs w:val="22"/>
        </w:rPr>
        <w:t>InputBox</w:t>
      </w:r>
      <w:r>
        <w:rPr>
          <w:rFonts w:ascii="Calibri" w:hAnsi="Calibri"/>
          <w:sz w:val="22"/>
          <w:szCs w:val="22"/>
        </w:rPr>
        <w:t xml:space="preserve"> for typing prompts.</w:t>
      </w:r>
    </w:p>
    <w:p>
      <w:pPr>
        <w:pStyle w:val="BodyText"/>
        <w:numPr>
          <w:ilvl w:val="0"/>
          <w:numId w:val="14"/>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Video Player:</w:t>
      </w:r>
      <w:r>
        <w:rPr>
          <w:rFonts w:ascii="Calibri" w:hAnsi="Calibri"/>
          <w:sz w:val="22"/>
          <w:szCs w:val="22"/>
        </w:rPr>
        <w:t xml:space="preserve"> Integrated player within the chat bubble when a video is generated.</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8.</w:t>
      </w:r>
      <w:r>
        <w:rPr>
          <w:rFonts w:ascii="Calibri" w:hAnsi="Calibri"/>
          <w:sz w:val="22"/>
          <w:szCs w:val="22"/>
        </w:rPr>
        <w:t xml:space="preserve"> </w:t>
      </w:r>
      <w:r>
        <w:rPr>
          <w:rFonts w:ascii="Calibri" w:hAnsi="Calibri"/>
          <w:sz w:val="28"/>
          <w:szCs w:val="28"/>
        </w:rPr>
        <w:t>Timeline &amp; Milestones</w:t>
      </w:r>
    </w:p>
    <w:p>
      <w:pPr>
        <w:pStyle w:val="BodyText"/>
        <w:numPr>
          <w:ilvl w:val="0"/>
          <w:numId w:val="15"/>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Phase 1:</w:t>
      </w:r>
      <w:r>
        <w:rPr>
          <w:rFonts w:ascii="Calibri" w:hAnsi="Calibri"/>
          <w:sz w:val="22"/>
          <w:szCs w:val="22"/>
        </w:rPr>
        <w:t xml:space="preserve"> Setup Next.js environment and MongoDB integration.</w:t>
      </w:r>
    </w:p>
    <w:p>
      <w:pPr>
        <w:pStyle w:val="BodyText"/>
        <w:numPr>
          <w:ilvl w:val="0"/>
          <w:numId w:val="15"/>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Phase 2:</w:t>
      </w:r>
      <w:r>
        <w:rPr>
          <w:rFonts w:ascii="Calibri" w:hAnsi="Calibri"/>
          <w:sz w:val="22"/>
          <w:szCs w:val="22"/>
        </w:rPr>
        <w:t xml:space="preserve"> Implement Gemini API for text-based chat and history.</w:t>
      </w:r>
    </w:p>
    <w:p>
      <w:pPr>
        <w:pStyle w:val="BodyText"/>
        <w:numPr>
          <w:ilvl w:val="0"/>
          <w:numId w:val="15"/>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Phase 3:</w:t>
      </w:r>
      <w:r>
        <w:rPr>
          <w:rFonts w:ascii="Calibri" w:hAnsi="Calibri"/>
          <w:sz w:val="22"/>
          <w:szCs w:val="22"/>
        </w:rPr>
        <w:t xml:space="preserve"> Develop the Python Manim rendering engine and Dockerize.</w:t>
      </w:r>
    </w:p>
    <w:p>
      <w:pPr>
        <w:pStyle w:val="BodyText"/>
        <w:numPr>
          <w:ilvl w:val="0"/>
          <w:numId w:val="15"/>
        </w:numPr>
        <w:tabs>
          <w:tab w:val="clear" w:pos="709"/>
          <w:tab w:val="left" w:pos="709" w:leader="none"/>
        </w:tabs>
        <w:bidi w:val="0"/>
        <w:ind w:hanging="283" w:start="709"/>
        <w:jc w:val="both"/>
        <w:rPr>
          <w:rFonts w:ascii="Calibri" w:hAnsi="Calibri"/>
          <w:sz w:val="22"/>
          <w:szCs w:val="22"/>
        </w:rPr>
      </w:pPr>
      <w:r>
        <w:rPr>
          <w:rFonts w:ascii="Calibri" w:hAnsi="Calibri"/>
          <w:b/>
          <w:sz w:val="22"/>
          <w:szCs w:val="22"/>
        </w:rPr>
        <w:t>Phase 4:</w:t>
      </w:r>
      <w:r>
        <w:rPr>
          <w:rFonts w:ascii="Calibri" w:hAnsi="Calibri"/>
          <w:sz w:val="22"/>
          <w:szCs w:val="22"/>
        </w:rPr>
        <w:t xml:space="preserve"> Integrate Cloudinary for video upload and final UI polishing.</w:t>
      </w:r>
    </w:p>
    <w:p>
      <w:pPr>
        <w:pStyle w:val="HorizontalLine"/>
        <w:bidi w:val="0"/>
        <w:jc w:val="both"/>
        <w:rPr>
          <w:rFonts w:ascii="Calibri" w:hAnsi="Calibri"/>
          <w:sz w:val="22"/>
          <w:szCs w:val="22"/>
        </w:rPr>
      </w:pPr>
      <w:r>
        <w:rPr>
          <w:rFonts w:ascii="Calibri" w:hAnsi="Calibri"/>
          <w:sz w:val="22"/>
          <w:szCs w:val="22"/>
        </w:rPr>
      </w:r>
    </w:p>
    <w:p>
      <w:pPr>
        <w:pStyle w:val="Heading2"/>
        <w:bidi w:val="0"/>
        <w:jc w:val="both"/>
        <w:rPr>
          <w:rFonts w:ascii="Calibri" w:hAnsi="Calibri"/>
          <w:sz w:val="22"/>
          <w:szCs w:val="22"/>
        </w:rPr>
      </w:pPr>
      <w:r>
        <w:rPr>
          <w:rFonts w:ascii="Calibri" w:hAnsi="Calibri"/>
          <w:sz w:val="28"/>
          <w:szCs w:val="28"/>
        </w:rPr>
        <w:t>9. Future Scope</w:t>
      </w:r>
    </w:p>
    <w:p>
      <w:pPr>
        <w:pStyle w:val="BodyText"/>
        <w:numPr>
          <w:ilvl w:val="0"/>
          <w:numId w:val="16"/>
        </w:numPr>
        <w:tabs>
          <w:tab w:val="clear" w:pos="709"/>
          <w:tab w:val="left" w:pos="709" w:leader="none"/>
        </w:tabs>
        <w:bidi w:val="0"/>
        <w:ind w:hanging="283" w:start="709"/>
        <w:jc w:val="both"/>
        <w:rPr>
          <w:rFonts w:ascii="Calibri" w:hAnsi="Calibri"/>
          <w:sz w:val="22"/>
          <w:szCs w:val="22"/>
        </w:rPr>
      </w:pPr>
      <w:r>
        <w:rPr>
          <w:rFonts w:ascii="Calibri" w:hAnsi="Calibri"/>
          <w:sz w:val="22"/>
          <w:szCs w:val="22"/>
        </w:rPr>
        <w:t>Support for 3D animations (Manim Community features).</w:t>
      </w:r>
    </w:p>
    <w:p>
      <w:pPr>
        <w:pStyle w:val="BodyText"/>
        <w:numPr>
          <w:ilvl w:val="0"/>
          <w:numId w:val="16"/>
        </w:numPr>
        <w:tabs>
          <w:tab w:val="clear" w:pos="709"/>
          <w:tab w:val="left" w:pos="709" w:leader="none"/>
        </w:tabs>
        <w:bidi w:val="0"/>
        <w:ind w:hanging="283" w:start="709"/>
        <w:jc w:val="both"/>
        <w:rPr>
          <w:rFonts w:ascii="Calibri" w:hAnsi="Calibri"/>
          <w:sz w:val="22"/>
          <w:szCs w:val="22"/>
        </w:rPr>
      </w:pPr>
      <w:r>
        <w:rPr>
          <w:rFonts w:ascii="Calibri" w:hAnsi="Calibri"/>
          <w:sz w:val="22"/>
          <w:szCs w:val="22"/>
        </w:rPr>
        <w:t>Collaboration features (sharing chat links).</w:t>
      </w:r>
    </w:p>
    <w:p>
      <w:pPr>
        <w:pStyle w:val="BodyText"/>
        <w:numPr>
          <w:ilvl w:val="0"/>
          <w:numId w:val="16"/>
        </w:numPr>
        <w:tabs>
          <w:tab w:val="clear" w:pos="709"/>
          <w:tab w:val="left" w:pos="709" w:leader="none"/>
        </w:tabs>
        <w:bidi w:val="0"/>
        <w:ind w:hanging="283" w:start="709"/>
        <w:jc w:val="both"/>
        <w:rPr>
          <w:rFonts w:ascii="Calibri" w:hAnsi="Calibri"/>
          <w:sz w:val="22"/>
          <w:szCs w:val="22"/>
        </w:rPr>
      </w:pPr>
      <w:r>
        <w:rPr>
          <w:rFonts w:ascii="Calibri" w:hAnsi="Calibri"/>
          <w:sz w:val="22"/>
          <w:szCs w:val="22"/>
        </w:rPr>
        <w:t>In-browser video editing/trimming.</w:t>
      </w:r>
    </w:p>
    <w:p>
      <w:pPr>
        <w:pStyle w:val="BodyText"/>
        <w:numPr>
          <w:ilvl w:val="0"/>
          <w:numId w:val="16"/>
        </w:numPr>
        <w:tabs>
          <w:tab w:val="clear" w:pos="709"/>
          <w:tab w:val="left" w:pos="709" w:leader="none"/>
        </w:tabs>
        <w:bidi w:val="0"/>
        <w:ind w:hanging="283" w:start="709"/>
        <w:jc w:val="both"/>
        <w:rPr>
          <w:rFonts w:ascii="Calibri" w:hAnsi="Calibri"/>
          <w:sz w:val="22"/>
          <w:szCs w:val="22"/>
        </w:rPr>
      </w:pPr>
      <w:r>
        <w:rPr>
          <w:rFonts w:ascii="Calibri" w:hAnsi="Calibri"/>
          <w:sz w:val="22"/>
          <w:szCs w:val="22"/>
        </w:rPr>
        <w:t>Support for alternative LLMs (OpenAI, Claude).</w:t>
      </w:r>
    </w:p>
    <w:p>
      <w:pPr>
        <w:pStyle w:val="Heading2"/>
        <w:bidi w:val="0"/>
        <w:jc w:val="both"/>
        <w:rPr>
          <w:rFonts w:ascii="Calibri" w:hAnsi="Calibri"/>
          <w:sz w:val="28"/>
          <w:szCs w:val="28"/>
        </w:rPr>
      </w:pPr>
      <w:r>
        <w:rPr>
          <w:rFonts w:ascii="Calibri" w:hAnsi="Calibri"/>
          <w:sz w:val="28"/>
          <w:szCs w:val="28"/>
        </w:rPr>
        <w:t>Conclusion</w:t>
      </w:r>
    </w:p>
    <w:p>
      <w:pPr>
        <w:pStyle w:val="BodyText"/>
        <w:bidi w:val="0"/>
        <w:spacing w:lineRule="auto" w:line="273" w:before="0" w:after="140"/>
        <w:ind w:hanging="0" w:start="0" w:end="0"/>
        <w:jc w:val="both"/>
        <w:rPr>
          <w:rFonts w:ascii="Calibri" w:hAnsi="Calibri"/>
          <w:sz w:val="22"/>
          <w:szCs w:val="22"/>
        </w:rPr>
      </w:pPr>
      <w:r>
        <w:rPr>
          <w:rFonts w:ascii="Calibri" w:hAnsi="Calibri"/>
          <w:sz w:val="22"/>
          <w:szCs w:val="22"/>
        </w:rPr>
        <w:t>Gen2D aims to revolutionize how mathematical and technical concepts are visualized and shared. By seamlessly integrating Google Gemini AI with the Manim animation engine, the platform transforms abstract natural language prompts into high-fidelity, dynamic educational content.</w:t>
      </w:r>
    </w:p>
    <w:p>
      <w:pPr>
        <w:pStyle w:val="BodyText"/>
        <w:bidi w:val="0"/>
        <w:spacing w:lineRule="auto" w:line="273" w:before="0" w:after="140"/>
        <w:ind w:hanging="0" w:start="0" w:end="0"/>
        <w:jc w:val="both"/>
        <w:rPr>
          <w:rFonts w:ascii="Calibri" w:hAnsi="Calibri"/>
          <w:sz w:val="22"/>
          <w:szCs w:val="22"/>
        </w:rPr>
      </w:pPr>
      <w:r>
        <w:rPr>
          <w:rFonts w:ascii="Calibri" w:hAnsi="Calibri"/>
          <w:sz w:val="22"/>
          <w:szCs w:val="22"/>
        </w:rPr>
        <w:t>The application’s robust architecture—leveraging Next.js, Python, and Cloudinary—ensures a scalable, secure, and highly responsive user experience. Ultimately, Gen2D empowers educators, students, and creators by bridging the gap between complex theory and visual understanding through the powerful synergy of generative AI and automated video production.</w:t>
      </w:r>
    </w:p>
    <w:p>
      <w:pPr>
        <w:pStyle w:val="Normal"/>
        <w:bidi w:val="0"/>
        <w:jc w:val="both"/>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4</Pages>
  <Words>714</Words>
  <Characters>4169</Characters>
  <CharactersWithSpaces>4732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2026-03-26T20:37:34Z</dcterms:created>
  <dc:creator/>
  <dc:description/>
  <dc:language>en-US</dc:language>
  <cp:lastModifiedBy/>
  <dcterms:modified xsi:type="dcterms:W3CDTF">2026-03-26T21:00:51Z</dcterms:modified>
  <cp:revision>1</cp:revision>
  <dc:subject/>
  <dc:title/>
</cp:coreProperties>
</file>