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761898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D0C665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D74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7C32D0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D74B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FE7489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3D2A16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E7EBF05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D74B5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E114663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B1814C3" w:rsidR="00CB38F1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DE17552" w:rsidR="00CB38F1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E9B769D" w:rsidR="00076178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D223476" w14:textId="1CB29007" w:rsidR="00B74F35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 learnt about the </w:t>
      </w:r>
      <w:r w:rsidR="000D74B5">
        <w:rPr>
          <w:rFonts w:ascii="Arial Black" w:hAnsi="Arial Black"/>
          <w:b/>
          <w:bCs/>
          <w:sz w:val="24"/>
          <w:szCs w:val="24"/>
        </w:rPr>
        <w:t>Discriminant Analysis.</w:t>
      </w:r>
    </w:p>
    <w:p w14:paraId="186DD7E5" w14:textId="6F2409FD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35CCB5" wp14:editId="3DB77823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34A8" w14:textId="4288B008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6F409B3" w14:textId="6A5657B6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0D74B5">
        <w:rPr>
          <w:rFonts w:ascii="Arial Black" w:hAnsi="Arial Black"/>
          <w:b/>
          <w:bCs/>
          <w:sz w:val="24"/>
          <w:szCs w:val="24"/>
        </w:rPr>
        <w:t xml:space="preserve">is is </w:t>
      </w:r>
      <w:r>
        <w:rPr>
          <w:rFonts w:ascii="Arial Black" w:hAnsi="Arial Black"/>
          <w:b/>
          <w:bCs/>
          <w:sz w:val="24"/>
          <w:szCs w:val="24"/>
        </w:rPr>
        <w:t>the snapshot of today’s session.</w:t>
      </w:r>
    </w:p>
    <w:p w14:paraId="1AD35A8B" w14:textId="1EA31F51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D74B5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30D7C"/>
    <w:rsid w:val="00995246"/>
    <w:rsid w:val="009B377A"/>
    <w:rsid w:val="00B26814"/>
    <w:rsid w:val="00B74F35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2020-07-19T13:58:00Z</dcterms:created>
  <dcterms:modified xsi:type="dcterms:W3CDTF">2020-07-19T13:58:00Z</dcterms:modified>
</cp:coreProperties>
</file>