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spacing w:after="240"/>
        <w:ind w:left="0" w:right="0" w:firstLine="0"/>
        <w:jc w:val="left"/>
        <w:rPr>
          <w:rFonts w:ascii="Times New Roman" w:cs="Times New Roman" w:hAnsi="Times New Roman" w:eastAsia="Times New Roman"/>
          <w:b w:val="0"/>
          <w:bCs w:val="0"/>
          <w:sz w:val="32"/>
          <w:szCs w:val="32"/>
          <w:u w:color="000000"/>
          <w:rtl w:val="0"/>
        </w:rPr>
      </w:pPr>
      <w:r>
        <w:rPr>
          <w:rFonts w:ascii="Times New Roman" w:hAnsi="Times New Roman"/>
          <w:b w:val="0"/>
          <w:bCs w:val="0"/>
          <w:sz w:val="32"/>
          <w:szCs w:val="32"/>
          <w:u w:color="000000"/>
          <w:rtl w:val="0"/>
          <w:lang w:val="en-US"/>
        </w:rPr>
        <w:t>Lab 10: One-way ANOVA and post hoc tests</w:t>
      </w:r>
    </w:p>
    <w:p>
      <w:pPr>
        <w:pStyle w:val="Body"/>
        <w:bidi w:val="0"/>
        <w:spacing w:before="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fr-FR"/>
        </w:rPr>
        <w:t>Objectives</w:t>
      </w:r>
    </w:p>
    <w:p>
      <w:pPr>
        <w:pStyle w:val="Body"/>
        <w:numPr>
          <w:ilvl w:val="0"/>
          <w:numId w:val="2"/>
        </w:numPr>
        <w:bidi w:val="0"/>
        <w:spacing w:before="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Perform one-way ANOVA in R, </w:t>
      </w:r>
      <w:r>
        <w:rPr>
          <w:rFonts w:ascii="Times New Roman" w:hAnsi="Times New Roman" w:hint="default"/>
          <w:sz w:val="24"/>
          <w:szCs w:val="24"/>
          <w:u w:color="000000"/>
          <w:rtl w:val="0"/>
          <w:lang w:val="de-DE"/>
        </w:rPr>
        <w:t>“</w:t>
      </w:r>
      <w:r>
        <w:rPr>
          <w:rFonts w:ascii="Times New Roman" w:hAnsi="Times New Roman"/>
          <w:sz w:val="24"/>
          <w:szCs w:val="24"/>
          <w:u w:color="000000"/>
          <w:rtl w:val="0"/>
          <w:lang w:val="en-US"/>
        </w:rPr>
        <w:t>by hand</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and with dedicated functions.</w:t>
      </w:r>
    </w:p>
    <w:p>
      <w:pPr>
        <w:pStyle w:val="Body"/>
        <w:numPr>
          <w:ilvl w:val="0"/>
          <w:numId w:val="2"/>
        </w:numPr>
        <w:bidi w:val="0"/>
        <w:spacing w:before="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Perform Tukey tests for unplanned comparisons.</w:t>
      </w:r>
    </w:p>
    <w:p>
      <w:pPr>
        <w:pStyle w:val="Body"/>
        <w:numPr>
          <w:ilvl w:val="0"/>
          <w:numId w:val="2"/>
        </w:numPr>
        <w:bidi w:val="0"/>
        <w:spacing w:before="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Use the R commands </w:t>
      </w:r>
      <w:r>
        <w:rPr>
          <w:rFonts w:ascii="Courier" w:hAnsi="Courier"/>
          <w:sz w:val="24"/>
          <w:szCs w:val="24"/>
          <w:u w:color="000000"/>
          <w:rtl w:val="0"/>
          <w:lang w:val="en-US"/>
        </w:rPr>
        <w:t>stripchart</w:t>
      </w:r>
      <w:r>
        <w:rPr>
          <w:rFonts w:ascii="Times New Roman" w:hAnsi="Times New Roman"/>
          <w:sz w:val="24"/>
          <w:szCs w:val="24"/>
          <w:u w:color="000000"/>
          <w:rtl w:val="0"/>
        </w:rPr>
        <w:t xml:space="preserve">, </w:t>
      </w:r>
      <w:r>
        <w:rPr>
          <w:rFonts w:ascii="Courier" w:hAnsi="Courier"/>
          <w:sz w:val="24"/>
          <w:szCs w:val="24"/>
          <w:u w:color="000000"/>
          <w:rtl w:val="0"/>
          <w:lang w:val="en-US"/>
        </w:rPr>
        <w:t>tapply</w:t>
      </w:r>
      <w:r>
        <w:rPr>
          <w:rFonts w:ascii="Times New Roman" w:hAnsi="Times New Roman"/>
          <w:sz w:val="24"/>
          <w:szCs w:val="24"/>
          <w:u w:color="000000"/>
          <w:rtl w:val="0"/>
        </w:rPr>
        <w:t xml:space="preserve">, </w:t>
      </w:r>
      <w:r>
        <w:rPr>
          <w:rFonts w:ascii="Courier" w:hAnsi="Courier"/>
          <w:sz w:val="24"/>
          <w:szCs w:val="24"/>
          <w:u w:color="000000"/>
          <w:rtl w:val="0"/>
        </w:rPr>
        <w:t>text</w:t>
      </w:r>
      <w:r>
        <w:rPr>
          <w:rFonts w:ascii="Times New Roman" w:hAnsi="Times New Roman"/>
          <w:sz w:val="24"/>
          <w:szCs w:val="24"/>
          <w:u w:color="000000"/>
          <w:rtl w:val="0"/>
        </w:rPr>
        <w:t xml:space="preserve">, </w:t>
      </w:r>
      <w:r>
        <w:rPr>
          <w:rFonts w:ascii="Courier" w:hAnsi="Courier"/>
          <w:sz w:val="24"/>
          <w:szCs w:val="24"/>
          <w:u w:color="000000"/>
          <w:rtl w:val="0"/>
        </w:rPr>
        <w:t>TukeyHSD</w:t>
      </w:r>
      <w:r>
        <w:rPr>
          <w:rFonts w:ascii="Times New Roman" w:hAnsi="Times New Roman"/>
          <w:sz w:val="24"/>
          <w:szCs w:val="24"/>
          <w:u w:color="000000"/>
          <w:rtl w:val="0"/>
        </w:rPr>
        <w:t xml:space="preserve">, </w:t>
      </w:r>
      <w:r>
        <w:rPr>
          <w:rFonts w:ascii="Courier" w:hAnsi="Courier"/>
          <w:sz w:val="24"/>
          <w:szCs w:val="24"/>
          <w:u w:color="000000"/>
          <w:rtl w:val="0"/>
        </w:rPr>
        <w:t>aov</w:t>
      </w:r>
      <w:r>
        <w:rPr>
          <w:rFonts w:ascii="Times New Roman" w:hAnsi="Times New Roman"/>
          <w:sz w:val="24"/>
          <w:szCs w:val="24"/>
          <w:u w:color="000000"/>
          <w:rtl w:val="0"/>
        </w:rPr>
        <w:t xml:space="preserve">, </w:t>
      </w:r>
      <w:r>
        <w:rPr>
          <w:rFonts w:ascii="Courier" w:hAnsi="Courier"/>
          <w:sz w:val="24"/>
          <w:szCs w:val="24"/>
          <w:u w:color="000000"/>
          <w:rtl w:val="0"/>
          <w:lang w:val="de-DE"/>
        </w:rPr>
        <w:t>pf</w:t>
      </w:r>
      <w:r>
        <w:rPr>
          <w:rFonts w:ascii="Times New Roman" w:hAnsi="Times New Roman"/>
          <w:sz w:val="24"/>
          <w:szCs w:val="24"/>
          <w:u w:color="000000"/>
          <w:rtl w:val="0"/>
          <w:lang w:val="en-US"/>
        </w:rPr>
        <w:t xml:space="preserve">, and </w:t>
      </w:r>
      <w:r>
        <w:rPr>
          <w:rFonts w:ascii="Courier" w:hAnsi="Courier"/>
          <w:sz w:val="24"/>
          <w:szCs w:val="24"/>
          <w:u w:color="000000"/>
          <w:rtl w:val="0"/>
        </w:rPr>
        <w:t>ptukey</w:t>
      </w:r>
      <w:r>
        <w:rPr>
          <w:rFonts w:ascii="Times New Roman" w:hAnsi="Times New Roman"/>
          <w:sz w:val="24"/>
          <w:szCs w:val="24"/>
          <w:u w:color="000000"/>
          <w:rtl w:val="0"/>
        </w:rPr>
        <w:t>.</w:t>
      </w:r>
    </w:p>
    <w:p>
      <w:pPr>
        <w:pStyle w:val="Body"/>
        <w:bidi w:val="0"/>
        <w:spacing w:before="12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Background</w:t>
      </w:r>
    </w:p>
    <w:p>
      <w:pPr>
        <w:pStyle w:val="Medium List 2 - Accent 41"/>
        <w:tabs>
          <w:tab w:val="left" w:pos="720"/>
        </w:tabs>
        <w:spacing w:before="60"/>
        <w:ind w:firstLine="0"/>
      </w:pPr>
      <w:r>
        <w:rPr>
          <w:rtl w:val="0"/>
          <w:lang w:val="en-US"/>
        </w:rPr>
        <w:t xml:space="preserve">Male fiddler crabs have one greatly enlarged </w:t>
      </w:r>
      <w:r>
        <w:rPr>
          <w:rtl w:val="0"/>
          <w:lang w:val="en-US"/>
        </w:rPr>
        <w:t>“</w:t>
      </w:r>
      <w:r>
        <w:rPr>
          <w:rtl w:val="0"/>
          <w:lang w:val="en-US"/>
        </w:rPr>
        <w:t>major</w:t>
      </w:r>
      <w:r>
        <w:rPr>
          <w:rtl w:val="0"/>
          <w:lang w:val="en-US"/>
        </w:rPr>
        <w:t xml:space="preserve">” </w:t>
      </w:r>
      <w:r>
        <w:rPr>
          <w:rtl w:val="0"/>
          <w:lang w:val="en-US"/>
        </w:rPr>
        <w:t xml:space="preserve">claw that they use to attract females and defend a burrow. It has also been hypothesized that the major claw acts as a heat sink, keeping males cooler while they are outside their burrows on hot days. To test this, researchers placed crabs into separate plastic cups heated by a 60-watt light bulb. They tested four kinds of crab: intact male crabs, male crabs with the major claw removed, male crabs with the minor claw removed, and intact female crabs. They measured the body temperature of each crab every ten minutes for 1.5 hours. From these measurements they calculated the rate of heat gain (in </w:t>
      </w:r>
      <w:r>
        <w:rPr>
          <w:rtl w:val="0"/>
          <w:lang w:val="en-US"/>
        </w:rPr>
        <w:t>°</w:t>
      </w:r>
      <w:r>
        <w:rPr>
          <w:rtl w:val="0"/>
          <w:lang w:val="en-US"/>
        </w:rPr>
        <w:t xml:space="preserve">C/log minute) for each crab. The data are in file </w:t>
      </w:r>
      <w:r>
        <w:rPr>
          <w:rtl w:val="0"/>
          <w:lang w:val="en-US"/>
        </w:rPr>
        <w:t>“</w:t>
      </w:r>
      <w:r>
        <w:rPr>
          <w:rtl w:val="0"/>
          <w:lang w:val="en-US"/>
        </w:rPr>
        <w:t>crabs.csv</w:t>
      </w:r>
      <w:r>
        <w:rPr>
          <w:rtl w:val="0"/>
          <w:lang w:val="en-US"/>
        </w:rPr>
        <w:t>”</w:t>
      </w:r>
      <w:r>
        <w:rPr>
          <w:rtl w:val="0"/>
          <w:lang w:val="en-US"/>
        </w:rPr>
        <w:t>. You will use these data to test whether the different crab types have different mean rates of heat gain.</w:t>
      </w:r>
    </w:p>
    <w:p>
      <w:pPr>
        <w:pStyle w:val="Body"/>
        <w:bidi w:val="0"/>
        <w:spacing w:before="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Exercise</w:t>
      </w:r>
    </w:p>
    <w:p>
      <w:pPr>
        <w:pStyle w:val="Medium List 2 - Accent 41"/>
        <w:numPr>
          <w:ilvl w:val="0"/>
          <w:numId w:val="4"/>
        </w:numPr>
        <w:spacing w:before="60"/>
        <w:rPr>
          <w:lang w:val="en-US"/>
        </w:rPr>
      </w:pPr>
      <w:r>
        <w:rPr>
          <w:rtl w:val="0"/>
          <w:lang w:val="en-US"/>
        </w:rPr>
        <w:t>Make a strip chart of the data. Give the plot informative axes labels and titles. Add a symbol to show the average of each group. The average should be shown by a distinct symbol, so that it can be distinguished from the data.</w:t>
      </w:r>
    </w:p>
    <w:p>
      <w:pPr>
        <w:pStyle w:val="Medium List 2 - Accent 41"/>
        <w:numPr>
          <w:ilvl w:val="0"/>
          <w:numId w:val="4"/>
        </w:numPr>
        <w:spacing w:before="60"/>
        <w:rPr>
          <w:lang w:val="en-US"/>
        </w:rPr>
      </w:pPr>
      <w:r>
        <w:rPr>
          <w:rtl w:val="0"/>
          <w:lang w:val="en-US"/>
        </w:rPr>
        <w:t xml:space="preserve">Do an ANOVA to test for any differences in mean rate of heat gain among the groups. Do not use the </w:t>
      </w:r>
      <w:r>
        <w:rPr>
          <w:rFonts w:ascii="Courier" w:hAnsi="Courier"/>
          <w:rtl w:val="0"/>
          <w:lang w:val="en-US"/>
        </w:rPr>
        <w:t>aov</w:t>
      </w:r>
      <w:r>
        <w:rPr>
          <w:rtl w:val="0"/>
          <w:lang w:val="en-US"/>
        </w:rPr>
        <w:t xml:space="preserve"> command. Instead, do all of the calculations yourself in R. Use your results to fill in an ANOVA table like the one below. In addition, make a clear statement of the null and alternative hypotheses that you tested and the results of your test.</w:t>
      </w:r>
    </w:p>
    <w:tbl>
      <w:tblPr>
        <w:tblW w:w="7632"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5"/>
        <w:gridCol w:w="1240"/>
        <w:gridCol w:w="1255"/>
        <w:gridCol w:w="1272"/>
        <w:gridCol w:w="1225"/>
        <w:gridCol w:w="1225"/>
      </w:tblGrid>
      <w:tr>
        <w:tblPrEx>
          <w:shd w:val="clear" w:color="auto" w:fill="cdd4e9"/>
        </w:tblPrEx>
        <w:trPr>
          <w:trHeight w:val="295" w:hRule="atLeast"/>
        </w:trPr>
        <w:tc>
          <w:tcPr>
            <w:tcW w:type="dxa" w:w="1415"/>
            <w:tcBorders>
              <w:top w:val="nil"/>
              <w:left w:val="nil"/>
              <w:bottom w:val="nil"/>
              <w:right w:val="nil"/>
            </w:tcBorders>
            <w:shd w:val="clear" w:color="auto" w:fill="auto"/>
            <w:tcMar>
              <w:top w:type="dxa" w:w="80"/>
              <w:left w:type="dxa" w:w="80"/>
              <w:bottom w:type="dxa" w:w="80"/>
              <w:right w:type="dxa" w:w="80"/>
            </w:tcMar>
            <w:vAlign w:val="top"/>
          </w:tcPr>
          <w:p/>
        </w:tc>
        <w:tc>
          <w:tcPr>
            <w:tcW w:type="dxa" w:w="124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spacing w:before="60" w:after="0"/>
              <w:ind w:left="0" w:firstLine="0"/>
            </w:pPr>
            <w:r>
              <w:rPr>
                <w:rtl w:val="0"/>
                <w:lang w:val="en-US"/>
              </w:rPr>
              <w:t>df</w:t>
            </w:r>
          </w:p>
        </w:tc>
        <w:tc>
          <w:tcPr>
            <w:tcW w:type="dxa" w:w="125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spacing w:before="60" w:after="0"/>
              <w:ind w:left="0" w:firstLine="0"/>
            </w:pPr>
            <w:r>
              <w:rPr>
                <w:rtl w:val="0"/>
                <w:lang w:val="en-US"/>
              </w:rPr>
              <w:t>SS</w:t>
            </w:r>
          </w:p>
        </w:tc>
        <w:tc>
          <w:tcPr>
            <w:tcW w:type="dxa" w:w="127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spacing w:before="60" w:after="0"/>
              <w:ind w:left="0" w:firstLine="0"/>
            </w:pPr>
            <w:r>
              <w:rPr>
                <w:rtl w:val="0"/>
                <w:lang w:val="en-US"/>
              </w:rPr>
              <w:t>MS</w:t>
            </w:r>
          </w:p>
        </w:tc>
        <w:tc>
          <w:tcPr>
            <w:tcW w:type="dxa" w:w="122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spacing w:before="60" w:after="0"/>
              <w:ind w:left="0" w:firstLine="0"/>
            </w:pPr>
            <w:r>
              <w:rPr>
                <w:rtl w:val="0"/>
                <w:lang w:val="en-US"/>
              </w:rPr>
              <w:t>F</w:t>
            </w:r>
          </w:p>
        </w:tc>
        <w:tc>
          <w:tcPr>
            <w:tcW w:type="dxa" w:w="122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spacing w:before="60" w:after="0"/>
              <w:ind w:left="0" w:firstLine="0"/>
            </w:pPr>
            <w:r>
              <w:rPr>
                <w:rtl w:val="0"/>
                <w:lang w:val="en-US"/>
              </w:rPr>
              <w:t>P</w:t>
            </w:r>
          </w:p>
        </w:tc>
      </w:tr>
      <w:tr>
        <w:tblPrEx>
          <w:shd w:val="clear" w:color="auto" w:fill="cdd4e9"/>
        </w:tblPrEx>
        <w:trPr>
          <w:trHeight w:val="295" w:hRule="atLeast"/>
        </w:trPr>
        <w:tc>
          <w:tcPr>
            <w:tcW w:type="dxa" w:w="1415"/>
            <w:tcBorders>
              <w:top w:val="nil"/>
              <w:left w:val="nil"/>
              <w:bottom w:val="nil"/>
              <w:right w:val="nil"/>
            </w:tcBorders>
            <w:shd w:val="clear" w:color="auto" w:fill="auto"/>
            <w:tcMar>
              <w:top w:type="dxa" w:w="80"/>
              <w:left w:type="dxa" w:w="80"/>
              <w:bottom w:type="dxa" w:w="80"/>
              <w:right w:type="dxa" w:w="80"/>
            </w:tcMar>
            <w:vAlign w:val="top"/>
          </w:tcPr>
          <w:p>
            <w:pPr>
              <w:pStyle w:val="Medium List 2 - Accent 41"/>
              <w:spacing w:before="60"/>
              <w:ind w:left="0" w:firstLine="0"/>
            </w:pPr>
            <w:r>
              <w:rPr>
                <w:rtl w:val="0"/>
                <w:lang w:val="en-US"/>
              </w:rPr>
              <w:t>Treatment</w:t>
            </w:r>
          </w:p>
        </w:tc>
        <w:tc>
          <w:tcPr>
            <w:tcW w:type="dxa" w:w="124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25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27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2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2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dd4e9"/>
        </w:tblPrEx>
        <w:trPr>
          <w:trHeight w:val="290" w:hRule="atLeast"/>
        </w:trPr>
        <w:tc>
          <w:tcPr>
            <w:tcW w:type="dxa" w:w="1415"/>
            <w:tcBorders>
              <w:top w:val="nil"/>
              <w:left w:val="nil"/>
              <w:bottom w:val="nil"/>
              <w:right w:val="nil"/>
            </w:tcBorders>
            <w:shd w:val="clear" w:color="auto" w:fill="auto"/>
            <w:tcMar>
              <w:top w:type="dxa" w:w="80"/>
              <w:left w:type="dxa" w:w="80"/>
              <w:bottom w:type="dxa" w:w="80"/>
              <w:right w:type="dxa" w:w="80"/>
            </w:tcMar>
            <w:vAlign w:val="top"/>
          </w:tcPr>
          <w:p>
            <w:pPr>
              <w:pStyle w:val="Medium List 2 - Accent 41"/>
              <w:spacing w:before="60"/>
              <w:ind w:left="0" w:firstLine="0"/>
            </w:pPr>
            <w:r>
              <w:rPr>
                <w:rtl w:val="0"/>
                <w:lang w:val="en-US"/>
              </w:rPr>
              <w:t>Error</w:t>
            </w:r>
          </w:p>
        </w:tc>
        <w:tc>
          <w:tcPr>
            <w:tcW w:type="dxa" w:w="1240"/>
            <w:tcBorders>
              <w:top w:val="nil"/>
              <w:left w:val="nil"/>
              <w:bottom w:val="nil"/>
              <w:right w:val="nil"/>
            </w:tcBorders>
            <w:shd w:val="clear" w:color="auto" w:fill="auto"/>
            <w:tcMar>
              <w:top w:type="dxa" w:w="80"/>
              <w:left w:type="dxa" w:w="80"/>
              <w:bottom w:type="dxa" w:w="80"/>
              <w:right w:type="dxa" w:w="80"/>
            </w:tcMar>
            <w:vAlign w:val="top"/>
          </w:tcPr>
          <w:p/>
        </w:tc>
        <w:tc>
          <w:tcPr>
            <w:tcW w:type="dxa" w:w="1255"/>
            <w:tcBorders>
              <w:top w:val="nil"/>
              <w:left w:val="nil"/>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nil"/>
            </w:tcBorders>
            <w:shd w:val="clear" w:color="auto" w:fill="auto"/>
            <w:tcMar>
              <w:top w:type="dxa" w:w="80"/>
              <w:left w:type="dxa" w:w="80"/>
              <w:bottom w:type="dxa" w:w="80"/>
              <w:right w:type="dxa" w:w="80"/>
            </w:tcMar>
            <w:vAlign w:val="top"/>
          </w:tcPr>
          <w:p/>
        </w:tc>
        <w:tc>
          <w:tcPr>
            <w:tcW w:type="dxa" w:w="1225"/>
            <w:tcBorders>
              <w:top w:val="nil"/>
              <w:left w:val="nil"/>
              <w:bottom w:val="nil"/>
              <w:right w:val="nil"/>
            </w:tcBorders>
            <w:shd w:val="clear" w:color="auto" w:fill="auto"/>
            <w:tcMar>
              <w:top w:type="dxa" w:w="80"/>
              <w:left w:type="dxa" w:w="80"/>
              <w:bottom w:type="dxa" w:w="80"/>
              <w:right w:type="dxa" w:w="80"/>
            </w:tcMar>
            <w:vAlign w:val="top"/>
          </w:tcPr>
          <w:p/>
        </w:tc>
        <w:tc>
          <w:tcPr>
            <w:tcW w:type="dxa" w:w="1225"/>
            <w:tcBorders>
              <w:top w:val="nil"/>
              <w:left w:val="nil"/>
              <w:bottom w:val="nil"/>
              <w:right w:val="nil"/>
            </w:tcBorders>
            <w:shd w:val="clear" w:color="auto" w:fill="auto"/>
            <w:tcMar>
              <w:top w:type="dxa" w:w="80"/>
              <w:left w:type="dxa" w:w="80"/>
              <w:bottom w:type="dxa" w:w="80"/>
              <w:right w:type="dxa" w:w="80"/>
            </w:tcMar>
            <w:vAlign w:val="top"/>
          </w:tcPr>
          <w:p/>
        </w:tc>
      </w:tr>
    </w:tbl>
    <w:p>
      <w:pPr>
        <w:pStyle w:val="Medium List 2 - Accent 41"/>
        <w:widowControl w:val="0"/>
        <w:numPr>
          <w:ilvl w:val="0"/>
          <w:numId w:val="5"/>
        </w:numPr>
        <w:spacing w:before="60"/>
      </w:pPr>
    </w:p>
    <w:p>
      <w:pPr>
        <w:pStyle w:val="Medium List 2 - Accent 41"/>
        <w:numPr>
          <w:ilvl w:val="0"/>
          <w:numId w:val="6"/>
        </w:numPr>
        <w:spacing w:before="60"/>
        <w:rPr>
          <w:lang w:val="en-US"/>
        </w:rPr>
      </w:pPr>
      <w:r>
        <w:rPr>
          <w:rtl w:val="0"/>
          <w:lang w:val="en-US"/>
        </w:rPr>
        <w:t>Re-do the ANOVA using R</w:t>
      </w:r>
      <w:r>
        <w:rPr>
          <w:rtl w:val="0"/>
          <w:lang w:val="en-US"/>
        </w:rPr>
        <w:t>’</w:t>
      </w:r>
      <w:r>
        <w:rPr>
          <w:rtl w:val="0"/>
          <w:lang w:val="en-US"/>
        </w:rPr>
        <w:t xml:space="preserve">s </w:t>
      </w:r>
      <w:r>
        <w:rPr>
          <w:rFonts w:ascii="Courier" w:hAnsi="Courier"/>
          <w:rtl w:val="0"/>
          <w:lang w:val="en-US"/>
        </w:rPr>
        <w:t>aov</w:t>
      </w:r>
      <w:r>
        <w:rPr>
          <w:rtl w:val="0"/>
          <w:lang w:val="en-US"/>
        </w:rPr>
        <w:t xml:space="preserve"> command.</w:t>
      </w:r>
    </w:p>
    <w:p>
      <w:pPr>
        <w:pStyle w:val="Body"/>
        <w:numPr>
          <w:ilvl w:val="0"/>
          <w:numId w:val="4"/>
        </w:numPr>
        <w:bidi w:val="0"/>
        <w:spacing w:before="60" w:after="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For each group, do the following:</w:t>
      </w:r>
    </w:p>
    <w:p>
      <w:pPr>
        <w:pStyle w:val="Body"/>
        <w:numPr>
          <w:ilvl w:val="1"/>
          <w:numId w:val="4"/>
        </w:numPr>
        <w:bidi w:val="0"/>
        <w:spacing w:before="60" w:after="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Estimate the group</w:t>
      </w:r>
      <w:r>
        <w:rPr>
          <w:rFonts w:ascii="Times New Roman" w:hAnsi="Times New Roman" w:hint="default"/>
          <w:sz w:val="24"/>
          <w:szCs w:val="24"/>
          <w:u w:color="000000"/>
          <w:rtl w:val="0"/>
        </w:rPr>
        <w:t>’</w:t>
      </w:r>
      <w:r>
        <w:rPr>
          <w:rFonts w:ascii="Times New Roman" w:hAnsi="Times New Roman"/>
          <w:sz w:val="24"/>
          <w:szCs w:val="24"/>
          <w:u w:color="000000"/>
          <w:rtl w:val="0"/>
          <w:lang w:val="en-US"/>
        </w:rPr>
        <w:t>s mean rate of heat gain.</w:t>
      </w:r>
    </w:p>
    <w:p>
      <w:pPr>
        <w:pStyle w:val="Body"/>
        <w:numPr>
          <w:ilvl w:val="1"/>
          <w:numId w:val="4"/>
        </w:numPr>
        <w:bidi w:val="0"/>
        <w:spacing w:before="60" w:after="12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Calculate the 95% confidence interval of the mean.</w:t>
      </w:r>
    </w:p>
    <w:p>
      <w:pPr>
        <w:pStyle w:val="Medium List 2 - Accent 41"/>
        <w:numPr>
          <w:ilvl w:val="0"/>
          <w:numId w:val="4"/>
        </w:numPr>
        <w:spacing w:before="240"/>
        <w:rPr>
          <w:lang w:val="en-US"/>
        </w:rPr>
      </w:pPr>
      <w:r>
        <w:rPr>
          <w:rtl w:val="0"/>
          <w:lang w:val="en-US"/>
        </w:rPr>
        <w:t>Now determine perform pairwise comparisons to test which groups differ from which. Perform Tukey-Kramer tests on all possible comparisons. Do these tests by hand and present your results in a table like this:</w:t>
      </w:r>
    </w:p>
    <w:tbl>
      <w:tblPr>
        <w:tblW w:w="6247" w:type="dxa"/>
        <w:jc w:val="left"/>
        <w:tblInd w:w="11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90"/>
        <w:gridCol w:w="1243"/>
        <w:gridCol w:w="1152"/>
        <w:gridCol w:w="1152"/>
        <w:gridCol w:w="1310"/>
      </w:tblGrid>
      <w:tr>
        <w:tblPrEx>
          <w:shd w:val="clear" w:color="auto" w:fill="cdd4e9"/>
        </w:tblPrEx>
        <w:trPr>
          <w:trHeight w:val="295" w:hRule="atLeast"/>
        </w:trPr>
        <w:tc>
          <w:tcPr>
            <w:tcW w:type="dxa" w:w="139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keepNext w:val="1"/>
              <w:spacing w:before="60" w:after="0"/>
              <w:ind w:left="0" w:firstLine="0"/>
            </w:pPr>
            <w:r>
              <w:rPr>
                <w:rtl w:val="0"/>
                <w:lang w:val="en-US"/>
              </w:rPr>
              <w:t>Comparison</w:t>
            </w:r>
          </w:p>
        </w:tc>
        <w:tc>
          <w:tcPr>
            <w:tcW w:type="dxa" w:w="124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keepNext w:val="1"/>
              <w:spacing w:before="60" w:after="0"/>
              <w:ind w:left="0" w:firstLine="0"/>
            </w:pPr>
            <w:r>
              <w:rPr>
                <w:rtl w:val="0"/>
                <w:lang w:val="en-US"/>
              </w:rPr>
              <w:t>Difference</w:t>
            </w:r>
          </w:p>
        </w:tc>
        <w:tc>
          <w:tcPr>
            <w:tcW w:type="dxa" w:w="115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keepNext w:val="1"/>
              <w:spacing w:before="60" w:after="0"/>
              <w:ind w:left="0" w:firstLine="0"/>
              <w:jc w:val="center"/>
            </w:pPr>
            <w:r>
              <w:rPr>
                <w:rtl w:val="0"/>
                <w:lang w:val="en-US"/>
              </w:rPr>
              <w:t>q</w:t>
            </w:r>
          </w:p>
        </w:tc>
        <w:tc>
          <w:tcPr>
            <w:tcW w:type="dxa" w:w="115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keepNext w:val="1"/>
              <w:spacing w:before="60" w:after="0"/>
              <w:ind w:left="0" w:firstLine="0"/>
            </w:pPr>
            <w:r>
              <w:rPr>
                <w:rtl w:val="0"/>
                <w:lang w:val="en-US"/>
              </w:rPr>
              <w:t>P-value</w:t>
            </w:r>
          </w:p>
        </w:tc>
        <w:tc>
          <w:tcPr>
            <w:tcW w:type="dxa" w:w="131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Medium List 2 - Accent 41"/>
              <w:keepNext w:val="1"/>
              <w:spacing w:before="60" w:after="0"/>
              <w:ind w:left="0" w:firstLine="0"/>
            </w:pPr>
            <w:r>
              <w:rPr>
                <w:rtl w:val="0"/>
                <w:lang w:val="en-US"/>
              </w:rPr>
              <w:t>Conclusion</w:t>
            </w:r>
          </w:p>
        </w:tc>
      </w:tr>
      <w:tr>
        <w:tblPrEx>
          <w:shd w:val="clear" w:color="auto" w:fill="cdd4e9"/>
        </w:tblPrEx>
        <w:trPr>
          <w:trHeight w:val="295" w:hRule="atLeast"/>
        </w:trPr>
        <w:tc>
          <w:tcPr>
            <w:tcW w:type="dxa" w:w="139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2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15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15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c>
          <w:tcPr>
            <w:tcW w:type="dxa" w:w="131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bl>
    <w:p>
      <w:pPr>
        <w:pStyle w:val="Medium List 2 - Accent 41"/>
        <w:widowControl w:val="0"/>
        <w:numPr>
          <w:ilvl w:val="0"/>
          <w:numId w:val="5"/>
        </w:numPr>
        <w:spacing w:before="240"/>
      </w:pPr>
    </w:p>
    <w:p>
      <w:pPr>
        <w:pStyle w:val="Medium List 2 - Accent 41"/>
        <w:numPr>
          <w:ilvl w:val="0"/>
          <w:numId w:val="7"/>
        </w:numPr>
        <w:spacing w:before="60"/>
        <w:rPr>
          <w:lang w:val="en-US"/>
        </w:rPr>
      </w:pPr>
      <w:r>
        <w:rPr>
          <w:rtl w:val="0"/>
          <w:lang w:val="en-US"/>
        </w:rPr>
        <w:t>Repeat these Tukey-Kramer tests using R</w:t>
      </w:r>
      <w:r>
        <w:rPr>
          <w:rtl w:val="0"/>
          <w:lang w:val="en-US"/>
        </w:rPr>
        <w:t>’</w:t>
      </w:r>
      <w:r>
        <w:rPr>
          <w:rtl w:val="0"/>
          <w:lang w:val="en-US"/>
        </w:rPr>
        <w:t xml:space="preserve">s </w:t>
      </w:r>
      <w:r>
        <w:rPr>
          <w:rFonts w:ascii="Courier" w:hAnsi="Courier"/>
          <w:rtl w:val="0"/>
          <w:lang w:val="en-US"/>
        </w:rPr>
        <w:t>TukeyHSD</w:t>
      </w:r>
      <w:r>
        <w:rPr>
          <w:rtl w:val="0"/>
          <w:lang w:val="en-US"/>
        </w:rPr>
        <w:t xml:space="preserve"> command.</w:t>
      </w:r>
    </w:p>
    <w:p>
      <w:pPr>
        <w:pStyle w:val="Medium List 2 - Accent 41"/>
        <w:numPr>
          <w:ilvl w:val="0"/>
          <w:numId w:val="4"/>
        </w:numPr>
        <w:spacing w:before="60"/>
        <w:rPr>
          <w:lang w:val="en-US"/>
        </w:rPr>
      </w:pPr>
      <w:r>
        <w:rPr>
          <w:rtl w:val="0"/>
          <w:lang w:val="en-US"/>
        </w:rPr>
        <w:t>Make an error bar plot, and label it to indicate the Tukey-Kramer test results. For your measure of precision, use the 95% confidence interval of the mean for each group.</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Assignment: Turn in a Microsoft Word document with a heading that includes your name, the lab number, and your section. Include (1) your annotated R script, (2) clear presentations of your output and the results of your analysis, including all figures and tables. In addition to the Word document, you must also submit a separate .R file with all of your R scripts.</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1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crabs &lt;- read.csv(</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/Users/PaigeBranam/Downloads/crabs.csv")</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stripchart(rate~group,data=crabs, method="jitter", vertical=TRUE, xlab="Groups", main="Crabs")</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avgs &lt;- tapply(crabs$rate, crabs$group, mean)</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points(avgs, pch=18, col=</w:t>
      </w:r>
      <w:r>
        <w:rPr>
          <w:rFonts w:ascii="Times New Roman" w:hAnsi="Times New Roman" w:hint="default"/>
          <w:sz w:val="24"/>
          <w:szCs w:val="24"/>
          <w:u w:color="000000"/>
          <w:rtl w:val="0"/>
          <w:lang w:val="en-US"/>
        </w:rPr>
        <w:t>“</w:t>
      </w:r>
      <w:r>
        <w:rPr>
          <w:rFonts w:ascii="Times New Roman" w:hAnsi="Times New Roman"/>
          <w:sz w:val="24"/>
          <w:szCs w:val="24"/>
          <w:u w:color="000000"/>
          <w:rtl w:val="0"/>
          <w:lang w:val="fr-FR"/>
        </w:rPr>
        <w:t>blue")</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1 Output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330199</wp:posOffset>
            </wp:positionV>
            <wp:extent cx="5736479" cy="371243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Jitter_Crabs_Final.png"/>
                    <pic:cNvPicPr>
                      <a:picLocks noChangeAspect="1"/>
                    </pic:cNvPicPr>
                  </pic:nvPicPr>
                  <pic:blipFill>
                    <a:blip r:embed="rId4">
                      <a:extLst/>
                    </a:blip>
                    <a:stretch>
                      <a:fillRect/>
                    </a:stretch>
                  </pic:blipFill>
                  <pic:spPr>
                    <a:xfrm>
                      <a:off x="0" y="0"/>
                      <a:ext cx="5736479" cy="3712438"/>
                    </a:xfrm>
                    <a:prstGeom prst="rect">
                      <a:avLst/>
                    </a:prstGeom>
                    <a:ln w="12700" cap="flat">
                      <a:noFill/>
                      <a:miter lim="400000"/>
                    </a:ln>
                    <a:effectLst/>
                  </pic:spPr>
                </pic:pic>
              </a:graphicData>
            </a:graphic>
          </wp:anchor>
        </w:drawing>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2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#Step 1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#Hypothesis :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#H0 : The heat gain among the groups will be the same. (No difference)</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#HA : The heat gain among the groups will not be the same (Different Heat gains)</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fr-FR"/>
        </w:rPr>
        <w:t xml:space="preserve">#Alpha : 0.5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#Step 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#Test Statistic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#F Statistic - MSG/MSE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it-IT"/>
        </w:rPr>
        <w:t xml:space="preserve">#Step 3 - Calculate test statistic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#Annotations/key/formulas for calculating ANOVA by hand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#g=individual groups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#G= grand group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#k= number of groups : (4)</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#Xbar= average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#n= total number of subjects : (40)</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#N = Length of group : (all groups are the same in length) :  (10)</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MSG = sum of squares between groups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#(Grand Sum of (gXbar(1-4)-GXbar^2)*N) / k-1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MSE = sum of squares within groups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#(Grand sum of (gx(1-4)-gxbar(1-4)^2))/n-k</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#Calculations - MSE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n &lt;- 40</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k &lt;- 4</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 &lt;- 10</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g_Xbar &lt;- tapply(crabs$rate, crabs$group, mean)</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it-IT"/>
        </w:rPr>
        <w:t xml:space="preserve">gXbar1 &lt;- 1.51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 xml:space="preserve">gXbar2 &lt;- 1.16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 xml:space="preserve">gXbar3 &lt;- 1.08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 xml:space="preserve">gXbar4 &lt;- 1.441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G_Xbar &lt;- mean(g_Xbar) #1.29775</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Sum of (xg(1-4)-g_Xbar(1-4))^2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#Female (x1-xbar1)^2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g1_x &lt;-((1.3-1.51)^2)+((1.6-1.51)^2)+((1.4-1.51)^2)+((1.1-1.51)^2)+((1.6-1.51)^2)+((1.8-1.51)^2)+((1.3-1.51)^2)+((1.7-1.51)^2)+((1.5-1.51)^2)+((1.8-1.51)^2)</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#Intact male (x2-xbar2)^2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g2_x &lt;- ((1.3-1.16)^2)+((1.2-1.16)^2)+((1.0-1.16)^2)+((0.9-1.16)^2)+((1.4-1.16)^2)+((1.0-1.16)^2)+((1.3-1.16)^2)+((1.4-1.16)^2)+((1.1-1.16)^2)+((1.0-1.16)^2)</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it-IT"/>
        </w:rPr>
        <w:t>#No Minor (x3-xbar3)^3</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g3_x &lt;- ((1.2-1.08)^2)+((1.0-1.08)^2)+((.9-1.08)^2)+((.8-1.08)^2)+((1.2-1.08)^2)+((.9-1.08)^2)+((1.1-1.08)^2)+((1.1-1.08)^2)+((1.3-1.08)^2)+((1.3-1.08)^2)</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#No Major (x4-xbar4)^2</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g4_x &lt;- ((1.2-1.44)^2)+((1.7-1.44)^2)+((1.4-1.44)^2)+((1.2-1.44)^2)+((1.21-1.44)^2)+((1.6-1.44)^2)+((1.9-1.44)^2)+((1.4-1.444)^2)+((1.4-1.44)^2)+((1.4-1.44)^2)</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#Sum of Squares within = gx(1-4)/n-k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MSE &lt;- (g1_x + g2_x + g3_x + g4_x) / (n-k)</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#MSE &lt;- 0.04301767  (Denominator of F Statistic)</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#Calculations MSG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Grand Sum of N(xbar(1-4) - G_Xbar)^2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n1 &lt;- ((1.51-1.29775)^2)*10</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n2 &lt;- ((1.16-1.29775)^2)*10</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n3 &lt;- ((1.08-1.29775)^2)*10</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n4 &lt;- ((1.441-1.29775)^2)*10</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#Solve for Sums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N_Sum &lt;- n1+n2+n3+n4</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#Calculate SSG</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MSG &lt;- N_Sum/(k-1)</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#MSG &lt;- 0.4398692 (Numorator of F Statistic)</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FStatistic &lt;- MSG/MSE</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#FStatistic - 10.22531</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nl-NL"/>
        </w:rPr>
        <w:t xml:space="preserve">#Pvalue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#Pvalue = 1-pf(F,vgroups,verror)</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#Vgroups = (n-k) - 3</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#Verror = (k-1) - 36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 &lt;- 1-pf(FStatistic, 3, 36)</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#p = 5.190931e-05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#P value is less than alpha </w:t>
      </w:r>
      <w:r>
        <w:rPr>
          <w:rFonts w:ascii="Times New Roman" w:hAnsi="Times New Roman"/>
          <w:sz w:val="24"/>
          <w:szCs w:val="24"/>
          <w:u w:color="000000"/>
          <w:rtl w:val="0"/>
          <w:lang w:val="en-US"/>
        </w:rPr>
        <w:t>value of .5</w:t>
      </w:r>
      <w:r>
        <w:rPr>
          <w:rFonts w:ascii="Times New Roman" w:hAnsi="Times New Roman"/>
          <w:sz w:val="24"/>
          <w:szCs w:val="24"/>
          <w:u w:color="000000"/>
          <w:rtl w:val="0"/>
          <w:lang w:val="en-US"/>
        </w:rPr>
        <w:t xml:space="preserve">, reject null hypothesis </w:t>
      </w:r>
      <w:r>
        <w:rPr>
          <w:rFonts w:ascii="Times New Roman" w:hAnsi="Times New Roman"/>
          <w:sz w:val="24"/>
          <w:szCs w:val="24"/>
          <w:u w:color="000000"/>
          <w:rtl w:val="0"/>
          <w:lang w:val="en-US"/>
        </w:rPr>
        <w:t xml:space="preserve">that the group means are the same.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2 Output :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9"/>
        <w:gridCol w:w="1559"/>
        <w:gridCol w:w="1559"/>
        <w:gridCol w:w="1559"/>
        <w:gridCol w:w="1559"/>
        <w:gridCol w:w="1560"/>
      </w:tblGrid>
      <w:tr>
        <w:tblPrEx>
          <w:shd w:val="clear" w:color="auto" w:fill="bdc0bf"/>
        </w:tblPrEx>
        <w:trPr>
          <w:trHeight w:val="279" w:hRule="atLeast"/>
          <w:tblHeader/>
        </w:trPr>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   DF</w:t>
            </w: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   SS</w:t>
            </w: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    MS</w:t>
            </w: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F</w:t>
            </w: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P</w:t>
            </w:r>
          </w:p>
        </w:tc>
      </w:tr>
      <w:tr>
        <w:tblPrEx>
          <w:shd w:val="clear" w:color="auto" w:fill="auto"/>
        </w:tblPrEx>
        <w:trPr>
          <w:trHeight w:val="297" w:hRule="atLeast"/>
        </w:trPr>
        <w:tc>
          <w:tcPr>
            <w:tcW w:type="dxa" w:w="155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Treatment</w:t>
            </w:r>
          </w:p>
        </w:tc>
        <w:tc>
          <w:tcPr>
            <w:tcW w:type="dxa" w:w="1559"/>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1.319608</w:t>
            </w: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before="240" w:after="120"/>
              <w:ind w:left="0" w:right="0" w:firstLine="0"/>
              <w:jc w:val="left"/>
              <w:rPr>
                <w:rtl w:val="0"/>
              </w:rPr>
            </w:pPr>
            <w:r>
              <w:rPr>
                <w:rFonts w:ascii="Times New Roman" w:hAnsi="Times New Roman"/>
                <w:sz w:val="24"/>
                <w:szCs w:val="24"/>
                <w:u w:color="000000"/>
                <w:rtl w:val="0"/>
              </w:rPr>
              <w:t xml:space="preserve">0.4398692 </w:t>
            </w: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5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Error</w:t>
            </w:r>
          </w:p>
        </w:tc>
        <w:tc>
          <w:tcPr>
            <w:tcW w:type="dxa" w:w="155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36</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1.548636</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240" w:after="120"/>
              <w:ind w:left="0" w:right="0" w:firstLine="0"/>
              <w:jc w:val="left"/>
              <w:rPr>
                <w:rtl w:val="0"/>
              </w:rPr>
            </w:pPr>
            <w:r>
              <w:rPr>
                <w:rFonts w:ascii="Times New Roman" w:hAnsi="Times New Roman"/>
                <w:sz w:val="24"/>
                <w:szCs w:val="24"/>
                <w:u w:color="000000"/>
                <w:rtl w:val="0"/>
              </w:rPr>
              <w:t xml:space="preserve">0.04301767 </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240" w:after="120"/>
              <w:ind w:left="0" w:right="0" w:firstLine="0"/>
              <w:jc w:val="left"/>
              <w:rPr>
                <w:rtl w:val="0"/>
              </w:rPr>
            </w:pPr>
            <w:r>
              <w:rPr>
                <w:rFonts w:ascii="Times New Roman" w:hAnsi="Times New Roman"/>
                <w:sz w:val="24"/>
                <w:szCs w:val="24"/>
                <w:u w:color="000000"/>
                <w:rtl w:val="0"/>
              </w:rPr>
              <w:t>10.22531</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before="240" w:after="120"/>
              <w:ind w:left="0" w:right="0" w:firstLine="0"/>
              <w:jc w:val="left"/>
              <w:rPr>
                <w:rtl w:val="0"/>
              </w:rPr>
            </w:pPr>
            <w:r>
              <w:rPr>
                <w:rFonts w:ascii="Times New Roman" w:hAnsi="Times New Roman"/>
                <w:sz w:val="24"/>
                <w:szCs w:val="24"/>
                <w:u w:color="000000"/>
                <w:rtl w:val="0"/>
              </w:rPr>
              <w:t xml:space="preserve">5.190931e-05 </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4"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1559"/>
            <w:tcBorders>
              <w:top w:val="single" w:color="000000" w:sz="2" w:space="0" w:shadow="0" w:frame="0"/>
              <w:left w:val="single" w:color="000000" w:sz="4"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3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pt-PT"/>
        </w:rPr>
        <w:t>Crabs_AOV &lt;- aov(rate~group, data=crabs)</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summary(Crabs_AOV)</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3 Output :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rPr>
          <w:rFonts w:ascii="Times New Roman" w:cs="Times New Roman" w:hAnsi="Times New Roman" w:eastAsia="Times New Roman"/>
        </w:rPr>
      </w:pPr>
      <w:r>
        <w:rPr>
          <w:rFonts w:ascii="Times New Roman" w:hAnsi="Times New Roman"/>
          <w:rtl w:val="0"/>
          <w:lang w:val="de-DE"/>
        </w:rPr>
        <w:t xml:space="preserve">            Df Sum Sq Mean Sq F value   Pr(&gt;F)    </w:t>
      </w:r>
    </w:p>
    <w:p>
      <w:pPr>
        <w:pStyle w:val="Body"/>
        <w:bidi w:val="0"/>
        <w:rPr>
          <w:rFonts w:ascii="Times New Roman" w:cs="Times New Roman" w:hAnsi="Times New Roman" w:eastAsia="Times New Roman"/>
        </w:rPr>
      </w:pPr>
      <w:r>
        <w:rPr>
          <w:rFonts w:ascii="Times New Roman" w:hAnsi="Times New Roman"/>
          <w:rtl w:val="0"/>
          <w:lang w:val="de-DE"/>
        </w:rPr>
        <w:t>group        3  1.320  0.4399   10.23 5.18e-05 ***</w:t>
      </w:r>
    </w:p>
    <w:p>
      <w:pPr>
        <w:pStyle w:val="Body"/>
        <w:bidi w:val="0"/>
        <w:rPr>
          <w:rFonts w:ascii="Times New Roman" w:cs="Times New Roman" w:hAnsi="Times New Roman" w:eastAsia="Times New Roman"/>
        </w:rPr>
      </w:pPr>
      <w:r>
        <w:rPr>
          <w:rFonts w:ascii="Times New Roman" w:hAnsi="Times New Roman"/>
          <w:rtl w:val="0"/>
          <w:lang w:val="de-DE"/>
        </w:rPr>
        <w:t xml:space="preserve">Residuals   36  1.548  0.0430                     </w:t>
      </w:r>
    </w:p>
    <w:p>
      <w:pPr>
        <w:pStyle w:val="Body"/>
        <w:bidi w:val="0"/>
        <w:rPr>
          <w:rFonts w:ascii="Times New Roman" w:cs="Times New Roman" w:hAnsi="Times New Roman" w:eastAsia="Times New Roman"/>
        </w:rPr>
      </w:pPr>
      <w:r>
        <w:rPr>
          <w:rFonts w:ascii="Times New Roman" w:hAnsi="Times New Roman"/>
          <w:rtl w:val="0"/>
          <w:lang w:val="en-US"/>
        </w:rPr>
        <w:t>---</w:t>
      </w:r>
    </w:p>
    <w:p>
      <w:pPr>
        <w:pStyle w:val="Body"/>
        <w:bidi w:val="0"/>
        <w:rPr>
          <w:rFonts w:ascii="Times New Roman" w:cs="Times New Roman" w:hAnsi="Times New Roman" w:eastAsia="Times New Roman"/>
        </w:rPr>
      </w:pPr>
      <w:r>
        <w:rPr>
          <w:rFonts w:ascii="Times New Roman" w:hAnsi="Times New Roman"/>
          <w:rtl w:val="0"/>
          <w:lang w:val="it-IT"/>
        </w:rPr>
        <w:t xml:space="preserve">Signif. codes:  0 </w:t>
      </w:r>
      <w:r>
        <w:rPr>
          <w:rFonts w:ascii="Times New Roman" w:hAnsi="Times New Roman" w:hint="default"/>
          <w:rtl w:val="0"/>
        </w:rPr>
        <w:t>‘</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rPr>
        <w:t xml:space="preserve">0.001 </w:t>
      </w:r>
      <w:r>
        <w:rPr>
          <w:rFonts w:ascii="Times New Roman" w:hAnsi="Times New Roman" w:hint="default"/>
          <w:rtl w:val="0"/>
        </w:rPr>
        <w:t>‘</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rPr>
        <w:t xml:space="preserve">0.01 </w:t>
      </w:r>
      <w:r>
        <w:rPr>
          <w:rFonts w:ascii="Times New Roman" w:hAnsi="Times New Roman" w:hint="default"/>
          <w:rtl w:val="0"/>
        </w:rPr>
        <w:t>‘</w:t>
      </w:r>
      <w:r>
        <w:rPr>
          <w:rFonts w:ascii="Times New Roman" w:hAnsi="Times New Roman"/>
          <w:rtl w:val="0"/>
          <w:lang w:val="en-US"/>
        </w:rPr>
        <w:t>*</w:t>
      </w:r>
      <w:r>
        <w:rPr>
          <w:rFonts w:ascii="Times New Roman" w:hAnsi="Times New Roman" w:hint="default"/>
          <w:rtl w:val="0"/>
        </w:rPr>
        <w:t xml:space="preserve">’ </w:t>
      </w:r>
      <w:r>
        <w:rPr>
          <w:rFonts w:ascii="Times New Roman" w:hAnsi="Times New Roman"/>
          <w:rtl w:val="0"/>
        </w:rPr>
        <w:t xml:space="preserve">0.05 </w:t>
      </w:r>
      <w:r>
        <w:rPr>
          <w:rFonts w:ascii="Times New Roman" w:hAnsi="Times New Roman" w:hint="default"/>
          <w:rtl w:val="0"/>
        </w:rPr>
        <w:t>‘</w:t>
      </w:r>
      <w:r>
        <w:rPr>
          <w:rFonts w:ascii="Times New Roman" w:hAnsi="Times New Roman"/>
          <w:rtl w:val="0"/>
        </w:rPr>
        <w:t>.</w:t>
      </w:r>
      <w:r>
        <w:rPr>
          <w:rFonts w:ascii="Times New Roman" w:hAnsi="Times New Roman" w:hint="default"/>
          <w:rtl w:val="0"/>
        </w:rPr>
        <w:t xml:space="preserve">’ </w:t>
      </w:r>
      <w:r>
        <w:rPr>
          <w:rFonts w:ascii="Times New Roman" w:hAnsi="Times New Roman"/>
          <w:rtl w:val="0"/>
        </w:rPr>
        <w:t xml:space="preserve">0.1 </w:t>
      </w:r>
      <w:r>
        <w:rPr>
          <w:rFonts w:ascii="Times New Roman" w:hAnsi="Times New Roman" w:hint="default"/>
          <w:rtl w:val="0"/>
          <w:lang w:val="it-IT"/>
        </w:rPr>
        <w:t xml:space="preserve">‘ ’ </w:t>
      </w:r>
      <w:r>
        <w:rPr>
          <w:rFonts w:ascii="Times New Roman" w:hAnsi="Times New Roman"/>
          <w:rtl w:val="0"/>
        </w:rPr>
        <w:t>1</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4 Script :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 Part A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#Groups mean rate of heat gain (Calculated above by hand as well as in ANOVA AOV)</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#MSG - .4399</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#MSE - .0430</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 xml:space="preserve">#Part B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#95% Confidence Interval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fr-FR"/>
        </w:rPr>
        <w:t>tcrit &lt;- qt(0.975, 36)</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se &lt;- sqrt(MSE/N)</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fr-FR"/>
        </w:rPr>
        <w:t xml:space="preserve">CI &lt;- se*tcrit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plotCI(avgs, uiw=CI, xaxt="n", ylim=c(.8,1.7))</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Question 4 Output :</w:t>
      </w:r>
      <w:r>
        <w:rPr>
          <w:rFonts w:ascii="Times New Roman" w:cs="Times New Roman" w:hAnsi="Times New Roman" w:eastAsia="Times New Roman"/>
          <w:b w:val="1"/>
          <w:bCs w:val="1"/>
          <w:sz w:val="24"/>
          <w:szCs w:val="24"/>
          <w:u w:color="000000"/>
          <w:rtl w:val="0"/>
        </w:rPr>
        <w:drawing>
          <wp:anchor distT="152400" distB="152400" distL="152400" distR="152400" simplePos="0" relativeHeight="251660288" behindDoc="0" locked="0" layoutInCell="1" allowOverlap="1">
            <wp:simplePos x="0" y="0"/>
            <wp:positionH relativeFrom="margin">
              <wp:posOffset>363710</wp:posOffset>
            </wp:positionH>
            <wp:positionV relativeFrom="line">
              <wp:posOffset>582389</wp:posOffset>
            </wp:positionV>
            <wp:extent cx="5147112" cy="333102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95 CI crabs.png"/>
                    <pic:cNvPicPr>
                      <a:picLocks noChangeAspect="1"/>
                    </pic:cNvPicPr>
                  </pic:nvPicPr>
                  <pic:blipFill>
                    <a:blip r:embed="rId5">
                      <a:extLst/>
                    </a:blip>
                    <a:stretch>
                      <a:fillRect/>
                    </a:stretch>
                  </pic:blipFill>
                  <pic:spPr>
                    <a:xfrm>
                      <a:off x="0" y="0"/>
                      <a:ext cx="5147112" cy="3331021"/>
                    </a:xfrm>
                    <a:prstGeom prst="rect">
                      <a:avLst/>
                    </a:prstGeom>
                    <a:ln w="12700" cap="flat">
                      <a:noFill/>
                      <a:miter lim="400000"/>
                    </a:ln>
                    <a:effectLst/>
                  </pic:spPr>
                </pic:pic>
              </a:graphicData>
            </a:graphic>
          </wp:anchor>
        </w:drawing>
      </w:r>
      <w:r>
        <w:rPr>
          <w:rFonts w:ascii="Times New Roman" w:hAnsi="Times New Roman"/>
          <w:b w:val="1"/>
          <w:bCs w:val="1"/>
          <w:sz w:val="24"/>
          <w:szCs w:val="24"/>
          <w:u w:color="000000"/>
          <w:rtl w:val="0"/>
          <w:lang w:val="en-US"/>
        </w:rPr>
        <w:t xml:space="preserve">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5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w:t>
      </w:r>
      <w:r>
        <w:rPr>
          <w:rFonts w:ascii="Times New Roman" w:hAnsi="Times New Roman"/>
          <w:sz w:val="24"/>
          <w:szCs w:val="24"/>
          <w:u w:color="000000"/>
          <w:rtl w:val="0"/>
          <w:lang w:val="de-DE"/>
        </w:rPr>
        <w:t xml:space="preserve">Tukey-Kramer by Hand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comparison should be k groups = k(k-1)2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 4(4-1)/2 = 6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 6 Group Comparisons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fr-FR"/>
        </w:rPr>
        <w:t xml:space="preserve">#Formula :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de-DE"/>
        </w:rPr>
        <w:t xml:space="preserve">#  xbar1-xbar2/sqrt((MSE/n)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#Calculations available from hand calculation of ANOVA above</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#all groups have 10 for n and MSE is the same, so this value will not change</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y &lt;- sqrt(MSE/10)</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1 : Female - Intact Male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(gXbar1-gXbar2)/y = 5.336354</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1-ptukey(5.336354, 4, 36) #0.003120495</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2 : Intact Male - No Minor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(gXbar2-gXbar3)/y = 1.219738</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1-ptukey(1.219738, 4, 36) #0.8239841</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#Group 3 : No Minor - No Major</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(gXbar4-gXbar3)/y = 5.504068</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1-ptukey(5.504068, 4, 36)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#0.002236915</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#Female - Intact</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4 : Intact - No major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(gXbar4-gXbar2)/y = 4.28433</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1-ptukey(4.28433, 4, 36) #0.02237932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#Female- Intact / No Major - No minor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5 : No Minor - Female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(gXbar1-gXbar3)/y - 6.556092</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1-ptukey(6.556092, 4, 36) #0.0002561845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 xml:space="preserve">#Female - Intact / No Major - No minor / Intact - No Major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#Group 6 : Female - No Major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(gXbar1-gXbar4)/y - 1.052024</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#pvalue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 xml:space="preserve">1-ptukey(1.052024, 4, 36) </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it-IT"/>
        </w:rPr>
        <w:t># 0.8786417</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 xml:space="preserve">#Intact Male - No minor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5 Output : </w:t>
      </w: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sz w:val="24"/>
          <w:szCs w:val="24"/>
          <w:u w:color="000000"/>
          <w:rtl w:val="0"/>
          <w:lang w:val="en-US"/>
        </w:rPr>
        <w:t xml:space="preserve">Female - Intact Male </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0.003120495</w:t>
      </w:r>
      <w:r>
        <w:rPr>
          <w:rFonts w:ascii="Times New Roman" w:hAnsi="Times New Roman"/>
          <w:sz w:val="24"/>
          <w:szCs w:val="24"/>
          <w:u w:color="000000"/>
          <w:rtl w:val="0"/>
          <w:lang w:val="en-US"/>
        </w:rPr>
        <w:t xml:space="preserve">  - </w:t>
      </w:r>
      <w:r>
        <w:rPr>
          <w:rFonts w:ascii="Times New Roman" w:hAnsi="Times New Roman"/>
          <w:b w:val="1"/>
          <w:bCs w:val="1"/>
          <w:sz w:val="24"/>
          <w:szCs w:val="24"/>
          <w:u w:color="000000"/>
          <w:rtl w:val="0"/>
          <w:lang w:val="en-US"/>
        </w:rPr>
        <w:t>A</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Intact Male - No Minor</w:t>
      </w:r>
      <w:r>
        <w:rPr>
          <w:rFonts w:ascii="Times New Roman" w:hAnsi="Times New Roman"/>
          <w:sz w:val="24"/>
          <w:szCs w:val="24"/>
          <w:u w:color="000000"/>
          <w:rtl w:val="0"/>
          <w:lang w:val="en-US"/>
        </w:rPr>
        <w:t xml:space="preserve"> : </w:t>
      </w:r>
      <w:r>
        <w:rPr>
          <w:rFonts w:ascii="Times New Roman" w:hAnsi="Times New Roman"/>
          <w:sz w:val="24"/>
          <w:szCs w:val="24"/>
          <w:u w:color="000000"/>
          <w:rtl w:val="0"/>
        </w:rPr>
        <w:t>0.8239841</w:t>
      </w:r>
      <w:r>
        <w:rPr>
          <w:rFonts w:ascii="Times New Roman" w:hAnsi="Times New Roman"/>
          <w:sz w:val="24"/>
          <w:szCs w:val="24"/>
          <w:u w:color="000000"/>
          <w:rtl w:val="0"/>
          <w:lang w:val="en-US"/>
        </w:rPr>
        <w:t xml:space="preserve"> - </w:t>
      </w:r>
      <w:r>
        <w:rPr>
          <w:rFonts w:ascii="Times New Roman" w:hAnsi="Times New Roman"/>
          <w:b w:val="1"/>
          <w:bCs w:val="1"/>
          <w:sz w:val="24"/>
          <w:szCs w:val="24"/>
          <w:u w:color="000000"/>
          <w:rtl w:val="0"/>
          <w:lang w:val="en-US"/>
        </w:rPr>
        <w:t>B</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rPr>
        <w:t>No Minor - No Major</w:t>
      </w:r>
      <w:r>
        <w:rPr>
          <w:rFonts w:ascii="Times New Roman" w:hAnsi="Times New Roman"/>
          <w:sz w:val="24"/>
          <w:szCs w:val="24"/>
          <w:u w:color="000000"/>
          <w:rtl w:val="0"/>
          <w:lang w:val="en-US"/>
        </w:rPr>
        <w:t xml:space="preserve"> : </w:t>
      </w:r>
      <w:r>
        <w:rPr>
          <w:rFonts w:ascii="Times New Roman" w:hAnsi="Times New Roman"/>
          <w:sz w:val="24"/>
          <w:szCs w:val="24"/>
          <w:u w:color="000000"/>
          <w:rtl w:val="0"/>
        </w:rPr>
        <w:t>0.002236915</w:t>
      </w:r>
      <w:r>
        <w:rPr>
          <w:rFonts w:ascii="Times New Roman" w:hAnsi="Times New Roman"/>
          <w:sz w:val="24"/>
          <w:szCs w:val="24"/>
          <w:u w:color="000000"/>
          <w:rtl w:val="0"/>
          <w:lang w:val="en-US"/>
        </w:rPr>
        <w:t xml:space="preserve"> -</w:t>
      </w:r>
      <w:r>
        <w:rPr>
          <w:rFonts w:ascii="Times New Roman" w:hAnsi="Times New Roman"/>
          <w:b w:val="1"/>
          <w:bCs w:val="1"/>
          <w:sz w:val="24"/>
          <w:szCs w:val="24"/>
          <w:u w:color="000000"/>
          <w:rtl w:val="0"/>
          <w:lang w:val="en-US"/>
        </w:rPr>
        <w:t xml:space="preserve"> C</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en-US"/>
        </w:rPr>
        <w:t>Intact - No major</w:t>
      </w:r>
      <w:r>
        <w:rPr>
          <w:rFonts w:ascii="Times New Roman" w:hAnsi="Times New Roman"/>
          <w:sz w:val="24"/>
          <w:szCs w:val="24"/>
          <w:u w:color="000000"/>
          <w:rtl w:val="0"/>
          <w:lang w:val="en-US"/>
        </w:rPr>
        <w:t xml:space="preserve"> : </w:t>
      </w:r>
      <w:r>
        <w:rPr>
          <w:rFonts w:ascii="Times New Roman" w:hAnsi="Times New Roman"/>
          <w:sz w:val="24"/>
          <w:szCs w:val="24"/>
          <w:u w:color="000000"/>
          <w:rtl w:val="0"/>
        </w:rPr>
        <w:t>0.02237932</w:t>
      </w:r>
      <w:r>
        <w:rPr>
          <w:rFonts w:ascii="Times New Roman" w:hAnsi="Times New Roman"/>
          <w:sz w:val="24"/>
          <w:szCs w:val="24"/>
          <w:u w:color="000000"/>
          <w:rtl w:val="0"/>
          <w:lang w:val="en-US"/>
        </w:rPr>
        <w:t xml:space="preserve"> -</w:t>
      </w:r>
      <w:r>
        <w:rPr>
          <w:rFonts w:ascii="Times New Roman" w:hAnsi="Times New Roman"/>
          <w:b w:val="1"/>
          <w:bCs w:val="1"/>
          <w:sz w:val="24"/>
          <w:szCs w:val="24"/>
          <w:u w:color="000000"/>
          <w:rtl w:val="0"/>
          <w:lang w:val="en-US"/>
        </w:rPr>
        <w:t xml:space="preserve"> C</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pt-PT"/>
        </w:rPr>
        <w:t>No Minor - Female</w:t>
      </w:r>
      <w:r>
        <w:rPr>
          <w:rFonts w:ascii="Times New Roman" w:hAnsi="Times New Roman"/>
          <w:sz w:val="24"/>
          <w:szCs w:val="24"/>
          <w:u w:color="000000"/>
          <w:rtl w:val="0"/>
          <w:lang w:val="en-US"/>
        </w:rPr>
        <w:t xml:space="preserve"> : </w:t>
      </w:r>
      <w:r>
        <w:rPr>
          <w:rFonts w:ascii="Times New Roman" w:hAnsi="Times New Roman"/>
          <w:sz w:val="24"/>
          <w:szCs w:val="24"/>
          <w:u w:color="000000"/>
          <w:rtl w:val="0"/>
        </w:rPr>
        <w:t xml:space="preserve">0.0002561845 </w:t>
      </w:r>
      <w:r>
        <w:rPr>
          <w:rFonts w:ascii="Times New Roman" w:hAnsi="Times New Roman"/>
          <w:sz w:val="24"/>
          <w:szCs w:val="24"/>
          <w:u w:color="000000"/>
          <w:rtl w:val="0"/>
          <w:lang w:val="en-US"/>
        </w:rPr>
        <w:t xml:space="preserve"> -</w:t>
      </w:r>
      <w:r>
        <w:rPr>
          <w:rFonts w:ascii="Times New Roman" w:hAnsi="Times New Roman"/>
          <w:b w:val="1"/>
          <w:bCs w:val="1"/>
          <w:sz w:val="24"/>
          <w:szCs w:val="24"/>
          <w:u w:color="000000"/>
          <w:rtl w:val="0"/>
          <w:lang w:val="en-US"/>
        </w:rPr>
        <w:t xml:space="preserve"> D</w:t>
      </w:r>
      <w:r>
        <w:rPr>
          <w:rFonts w:ascii="Arial Unicode MS" w:cs="Arial Unicode MS" w:hAnsi="Arial Unicode MS" w:eastAsia="Arial Unicode MS"/>
          <w:b w:val="0"/>
          <w:bCs w:val="0"/>
          <w:i w:val="0"/>
          <w:iCs w:val="0"/>
          <w:sz w:val="24"/>
          <w:szCs w:val="24"/>
          <w:u w:color="000000"/>
          <w:rtl w:val="0"/>
        </w:rPr>
        <w:br w:type="textWrapping"/>
      </w:r>
      <w:r>
        <w:rPr>
          <w:rFonts w:ascii="Times New Roman" w:hAnsi="Times New Roman"/>
          <w:sz w:val="24"/>
          <w:szCs w:val="24"/>
          <w:u w:color="000000"/>
          <w:rtl w:val="0"/>
          <w:lang w:val="nl-NL"/>
        </w:rPr>
        <w:t>Female - No Major</w:t>
      </w:r>
      <w:r>
        <w:rPr>
          <w:rFonts w:ascii="Times New Roman" w:hAnsi="Times New Roman"/>
          <w:sz w:val="24"/>
          <w:szCs w:val="24"/>
          <w:u w:color="000000"/>
          <w:rtl w:val="0"/>
          <w:lang w:val="en-US"/>
        </w:rPr>
        <w:t xml:space="preserve"> : </w:t>
      </w:r>
      <w:r>
        <w:rPr>
          <w:rFonts w:ascii="Times New Roman" w:hAnsi="Times New Roman"/>
          <w:sz w:val="24"/>
          <w:szCs w:val="24"/>
          <w:u w:color="000000"/>
          <w:rtl w:val="0"/>
        </w:rPr>
        <w:t>0.8786417</w:t>
      </w:r>
      <w:r>
        <w:rPr>
          <w:rFonts w:ascii="Times New Roman" w:hAnsi="Times New Roman"/>
          <w:sz w:val="24"/>
          <w:szCs w:val="24"/>
          <w:u w:color="000000"/>
          <w:rtl w:val="0"/>
          <w:lang w:val="en-US"/>
        </w:rPr>
        <w:t xml:space="preserve"> - </w:t>
      </w:r>
      <w:r>
        <w:rPr>
          <w:rFonts w:ascii="Times New Roman" w:hAnsi="Times New Roman"/>
          <w:b w:val="1"/>
          <w:bCs w:val="1"/>
          <w:sz w:val="24"/>
          <w:szCs w:val="24"/>
          <w:u w:color="000000"/>
          <w:rtl w:val="0"/>
          <w:lang w:val="en-US"/>
        </w:rPr>
        <w:t>B</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6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#Tukey-Kramer Short Cut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TukeyHSD(Crabs_AOV)</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6 Output : </w:t>
      </w:r>
    </w:p>
    <w:p>
      <w:pPr>
        <w:pStyle w:val="Body"/>
        <w:bidi w:val="0"/>
        <w:rPr>
          <w:rFonts w:ascii="Times New Roman" w:cs="Times New Roman" w:hAnsi="Times New Roman" w:eastAsia="Times New Roman"/>
        </w:rPr>
      </w:pPr>
      <w:r>
        <w:rPr>
          <w:rFonts w:ascii="Times New Roman" w:hAnsi="Times New Roman"/>
          <w:rtl w:val="0"/>
          <w:lang w:val="en-US"/>
        </w:rPr>
        <w:t xml:space="preserve">  Tukey multiple comparisons of means</w:t>
      </w:r>
    </w:p>
    <w:p>
      <w:pPr>
        <w:pStyle w:val="Body"/>
        <w:bidi w:val="0"/>
        <w:rPr>
          <w:rFonts w:ascii="Times New Roman" w:cs="Times New Roman" w:hAnsi="Times New Roman" w:eastAsia="Times New Roman"/>
        </w:rPr>
      </w:pPr>
      <w:r>
        <w:rPr>
          <w:rFonts w:ascii="Times New Roman" w:hAnsi="Times New Roman"/>
          <w:rtl w:val="0"/>
          <w:lang w:val="en-US"/>
        </w:rPr>
        <w:t xml:space="preserve">    95% family-wise confidence level</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Fit: aov(formula = rate ~ group, data = crabs)</w:t>
      </w:r>
    </w:p>
    <w:p>
      <w:pPr>
        <w:pStyle w:val="Body"/>
        <w:bidi w:val="0"/>
        <w:rPr>
          <w:rFonts w:ascii="Times New Roman" w:cs="Times New Roman" w:hAnsi="Times New Roman" w:eastAsia="Times New Roman"/>
        </w:rPr>
      </w:pPr>
    </w:p>
    <w:p>
      <w:pPr>
        <w:pStyle w:val="Body"/>
        <w:bidi w:val="0"/>
        <w:rPr>
          <w:rFonts w:ascii="Times New Roman" w:cs="Times New Roman" w:hAnsi="Times New Roman" w:eastAsia="Times New Roman"/>
        </w:rPr>
      </w:pPr>
      <w:r>
        <w:rPr>
          <w:rFonts w:ascii="Times New Roman" w:hAnsi="Times New Roman"/>
          <w:rtl w:val="0"/>
          <w:lang w:val="en-US"/>
        </w:rPr>
        <w:t>$group</w:t>
      </w:r>
    </w:p>
    <w:p>
      <w:pPr>
        <w:pStyle w:val="Body"/>
        <w:bidi w:val="0"/>
        <w:rPr>
          <w:rFonts w:ascii="Times New Roman" w:cs="Times New Roman" w:hAnsi="Times New Roman" w:eastAsia="Times New Roman"/>
        </w:rPr>
      </w:pPr>
      <w:r>
        <w:rPr>
          <w:rFonts w:ascii="Times New Roman" w:hAnsi="Times New Roman"/>
          <w:rtl w:val="0"/>
          <w:lang w:val="de-DE"/>
        </w:rPr>
        <w:t xml:space="preserve">                       diff         lwr       upr     p adj</w:t>
      </w:r>
    </w:p>
    <w:p>
      <w:pPr>
        <w:pStyle w:val="Body"/>
        <w:bidi w:val="0"/>
        <w:rPr>
          <w:rFonts w:ascii="Times New Roman" w:cs="Times New Roman" w:hAnsi="Times New Roman" w:eastAsia="Times New Roman"/>
        </w:rPr>
      </w:pPr>
      <w:r>
        <w:rPr>
          <w:rFonts w:ascii="Times New Roman" w:hAnsi="Times New Roman"/>
          <w:rtl w:val="0"/>
          <w:lang w:val="de-DE"/>
        </w:rPr>
        <w:t>Intact male-Female   -0.350 -0.59978301 -0.100217 0.0031168</w:t>
      </w:r>
    </w:p>
    <w:p>
      <w:pPr>
        <w:pStyle w:val="Body"/>
        <w:bidi w:val="0"/>
        <w:rPr>
          <w:rFonts w:ascii="Times New Roman" w:cs="Times New Roman" w:hAnsi="Times New Roman" w:eastAsia="Times New Roman"/>
        </w:rPr>
      </w:pPr>
      <w:r>
        <w:rPr>
          <w:rFonts w:ascii="Times New Roman" w:hAnsi="Times New Roman"/>
          <w:rtl w:val="0"/>
          <w:lang w:val="de-DE"/>
        </w:rPr>
        <w:t>No major-Female      -0.069 -0.31878301  0.180783 0.8786067</w:t>
      </w:r>
    </w:p>
    <w:p>
      <w:pPr>
        <w:pStyle w:val="Body"/>
        <w:bidi w:val="0"/>
        <w:rPr>
          <w:rFonts w:ascii="Times New Roman" w:cs="Times New Roman" w:hAnsi="Times New Roman" w:eastAsia="Times New Roman"/>
        </w:rPr>
      </w:pPr>
      <w:r>
        <w:rPr>
          <w:rFonts w:ascii="Times New Roman" w:hAnsi="Times New Roman"/>
          <w:rtl w:val="0"/>
          <w:lang w:val="de-DE"/>
        </w:rPr>
        <w:t>No minor-Female      -0.430 -0.67978301 -0.180217 0.0002558</w:t>
      </w:r>
    </w:p>
    <w:p>
      <w:pPr>
        <w:pStyle w:val="Body"/>
        <w:bidi w:val="0"/>
        <w:rPr>
          <w:rFonts w:ascii="Times New Roman" w:cs="Times New Roman" w:hAnsi="Times New Roman" w:eastAsia="Times New Roman"/>
        </w:rPr>
      </w:pPr>
      <w:r>
        <w:rPr>
          <w:rFonts w:ascii="Times New Roman" w:hAnsi="Times New Roman"/>
          <w:rtl w:val="0"/>
        </w:rPr>
        <w:t>No major-Intact male  0.281  0.03121699  0.530783 0.0223605</w:t>
      </w:r>
      <w:r>
        <w:rPr>
          <w:rFonts w:ascii="Times New Roman" w:hAnsi="Times New Roman"/>
          <w:rtl w:val="0"/>
          <w:lang w:val="en-US"/>
        </w:rPr>
        <w:t xml:space="preserve"> </w:t>
      </w:r>
    </w:p>
    <w:p>
      <w:pPr>
        <w:pStyle w:val="Body"/>
        <w:bidi w:val="0"/>
        <w:rPr>
          <w:rFonts w:ascii="Times New Roman" w:cs="Times New Roman" w:hAnsi="Times New Roman" w:eastAsia="Times New Roman"/>
        </w:rPr>
      </w:pPr>
      <w:r>
        <w:rPr>
          <w:rFonts w:ascii="Times New Roman" w:hAnsi="Times New Roman"/>
          <w:rtl w:val="0"/>
          <w:lang w:val="en-US"/>
        </w:rPr>
        <w:t>No minor-Intact male -0.080 -0.32978301  0.169783 0.8239361</w:t>
      </w:r>
    </w:p>
    <w:p>
      <w:pPr>
        <w:pStyle w:val="Body"/>
        <w:bidi w:val="0"/>
        <w:rPr>
          <w:rFonts w:ascii="Times New Roman" w:cs="Times New Roman" w:hAnsi="Times New Roman" w:eastAsia="Times New Roman"/>
        </w:rPr>
      </w:pPr>
      <w:r>
        <w:rPr>
          <w:rFonts w:ascii="Times New Roman" w:hAnsi="Times New Roman"/>
          <w:rtl w:val="0"/>
          <w:lang w:val="en-US"/>
        </w:rPr>
        <w:t>No minor-No major    -0.361 -0.61078301 -0.111217 0.0022342</w:t>
      </w:r>
      <w:r>
        <w:rPr>
          <w:rFonts w:ascii="Times New Roman" w:hAnsi="Times New Roman"/>
          <w:rtl w:val="0"/>
          <w:lang w:val="en-US"/>
        </w:rPr>
        <w:t xml:space="preserve">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Question 7 Script :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#Make an Error Bar Plot w/ Tukey-Kramer Data </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library(gplots)</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rPr>
        <w:t>plotCI(avgs, uiw=CI, xaxt="n", ylim=c(.8,1.7))</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pt-PT"/>
        </w:rPr>
        <w:t>axis(1, at=1:4, labels=c("female","intact","no major", "no minor"))</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text(x=1:4, y=avgs+CI+.03, labels=c("a,d","a,c","b,c","d,b"))</w:t>
      </w:r>
    </w:p>
    <w:p>
      <w:pPr>
        <w:pStyle w:val="Body"/>
        <w:bidi w:val="0"/>
        <w:spacing w:before="240" w:after="120"/>
        <w:ind w:left="0" w:right="0" w:firstLine="0"/>
        <w:jc w:val="left"/>
        <w:rPr>
          <w:rFonts w:ascii="Times New Roman" w:cs="Times New Roman" w:hAnsi="Times New Roman" w:eastAsia="Times New Roman"/>
          <w:sz w:val="24"/>
          <w:szCs w:val="24"/>
          <w:u w:color="000000"/>
          <w:rtl w:val="0"/>
        </w:rPr>
      </w:pPr>
    </w:p>
    <w:p>
      <w:pPr>
        <w:pStyle w:val="Body"/>
        <w:bidi w:val="0"/>
        <w:spacing w:before="240" w:after="12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Question 7 Output :</w:t>
      </w:r>
      <w:r>
        <w:rPr>
          <w:rFonts w:ascii="Times New Roman" w:cs="Times New Roman" w:hAnsi="Times New Roman" w:eastAsia="Times New Roman"/>
          <w:b w:val="1"/>
          <w:bCs w:val="1"/>
          <w:sz w:val="24"/>
          <w:szCs w:val="24"/>
          <w:u w:color="000000"/>
          <w:rtl w:val="0"/>
        </w:rPr>
        <w:drawing>
          <wp:anchor distT="152400" distB="152400" distL="152400" distR="152400" simplePos="0" relativeHeight="251659264" behindDoc="0" locked="0" layoutInCell="1" allowOverlap="1">
            <wp:simplePos x="0" y="0"/>
            <wp:positionH relativeFrom="margin">
              <wp:posOffset>-189229</wp:posOffset>
            </wp:positionH>
            <wp:positionV relativeFrom="line">
              <wp:posOffset>585559</wp:posOffset>
            </wp:positionV>
            <wp:extent cx="4832833" cy="312763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95CI_Crabs Final.png"/>
                    <pic:cNvPicPr>
                      <a:picLocks noChangeAspect="1"/>
                    </pic:cNvPicPr>
                  </pic:nvPicPr>
                  <pic:blipFill>
                    <a:blip r:embed="rId6">
                      <a:extLst/>
                    </a:blip>
                    <a:stretch>
                      <a:fillRect/>
                    </a:stretch>
                  </pic:blipFill>
                  <pic:spPr>
                    <a:xfrm>
                      <a:off x="0" y="0"/>
                      <a:ext cx="4832833" cy="3127631"/>
                    </a:xfrm>
                    <a:prstGeom prst="rect">
                      <a:avLst/>
                    </a:prstGeom>
                    <a:ln w="12700" cap="flat">
                      <a:noFill/>
                      <a:miter lim="400000"/>
                    </a:ln>
                    <a:effectLst/>
                  </pic:spPr>
                </pic:pic>
              </a:graphicData>
            </a:graphic>
          </wp:anchor>
        </w:drawing>
      </w:r>
      <w:r>
        <w:rPr>
          <w:rFonts w:ascii="Times New Roman" w:hAnsi="Times New Roman"/>
          <w:b w:val="1"/>
          <w:bCs w:val="1"/>
          <w:sz w:val="24"/>
          <w:szCs w:val="24"/>
          <w:u w:color="000000"/>
          <w:rtl w:val="0"/>
          <w:lang w:val="en-US"/>
        </w:rPr>
        <w:t xml:space="preserve"> </w:t>
      </w:r>
    </w:p>
    <w:p>
      <w:pPr>
        <w:pStyle w:val="Body"/>
        <w:bidi w:val="0"/>
        <w:spacing w:before="240" w:after="120"/>
        <w:ind w:left="0" w:right="0" w:firstLine="0"/>
        <w:jc w:val="left"/>
        <w:rPr>
          <w:rtl w:val="0"/>
        </w:rPr>
      </w:pPr>
      <w:r>
        <w:rPr>
          <w:rFonts w:ascii="Times New Roman" w:cs="Times New Roman" w:hAnsi="Times New Roman" w:eastAsia="Times New Roman"/>
          <w:b w:val="1"/>
          <w:bCs w:val="1"/>
          <w:sz w:val="24"/>
          <w:szCs w:val="24"/>
          <w:u w:color="000000"/>
          <w:rtl w:val="0"/>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 xml:space="preserve">Paige Branam </w:t>
    </w:r>
    <w:r>
      <w:rPr>
        <w:rtl w:val="0"/>
        <w:lang w:val="de-DE"/>
      </w:rPr>
      <w:t xml:space="preserve">  </w:t>
    </w:r>
    <w:r>
      <w:rPr>
        <w:rtl w:val="0"/>
        <w:lang w:val="en-US"/>
      </w:rPr>
      <w:t xml:space="preserve">Friday Afternoon Lab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48"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08"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68"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tabs>
            <w:tab w:val="num" w:pos="1008"/>
          </w:tabs>
          <w:ind w:left="201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728"/>
          </w:tabs>
          <w:ind w:left="273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448"/>
          </w:tabs>
          <w:ind w:left="3456" w:hanging="1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3168"/>
          </w:tabs>
          <w:ind w:left="417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888"/>
          </w:tabs>
          <w:ind w:left="489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608"/>
          </w:tabs>
          <w:ind w:left="5616" w:hanging="12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328"/>
          </w:tabs>
          <w:ind w:left="633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6048"/>
          </w:tabs>
          <w:ind w:left="7056" w:hanging="13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768"/>
          </w:tabs>
          <w:ind w:left="7776" w:hanging="12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3"/>
    </w:lvlOverride>
  </w:num>
  <w:num w:numId="7">
    <w:abstractNumId w:val="2"/>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Medium List 2 - Accent 41">
    <w:name w:val="Medium List 2 - Accent 41"/>
    <w:next w:val="Medium List 2 - Accent 41"/>
    <w:pPr>
      <w:keepNext w:val="0"/>
      <w:keepLines w:val="0"/>
      <w:pageBreakBefore w:val="0"/>
      <w:widowControl w:val="1"/>
      <w:shd w:val="clear" w:color="auto" w:fill="auto"/>
      <w:suppressAutoHyphens w:val="0"/>
      <w:bidi w:val="0"/>
      <w:spacing w:before="0" w:after="120" w:line="240" w:lineRule="auto"/>
      <w:ind w:left="720" w:right="0" w:firstLine="432"/>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