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Humanist Discussion Group, Vol. 26, No. 248.</w:t>
        <w:br w:type="textWrapping"/>
        <w:t xml:space="preserve">            Department of Digital Humanities, King's College London</w:t>
        <w:br w:type="textWrapping"/>
        <w:t xml:space="preserve">                       www.digitalhumanities.org/humanist</w:t>
        <w:br w:type="textWrapping"/>
        <w:t xml:space="preserve">                Submit to: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humanist at lists.digitalhumanities.org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        Date: Fri, 24 Aug 2012 18:18:00 +0000</w:t>
        <w:br w:type="textWrapping"/>
        <w:t xml:space="preserve">        From: Oya Yildirim Rieger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oyr1 at cornell.edu</w:t>
        </w:r>
      </w:hyperlink>
      <w:r w:rsidDel="00000000" w:rsidR="00000000" w:rsidRPr="00000000">
        <w:rPr>
          <w:rtl w:val="0"/>
        </w:rPr>
        <w:t xml:space="preserve">&gt;</w:t>
        <w:br w:type="textWrapping"/>
        <w:t xml:space="preserve">        Subject: Position Announcement: Digital Scholarship Initiatives Coordinatorat Cornell University Library</w:t>
        <w:br w:type="textWrapping"/>
        <w:br w:type="textWrapping"/>
        <w:br w:type="textWrapping"/>
        <w:t xml:space="preserve">Position Opening at Cornell University Library:</w:t>
        <w:br w:type="textWrapping"/>
        <w:t xml:space="preserve">Digital Scholarship Initiatives Coordinator</w:t>
        <w:br w:type="textWrapping"/>
        <w:br w:type="textWrapping"/>
        <w:t xml:space="preserve">Digital Scholarship &amp; Preservation Services: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http://www.library.cornell.edu/DSPS</w:t>
        </w:r>
      </w:hyperlink>
      <w:r w:rsidDel="00000000" w:rsidR="00000000" w:rsidRPr="00000000">
        <w:rPr>
          <w:rtl w:val="0"/>
        </w:rPr>
        <w:t xml:space="preserve"> The Digital Scholarship Initiatives</w:t>
        <w:br w:type="textWrapping"/>
        <w:t xml:space="preserve">Coordinator will provide leadership in conceptualizing and implementing new</w:t>
        <w:br w:type="textWrapping"/>
        <w:t xml:space="preserve">digital scholarship and preservation initiatives with a focus on needs</w:t>
        <w:br w:type="textWrapping"/>
        <w:t xml:space="preserve">assessment, requirements analysis, and business planning. One of the key</w:t>
        <w:br w:type="textWrapping"/>
        <w:t xml:space="preserve">responsibilities will be facilitating the implementation of CUL's scholarly</w:t>
        <w:br w:type="textWrapping"/>
        <w:t xml:space="preserve">communication outreach program by partnering with subject liaisons to</w:t>
        <w:br w:type="textWrapping"/>
        <w:t xml:space="preserve">understand service needs, coordinate awareness sessions, and facilitate</w:t>
        <w:br w:type="textWrapping"/>
        <w:t xml:space="preserve">forming new partnerships with faculty in pursuing digital research and</w:t>
        <w:br w:type="textWrapping"/>
        <w:t xml:space="preserve">teaching initiatives.</w:t>
        <w:br w:type="textWrapping"/>
        <w:br w:type="textWrapping"/>
        <w:t xml:space="preserve">The main responsibilities include:</w:t>
        <w:br w:type="textWrapping"/>
        <w:br w:type="textWrapping"/>
        <w:t xml:space="preserve">--Lead a diverse range of DSPS initiatives including setting requirements,</w:t>
        <w:br w:type="textWrapping"/>
        <w:t xml:space="preserve">developing project plans and timelines, coordinating initiative</w:t>
        <w:br w:type="textWrapping"/>
        <w:t xml:space="preserve">implementation, conceptualizing innovative solutions, overseeing project</w:t>
        <w:br w:type="textWrapping"/>
        <w:t xml:space="preserve">staff, managing budgets, assessing project outcomes, and communicating with</w:t>
        <w:br w:type="textWrapping"/>
        <w:t xml:space="preserve">project team members and clients.</w:t>
        <w:br w:type="textWrapping"/>
        <w:br w:type="textWrapping"/>
        <w:t xml:space="preserve">--Collaborate with subject liaison librarians to promote CUL's digital</w:t>
        <w:br w:type="textWrapping"/>
        <w:t xml:space="preserve">scholarship and scholarly communication services, increase awareness about</w:t>
        <w:br w:type="textWrapping"/>
        <w:t xml:space="preserve">current scholarly communication issues, assess faculty needs for services</w:t>
        <w:br w:type="textWrapping"/>
        <w:t xml:space="preserve">and adjust CUL services accordingly, create new workshops and forums for</w:t>
        <w:br w:type="textWrapping"/>
        <w:t xml:space="preserve">faculty and researchers in related topics (e.g., personal archiving, open</w:t>
        <w:br w:type="textWrapping"/>
        <w:t xml:space="preserve">access).</w:t>
        <w:br w:type="textWrapping"/>
        <w:br w:type="textWrapping"/>
        <w:t xml:space="preserve">--Participate in initiatives addressing long-term stewardship and access to</w:t>
        <w:br w:type="textWrapping"/>
        <w:t xml:space="preserve">collections including sustainability programs.</w:t>
        <w:br w:type="textWrapping"/>
        <w:br w:type="textWrapping"/>
        <w:t xml:space="preserve">--Manage the Cornell Copyright Information Center, including the delivery of</w:t>
        <w:br w:type="textWrapping"/>
        <w:t xml:space="preserve">the workshop series, development of the website, creation of new information</w:t>
        <w:br w:type="textWrapping"/>
        <w:t xml:space="preserve">materials, and provision of copyright clearance and intellectual property</w:t>
        <w:br w:type="textWrapping"/>
        <w:t xml:space="preserve">rights services and consultancies.</w:t>
        <w:br w:type="textWrapping"/>
        <w:br w:type="textWrapping"/>
        <w:t xml:space="preserve">CUL's Digital Scholarship &amp; Preservation Services program facilitates</w:t>
        <w:br w:type="textWrapping"/>
        <w:t xml:space="preserve">collaborations within the Cornell University community in the creation and</w:t>
        <w:br w:type="textWrapping"/>
        <w:t xml:space="preserve">management of digital scholarly content in support of learning, teaching,</w:t>
        <w:br w:type="textWrapping"/>
        <w:t xml:space="preserve">and research. The program also has a national and international presence and</w:t>
        <w:br w:type="textWrapping"/>
        <w:t xml:space="preserve">facilitates sharing and archiving of content through online repositories</w:t>
        <w:br w:type="textWrapping"/>
        <w:t xml:space="preserve">such as e-publishing systems or institutional and subject repositories</w:t>
        <w:br w:type="textWrapping"/>
        <w:t xml:space="preserve">(e.g., arXiv.org).</w:t>
        <w:br w:type="textWrapping"/>
        <w:br w:type="textWrapping"/>
        <w:t xml:space="preserve">Qualifications:</w:t>
        <w:br w:type="textWrapping"/>
        <w:br w:type="textWrapping"/>
        <w:t xml:space="preserve">--Bachelor's degree, preferably with background in information science,</w:t>
        <w:br w:type="textWrapping"/>
        <w:t xml:space="preserve">library science, or instructional design (advanced degree highly desirable)</w:t>
        <w:br w:type="textWrapping"/>
        <w:br w:type="textWrapping"/>
        <w:t xml:space="preserve">--Interest in assuming a dynamic role in a vibrant, fast-paced, and</w:t>
        <w:br w:type="textWrapping"/>
        <w:t xml:space="preserve">innovative environment with emphasis on team work</w:t>
        <w:br w:type="textWrapping"/>
        <w:br w:type="textWrapping"/>
        <w:t xml:space="preserve">--Thorough understanding of lifecycle management issues and processes</w:t>
        <w:br w:type="textWrapping"/>
        <w:t xml:space="preserve">involved in creating and managing digital initiatives from technical,</w:t>
        <w:br w:type="textWrapping"/>
        <w:t xml:space="preserve">business, and policy perspectives</w:t>
        <w:br w:type="textWrapping"/>
        <w:br w:type="textWrapping"/>
        <w:t xml:space="preserve">--Competency in budgeting and fiscal planning, assessment and evaluation,</w:t>
        <w:br w:type="textWrapping"/>
        <w:t xml:space="preserve">and service management</w:t>
        <w:br w:type="textWrapping"/>
        <w:br w:type="textWrapping"/>
        <w:t xml:space="preserve">--Analytical and social sciences research skills to gather, analyze, and</w:t>
        <w:br w:type="textWrapping"/>
        <w:t xml:space="preserve">present data</w:t>
        <w:br w:type="textWrapping"/>
        <w:br w:type="textWrapping"/>
        <w:t xml:space="preserve">--Excellent project management skills with experience in overseeing complex</w:t>
        <w:br w:type="textWrapping"/>
        <w:t xml:space="preserve">technology-based projects.</w:t>
        <w:br w:type="textWrapping"/>
        <w:br w:type="textWrapping"/>
        <w:t xml:space="preserve">--Background or a good understanding of copyright and information policy</w:t>
        <w:br w:type="textWrapping"/>
        <w:t xml:space="preserve">issues.</w:t>
        <w:br w:type="textWrapping"/>
        <w:br w:type="textWrapping"/>
        <w:t xml:space="preserve">--Minimum 2-3 year experience in related program areas.</w:t>
        <w:br w:type="textWrapping"/>
        <w:br w:type="textWrapping"/>
        <w:t xml:space="preserve">To see the full job description and apply, please visit: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http://www.hr.cornell.edu/jobs/positions.html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hr.cornell.edu/jobs/positions.html" TargetMode="External"/><Relationship Id="rId5" Type="http://schemas.openxmlformats.org/officeDocument/2006/relationships/hyperlink" Target="http://lists.digitalhumanities.org/mailman/listinfo/humanist" TargetMode="External"/><Relationship Id="rId6" Type="http://schemas.openxmlformats.org/officeDocument/2006/relationships/hyperlink" Target="http://lists.digitalhumanities.org/mailman/listinfo/humanist" TargetMode="External"/><Relationship Id="rId7" Type="http://schemas.openxmlformats.org/officeDocument/2006/relationships/hyperlink" Target="http://lists.digitalhumanities.org/mailman/listinfo/humanist" TargetMode="External"/><Relationship Id="rId8" Type="http://schemas.openxmlformats.org/officeDocument/2006/relationships/hyperlink" Target="http://www.library.cornell.edu/DSPS" TargetMode="External"/></Relationships>
</file>