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274AAD">
      <w:pPr>
        <w:jc w:val="center"/>
      </w:pPr>
    </w:p>
    <w:p w:rsidR="00C34223" w:rsidRDefault="00482591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274AAD"/>
    <w:p w:rsidR="00C34223" w:rsidRDefault="008C6E68" w:rsidP="00C34223">
      <w:r>
        <w:t xml:space="preserve">   </w:t>
      </w:r>
      <w:r w:rsidR="009A6F4A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9657660" descr="http://static.dreamstime.com/thumbimg_406/1244148987EI1v1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9657660" descr="http://static.dreamstime.com/thumbimg_406/1244148987EI1v1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  <w:r w:rsidR="009A6F4A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2" name="thumb9657660" descr="http://static.dreamstime.com/thumbimg_406/1244148987EI1v1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9657660" descr="http://static.dreamstime.com/thumbimg_406/1244148987EI1v1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274AAD"/>
    <w:p w:rsidR="00C34223" w:rsidRPr="009A6F4A" w:rsidRDefault="00D53410">
      <w:pPr>
        <w:pStyle w:val="Heading1"/>
        <w:rPr>
          <w:rFonts w:ascii="Textile" w:hAnsi="Textile"/>
          <w:sz w:val="40"/>
        </w:rPr>
      </w:pPr>
      <w:r w:rsidRPr="009A6F4A">
        <w:rPr>
          <w:rFonts w:ascii="Textile" w:hAnsi="Textile"/>
          <w:sz w:val="40"/>
        </w:rPr>
        <w:t>Guinness</w:t>
      </w:r>
      <w:r w:rsidR="009A6F4A">
        <w:rPr>
          <w:rFonts w:ascii="Textile" w:hAnsi="Textile"/>
          <w:sz w:val="40"/>
        </w:rPr>
        <w:t xml:space="preserve"> Beef </w:t>
      </w:r>
      <w:r w:rsidRPr="009A6F4A">
        <w:rPr>
          <w:rFonts w:ascii="Textile" w:hAnsi="Textile"/>
          <w:sz w:val="40"/>
        </w:rPr>
        <w:t>Stew</w:t>
      </w:r>
    </w:p>
    <w:p w:rsidR="00C34223" w:rsidRPr="009A6F4A" w:rsidRDefault="00274AAD"/>
    <w:p w:rsidR="00C34223" w:rsidRDefault="00274AAD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53410">
        <w:rPr>
          <w:rFonts w:ascii="Palatino" w:hAnsi="Palatino"/>
        </w:rPr>
        <w:t>Amy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C34223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23D7D"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9A6F4A" w:rsidRDefault="009A6F4A">
      <w:p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This is a heart-warming Irish stew that is made using the most famous ingredient in Ireland, Guinness.  Great flavor and a real treat to make during the winter to warm those bones.</w:t>
      </w:r>
    </w:p>
    <w:p w:rsidR="009A6F4A" w:rsidRPr="009A6F4A" w:rsidRDefault="009A6F4A">
      <w:pPr>
        <w:rPr>
          <w:rFonts w:ascii="Palatino Linotype" w:hAnsi="Palatino Linotype"/>
          <w:szCs w:val="24"/>
        </w:rPr>
      </w:pP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274AAD">
      <w:pPr>
        <w:rPr>
          <w:rFonts w:ascii="Comic Sans MS" w:hAnsi="Comic Sans MS"/>
          <w:b/>
          <w:sz w:val="28"/>
        </w:rPr>
      </w:pPr>
    </w:p>
    <w:p w:rsidR="00C34223" w:rsidRPr="00A45D63" w:rsidRDefault="00D5341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lb. stewing beef</w:t>
      </w:r>
    </w:p>
    <w:p w:rsidR="00C34223" w:rsidRDefault="00D5341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Tbsp flour</w:t>
      </w:r>
    </w:p>
    <w:p w:rsidR="00D53410" w:rsidRDefault="00D5341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carrots</w:t>
      </w:r>
      <w:r w:rsidR="00274AAD">
        <w:rPr>
          <w:rFonts w:ascii="Palatino" w:hAnsi="Palatino"/>
        </w:rPr>
        <w:t>, sliced</w:t>
      </w:r>
    </w:p>
    <w:p w:rsidR="00D53410" w:rsidRDefault="00D5341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potatoes</w:t>
      </w:r>
      <w:r w:rsidR="00274AAD">
        <w:rPr>
          <w:rFonts w:ascii="Palatino" w:hAnsi="Palatino"/>
        </w:rPr>
        <w:t>, quartered</w:t>
      </w:r>
    </w:p>
    <w:p w:rsidR="00D53410" w:rsidRDefault="00D5341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white onion</w:t>
      </w:r>
      <w:r w:rsidR="00274AAD">
        <w:rPr>
          <w:rFonts w:ascii="Palatino" w:hAnsi="Palatino"/>
        </w:rPr>
        <w:t>, chopped</w:t>
      </w:r>
    </w:p>
    <w:p w:rsidR="00D53410" w:rsidRDefault="00D5341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cloves garlic</w:t>
      </w:r>
      <w:r w:rsidR="00274AAD">
        <w:rPr>
          <w:rFonts w:ascii="Palatino" w:hAnsi="Palatino"/>
        </w:rPr>
        <w:t>, minced</w:t>
      </w:r>
    </w:p>
    <w:p w:rsidR="00D53410" w:rsidRDefault="00D5341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sprigs thyme</w:t>
      </w:r>
    </w:p>
    <w:p w:rsidR="00D53410" w:rsidRDefault="00D5341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tsp. tomato puree</w:t>
      </w:r>
    </w:p>
    <w:p w:rsidR="00D53410" w:rsidRDefault="00D5341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cups beef stock</w:t>
      </w:r>
    </w:p>
    <w:p w:rsidR="00D53410" w:rsidRPr="00A45D63" w:rsidRDefault="00D53410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Guinness</w:t>
      </w:r>
    </w:p>
    <w:p w:rsidR="00C34223" w:rsidRDefault="009A6F4A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Salt and </w:t>
      </w:r>
      <w:r w:rsidR="00274AAD">
        <w:rPr>
          <w:rFonts w:ascii="Palatino" w:hAnsi="Palatino"/>
        </w:rPr>
        <w:t>pepper</w:t>
      </w:r>
    </w:p>
    <w:p w:rsidR="00B325F6" w:rsidRDefault="00B325F6" w:rsidP="00B325F6">
      <w:pPr>
        <w:rPr>
          <w:rFonts w:ascii="Palatino" w:hAnsi="Palatino"/>
        </w:rPr>
      </w:pPr>
    </w:p>
    <w:p w:rsidR="009A6F4A" w:rsidRDefault="009A6F4A" w:rsidP="00B325F6">
      <w:pPr>
        <w:rPr>
          <w:rFonts w:ascii="Palatino" w:hAnsi="Palatino"/>
        </w:rPr>
      </w:pPr>
      <w:r>
        <w:rPr>
          <w:rFonts w:ascii="Palatino" w:hAnsi="Palatino"/>
        </w:rPr>
        <w:t>Heat a large pot and fry the beef over a high temperature until it has been browned all over.  Remove the beef from the pot and set aside.</w:t>
      </w:r>
    </w:p>
    <w:p w:rsidR="009A6F4A" w:rsidRDefault="009A6F4A" w:rsidP="00B325F6">
      <w:pPr>
        <w:rPr>
          <w:rFonts w:ascii="Palatino" w:hAnsi="Palatino"/>
        </w:rPr>
      </w:pPr>
    </w:p>
    <w:p w:rsidR="00D615AC" w:rsidRDefault="009A6F4A" w:rsidP="00B325F6">
      <w:pPr>
        <w:rPr>
          <w:rFonts w:ascii="Palatino" w:hAnsi="Palatino"/>
        </w:rPr>
      </w:pPr>
      <w:r>
        <w:rPr>
          <w:rFonts w:ascii="Palatino" w:hAnsi="Palatino"/>
        </w:rPr>
        <w:t>Without cleaning the pot, add the chopped onions, potatoes, carrots and garlic to the pot.   Cook while stirring gently for 5 minutes.  Add thyme and tomato puree.  Cook for 2 minutes.  Add the Guinness and stock.</w:t>
      </w:r>
      <w:r w:rsidR="00D615AC">
        <w:rPr>
          <w:rFonts w:ascii="Palatino" w:hAnsi="Palatino"/>
        </w:rPr>
        <w:t xml:space="preserve">  </w:t>
      </w:r>
      <w:r>
        <w:rPr>
          <w:rFonts w:ascii="Palatino" w:hAnsi="Palatino"/>
        </w:rPr>
        <w:t>Simmer on low for 2 hours or until beef is soft and tender.</w:t>
      </w:r>
    </w:p>
    <w:p w:rsidR="009A6F4A" w:rsidRPr="00A45D63" w:rsidRDefault="009A6F4A" w:rsidP="00B325F6">
      <w:pPr>
        <w:rPr>
          <w:rFonts w:ascii="Palatino" w:hAnsi="Palatino"/>
        </w:rPr>
      </w:pPr>
    </w:p>
    <w:sectPr w:rsidR="009A6F4A" w:rsidRPr="00A45D6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266CF9"/>
    <w:rsid w:val="00274AAD"/>
    <w:rsid w:val="0032568C"/>
    <w:rsid w:val="003A0C8B"/>
    <w:rsid w:val="00482591"/>
    <w:rsid w:val="004C21DC"/>
    <w:rsid w:val="00516F17"/>
    <w:rsid w:val="00523D7D"/>
    <w:rsid w:val="005A5064"/>
    <w:rsid w:val="005E32D9"/>
    <w:rsid w:val="00604963"/>
    <w:rsid w:val="006A6352"/>
    <w:rsid w:val="008C6E68"/>
    <w:rsid w:val="009A6F4A"/>
    <w:rsid w:val="00B325F6"/>
    <w:rsid w:val="00C015C7"/>
    <w:rsid w:val="00D53410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-beef-stew-image96576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968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4</cp:revision>
  <cp:lastPrinted>2009-01-17T17:31:00Z</cp:lastPrinted>
  <dcterms:created xsi:type="dcterms:W3CDTF">2011-03-12T19:30:00Z</dcterms:created>
  <dcterms:modified xsi:type="dcterms:W3CDTF">2011-03-12T19:40:00Z</dcterms:modified>
</cp:coreProperties>
</file>