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E003A" w14:textId="76DDA65B" w:rsidR="005A5EF4" w:rsidRPr="003309F9" w:rsidRDefault="003309F9" w:rsidP="003309F9">
      <w:r w:rsidRPr="003309F9">
        <w:t>Dive into the various sustainability initiatives undertaken by students and faculty within the Faculty of Environmental Sciences, highlighting eco-friendly projects, green spaces, and initiatives aimed at reducing the university's carbon footprint.</w:t>
      </w:r>
    </w:p>
    <w:sectPr w:rsidR="005A5EF4" w:rsidRPr="0033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0C"/>
    <w:rsid w:val="001F3006"/>
    <w:rsid w:val="003309F9"/>
    <w:rsid w:val="003C1145"/>
    <w:rsid w:val="005A5EF4"/>
    <w:rsid w:val="00700B1C"/>
    <w:rsid w:val="00A76966"/>
    <w:rsid w:val="00CB590C"/>
    <w:rsid w:val="00D7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E9B1"/>
  <w15:chartTrackingRefBased/>
  <w15:docId w15:val="{CF436E6A-D0F9-45EE-AB74-932A04BD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6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90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76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Mai</dc:creator>
  <cp:keywords/>
  <dc:description/>
  <cp:lastModifiedBy>Phong Mai</cp:lastModifiedBy>
  <cp:revision>5</cp:revision>
  <dcterms:created xsi:type="dcterms:W3CDTF">2024-04-07T03:26:00Z</dcterms:created>
  <dcterms:modified xsi:type="dcterms:W3CDTF">2024-04-07T03:50:00Z</dcterms:modified>
</cp:coreProperties>
</file>