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A1" w:rsidRDefault="00A83BA1" w:rsidP="00A83BA1">
      <w:pPr>
        <w:jc w:val="right"/>
      </w:pPr>
    </w:p>
    <w:p w:rsidR="00A83BA1" w:rsidRDefault="00A83BA1" w:rsidP="00A83BA1">
      <w:pPr>
        <w:jc w:val="right"/>
      </w:pPr>
      <w:r>
        <w:t xml:space="preserve">Applicant Name: Yun, </w:t>
      </w:r>
      <w:proofErr w:type="spellStart"/>
      <w:r>
        <w:t>Suhyun</w:t>
      </w:r>
      <w:proofErr w:type="spellEnd"/>
    </w:p>
    <w:p w:rsidR="00A83BA1" w:rsidRDefault="00A83BA1" w:rsidP="00A83BA1">
      <w:pPr>
        <w:jc w:val="right"/>
        <w:rPr>
          <w:rFonts w:ascii="Arial" w:hAnsi="Arial" w:cs="Arial"/>
          <w:color w:val="1A1A1A"/>
          <w:sz w:val="25"/>
          <w:szCs w:val="25"/>
        </w:rPr>
      </w:pPr>
      <w:r>
        <w:t xml:space="preserve">USCIS A#: </w:t>
      </w:r>
      <w:r>
        <w:rPr>
          <w:rFonts w:ascii="Arial" w:hAnsi="Arial" w:cs="Arial"/>
          <w:color w:val="1A1A1A"/>
          <w:sz w:val="25"/>
          <w:szCs w:val="25"/>
        </w:rPr>
        <w:t>A207 351 280</w:t>
      </w:r>
    </w:p>
    <w:p w:rsidR="00A83BA1" w:rsidRDefault="00A83BA1" w:rsidP="00A83BA1">
      <w:pPr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January 7, 2017</w:t>
      </w:r>
    </w:p>
    <w:p w:rsidR="00A83BA1" w:rsidRDefault="00A83BA1" w:rsidP="00A83BA1">
      <w:pPr>
        <w:rPr>
          <w:rFonts w:ascii="Arial" w:hAnsi="Arial" w:cs="Arial"/>
          <w:color w:val="1A1A1A"/>
          <w:sz w:val="25"/>
          <w:szCs w:val="25"/>
        </w:rPr>
      </w:pPr>
    </w:p>
    <w:p w:rsidR="00A83BA1" w:rsidRDefault="00A83BA1" w:rsidP="00A83BA1">
      <w:pPr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National Benefits Center</w:t>
      </w:r>
    </w:p>
    <w:p w:rsidR="00A83BA1" w:rsidRDefault="00A83BA1" w:rsidP="00A83BA1">
      <w:pPr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USCIS, DHS</w:t>
      </w:r>
    </w:p>
    <w:p w:rsidR="00A83BA1" w:rsidRDefault="00A83BA1" w:rsidP="00A83BA1">
      <w:pPr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P.O. Box #648004</w:t>
      </w:r>
    </w:p>
    <w:p w:rsidR="00A83BA1" w:rsidRDefault="00A83BA1" w:rsidP="00A83BA1">
      <w:pPr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Lee’s Summit, MO 64064</w:t>
      </w:r>
    </w:p>
    <w:p w:rsidR="00A83BA1" w:rsidRDefault="00A83BA1" w:rsidP="00A83BA1">
      <w:pPr>
        <w:rPr>
          <w:rFonts w:ascii="Arial" w:hAnsi="Arial" w:cs="Arial"/>
          <w:color w:val="1A1A1A"/>
          <w:sz w:val="25"/>
          <w:szCs w:val="25"/>
        </w:rPr>
      </w:pPr>
    </w:p>
    <w:p w:rsidR="00A83BA1" w:rsidRDefault="00A83BA1" w:rsidP="00A83BA1">
      <w:pPr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Dear Sir/Madam,</w:t>
      </w:r>
    </w:p>
    <w:p w:rsidR="00A83BA1" w:rsidRDefault="00A83BA1" w:rsidP="00A83BA1">
      <w:pPr>
        <w:rPr>
          <w:rFonts w:ascii="Arial" w:hAnsi="Arial" w:cs="Arial"/>
          <w:color w:val="1A1A1A"/>
          <w:sz w:val="25"/>
          <w:szCs w:val="25"/>
        </w:rPr>
      </w:pPr>
    </w:p>
    <w:p w:rsidR="00A83BA1" w:rsidRDefault="00A83BA1" w:rsidP="00A83BA1">
      <w:pPr>
        <w:ind w:firstLine="72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I, Christopher H. Paik, had filed </w:t>
      </w:r>
      <w:proofErr w:type="gramStart"/>
      <w:r>
        <w:rPr>
          <w:rFonts w:ascii="Arial" w:hAnsi="Arial" w:cs="Arial"/>
          <w:color w:val="1A1A1A"/>
          <w:sz w:val="25"/>
          <w:szCs w:val="25"/>
        </w:rPr>
        <w:t>a</w:t>
      </w:r>
      <w:proofErr w:type="gramEnd"/>
      <w:r>
        <w:rPr>
          <w:rFonts w:ascii="Arial" w:hAnsi="Arial" w:cs="Arial"/>
          <w:color w:val="1A1A1A"/>
          <w:sz w:val="25"/>
          <w:szCs w:val="25"/>
        </w:rPr>
        <w:t xml:space="preserve"> Affidavit of Support (Form I-864) on behalf of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Suhyun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 Yun when she applied for a Permanent Resident Card due to her husband’s income not meeting the minimum requirement for sponsorship.</w:t>
      </w:r>
    </w:p>
    <w:p w:rsidR="00A83BA1" w:rsidRDefault="00A83BA1" w:rsidP="00A83BA1">
      <w:pPr>
        <w:ind w:firstLine="72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Her husband, John J. Kim, is a close friend of mine and is a U.S. Citizen. Recently it has come to our attention that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Suhyun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 Yun had no intention of staying married to John after receiving her Permanent Resident Card. Her actions the past year, after receiving her Permanent Resident Card, have been appalling and a complete reversal of character. Her actions include </w:t>
      </w:r>
      <w:r w:rsidR="00F051FA">
        <w:rPr>
          <w:rFonts w:ascii="Arial" w:hAnsi="Arial" w:cs="Arial"/>
          <w:color w:val="1A1A1A"/>
          <w:sz w:val="25"/>
          <w:szCs w:val="25"/>
        </w:rPr>
        <w:t xml:space="preserve">false claims of abuse, stolen property, </w:t>
      </w:r>
      <w:r>
        <w:rPr>
          <w:rFonts w:ascii="Arial" w:hAnsi="Arial" w:cs="Arial"/>
          <w:color w:val="1A1A1A"/>
          <w:sz w:val="25"/>
          <w:szCs w:val="25"/>
        </w:rPr>
        <w:t xml:space="preserve">extra-marital affairs, selling nude pictures of herself, endorsement of paychecks that were not hers, </w:t>
      </w:r>
      <w:r w:rsidR="00167486">
        <w:rPr>
          <w:rFonts w:ascii="Arial" w:hAnsi="Arial" w:cs="Arial"/>
          <w:color w:val="1A1A1A"/>
          <w:sz w:val="25"/>
          <w:szCs w:val="25"/>
        </w:rPr>
        <w:t xml:space="preserve">the sudden increase in credit card usage (3 credit cards maxed out on average of every 3 weeks), negligent care of John’s terminally ill mother who passed away early 2016, and a preliminary protective order that was “dismissed with prejudice” and declared fraudulent in court. </w:t>
      </w:r>
    </w:p>
    <w:p w:rsidR="00167486" w:rsidRDefault="00167486" w:rsidP="00A83BA1">
      <w:pPr>
        <w:ind w:firstLine="72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We can and will provide evidence for these claims in her case file. </w:t>
      </w:r>
    </w:p>
    <w:p w:rsidR="00167486" w:rsidRDefault="00167486" w:rsidP="00A83BA1">
      <w:pPr>
        <w:ind w:firstLine="72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This woman knows and is abusing the system. She has abused John and his family. Having seen all of this first hand I can no longe</w:t>
      </w:r>
      <w:r w:rsidR="00F051FA">
        <w:rPr>
          <w:rFonts w:ascii="Arial" w:hAnsi="Arial" w:cs="Arial"/>
          <w:color w:val="1A1A1A"/>
          <w:sz w:val="25"/>
          <w:szCs w:val="25"/>
        </w:rPr>
        <w:t xml:space="preserve">r support her application for </w:t>
      </w:r>
      <w:proofErr w:type="gramStart"/>
      <w:r w:rsidR="00F051FA">
        <w:rPr>
          <w:rFonts w:ascii="Arial" w:hAnsi="Arial" w:cs="Arial"/>
          <w:color w:val="1A1A1A"/>
          <w:sz w:val="25"/>
          <w:szCs w:val="25"/>
        </w:rPr>
        <w:t xml:space="preserve">a </w:t>
      </w:r>
      <w:r>
        <w:rPr>
          <w:rFonts w:ascii="Arial" w:hAnsi="Arial" w:cs="Arial"/>
          <w:color w:val="1A1A1A"/>
          <w:sz w:val="25"/>
          <w:szCs w:val="25"/>
        </w:rPr>
        <w:t>US</w:t>
      </w:r>
      <w:proofErr w:type="gramEnd"/>
      <w:r>
        <w:rPr>
          <w:rFonts w:ascii="Arial" w:hAnsi="Arial" w:cs="Arial"/>
          <w:color w:val="1A1A1A"/>
          <w:sz w:val="25"/>
          <w:szCs w:val="25"/>
        </w:rPr>
        <w:t xml:space="preserve"> Citizenship. </w:t>
      </w:r>
      <w:r w:rsidR="00F051FA">
        <w:rPr>
          <w:rFonts w:ascii="Arial" w:hAnsi="Arial" w:cs="Arial"/>
          <w:color w:val="1A1A1A"/>
          <w:sz w:val="25"/>
          <w:szCs w:val="25"/>
        </w:rPr>
        <w:t xml:space="preserve">I am writing this letter to withdraw any support or financial responsibility for this applicant. </w:t>
      </w:r>
    </w:p>
    <w:p w:rsidR="00F051FA" w:rsidRDefault="00F051FA" w:rsidP="00A83BA1">
      <w:pPr>
        <w:ind w:firstLine="72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Please request the applicant,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Suhyun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 Yun, find another sponsor for her application for US Citizenship. Your prompt response will be very appreciated.</w:t>
      </w:r>
    </w:p>
    <w:p w:rsidR="00F051FA" w:rsidRDefault="00F051FA" w:rsidP="00A83BA1">
      <w:pPr>
        <w:ind w:firstLine="720"/>
        <w:rPr>
          <w:rFonts w:ascii="Arial" w:hAnsi="Arial" w:cs="Arial"/>
          <w:color w:val="1A1A1A"/>
          <w:sz w:val="25"/>
          <w:szCs w:val="25"/>
        </w:rPr>
      </w:pPr>
    </w:p>
    <w:p w:rsidR="00F051FA" w:rsidRDefault="00F051FA" w:rsidP="00F051FA">
      <w:pPr>
        <w:rPr>
          <w:rFonts w:ascii="Arial" w:hAnsi="Arial" w:cs="Arial"/>
          <w:color w:val="1A1A1A"/>
          <w:sz w:val="25"/>
          <w:szCs w:val="25"/>
        </w:rPr>
      </w:pPr>
    </w:p>
    <w:p w:rsidR="00F051FA" w:rsidRDefault="00F051FA" w:rsidP="00F051FA">
      <w:pPr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Regards,</w:t>
      </w:r>
    </w:p>
    <w:p w:rsidR="00F051FA" w:rsidRDefault="00F051FA" w:rsidP="00F051FA">
      <w:pPr>
        <w:rPr>
          <w:rFonts w:ascii="Arial" w:hAnsi="Arial" w:cs="Arial"/>
          <w:color w:val="1A1A1A"/>
          <w:sz w:val="25"/>
          <w:szCs w:val="25"/>
        </w:rPr>
      </w:pPr>
    </w:p>
    <w:p w:rsidR="00F051FA" w:rsidRDefault="00F051FA" w:rsidP="00F051FA">
      <w:pPr>
        <w:rPr>
          <w:rFonts w:ascii="Arial" w:hAnsi="Arial" w:cs="Arial"/>
          <w:color w:val="1A1A1A"/>
          <w:sz w:val="25"/>
          <w:szCs w:val="25"/>
        </w:rPr>
      </w:pPr>
    </w:p>
    <w:p w:rsidR="00F051FA" w:rsidRDefault="00F051FA" w:rsidP="00F051FA">
      <w:pPr>
        <w:rPr>
          <w:rFonts w:ascii="Arial" w:hAnsi="Arial" w:cs="Arial"/>
          <w:color w:val="1A1A1A"/>
          <w:sz w:val="25"/>
          <w:szCs w:val="25"/>
        </w:rPr>
      </w:pPr>
    </w:p>
    <w:p w:rsidR="00F051FA" w:rsidRDefault="00F051FA" w:rsidP="00F051FA">
      <w:pPr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Christopher H. Paik</w:t>
      </w:r>
      <w:bookmarkStart w:id="0" w:name="_GoBack"/>
      <w:bookmarkEnd w:id="0"/>
    </w:p>
    <w:p w:rsidR="00A83BA1" w:rsidRDefault="00A83BA1" w:rsidP="00A83BA1">
      <w:r>
        <w:rPr>
          <w:rFonts w:ascii="Arial" w:hAnsi="Arial" w:cs="Arial"/>
          <w:color w:val="1A1A1A"/>
          <w:sz w:val="25"/>
          <w:szCs w:val="25"/>
        </w:rPr>
        <w:tab/>
      </w:r>
    </w:p>
    <w:sectPr w:rsidR="00A83BA1" w:rsidSect="00C2484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486" w:rsidRDefault="00167486" w:rsidP="00A83BA1">
      <w:r>
        <w:separator/>
      </w:r>
    </w:p>
  </w:endnote>
  <w:endnote w:type="continuationSeparator" w:id="0">
    <w:p w:rsidR="00167486" w:rsidRDefault="00167486" w:rsidP="00A8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486" w:rsidRDefault="00167486" w:rsidP="00A83BA1">
      <w:r>
        <w:separator/>
      </w:r>
    </w:p>
  </w:footnote>
  <w:footnote w:type="continuationSeparator" w:id="0">
    <w:p w:rsidR="00167486" w:rsidRDefault="00167486" w:rsidP="00A83B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486" w:rsidRDefault="00167486">
    <w:pPr>
      <w:pStyle w:val="Header"/>
    </w:pPr>
    <w:sdt>
      <w:sdtPr>
        <w:id w:val="171999623"/>
        <w:placeholder>
          <w:docPart w:val="9F1B72177FDC9F4A999EB5F1CC574EA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F2F24A4791E75248BC324552B440653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522E5E316EC0744993B60A0021A4A262"/>
        </w:placeholder>
        <w:temporary/>
        <w:showingPlcHdr/>
      </w:sdtPr>
      <w:sdtContent>
        <w:r>
          <w:t>[Type text]</w:t>
        </w:r>
      </w:sdtContent>
    </w:sdt>
  </w:p>
  <w:p w:rsidR="00167486" w:rsidRDefault="001674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486" w:rsidRDefault="00167486" w:rsidP="00A83BA1">
    <w:pPr>
      <w:pStyle w:val="Header"/>
      <w:jc w:val="center"/>
    </w:pPr>
    <w:r>
      <w:t>Christopher H. Paik</w:t>
    </w:r>
  </w:p>
  <w:p w:rsidR="00167486" w:rsidRDefault="00167486" w:rsidP="00A83BA1">
    <w:pPr>
      <w:pStyle w:val="Header"/>
      <w:jc w:val="center"/>
    </w:pPr>
    <w:r>
      <w:t>5643 Powers Ln. Centreville, VA 20120</w:t>
    </w:r>
  </w:p>
  <w:p w:rsidR="00167486" w:rsidRDefault="00167486" w:rsidP="00A83BA1">
    <w:pPr>
      <w:pStyle w:val="Header"/>
      <w:jc w:val="center"/>
    </w:pPr>
    <w:r>
      <w:t>Tel: 703-855-5432, E-mail: paikchris@gmail.com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A1"/>
    <w:rsid w:val="00167486"/>
    <w:rsid w:val="00A83BA1"/>
    <w:rsid w:val="00C2484C"/>
    <w:rsid w:val="00C415AF"/>
    <w:rsid w:val="00F0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01A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B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BA1"/>
  </w:style>
  <w:style w:type="paragraph" w:styleId="Footer">
    <w:name w:val="footer"/>
    <w:basedOn w:val="Normal"/>
    <w:link w:val="FooterChar"/>
    <w:uiPriority w:val="99"/>
    <w:unhideWhenUsed/>
    <w:rsid w:val="00A83B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B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B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BA1"/>
  </w:style>
  <w:style w:type="paragraph" w:styleId="Footer">
    <w:name w:val="footer"/>
    <w:basedOn w:val="Normal"/>
    <w:link w:val="FooterChar"/>
    <w:uiPriority w:val="99"/>
    <w:unhideWhenUsed/>
    <w:rsid w:val="00A83B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1B72177FDC9F4A999EB5F1CC574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AC3B5-40C1-1548-8CC2-E16EF2195426}"/>
      </w:docPartPr>
      <w:docPartBody>
        <w:p w:rsidR="00D25882" w:rsidRDefault="00D25882" w:rsidP="00D25882">
          <w:pPr>
            <w:pStyle w:val="9F1B72177FDC9F4A999EB5F1CC574EAD"/>
          </w:pPr>
          <w:r>
            <w:t>[Type text]</w:t>
          </w:r>
        </w:p>
      </w:docPartBody>
    </w:docPart>
    <w:docPart>
      <w:docPartPr>
        <w:name w:val="F2F24A4791E75248BC324552B440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9A4E8-2529-7A49-BECB-FE72296ECFE4}"/>
      </w:docPartPr>
      <w:docPartBody>
        <w:p w:rsidR="00D25882" w:rsidRDefault="00D25882" w:rsidP="00D25882">
          <w:pPr>
            <w:pStyle w:val="F2F24A4791E75248BC324552B440653D"/>
          </w:pPr>
          <w:r>
            <w:t>[Type text]</w:t>
          </w:r>
        </w:p>
      </w:docPartBody>
    </w:docPart>
    <w:docPart>
      <w:docPartPr>
        <w:name w:val="522E5E316EC0744993B60A0021A4A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66C3D-008E-0E48-AA7E-6DB4DFE79A0E}"/>
      </w:docPartPr>
      <w:docPartBody>
        <w:p w:rsidR="00D25882" w:rsidRDefault="00D25882" w:rsidP="00D25882">
          <w:pPr>
            <w:pStyle w:val="522E5E316EC0744993B60A0021A4A26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82"/>
    <w:rsid w:val="00D2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B72177FDC9F4A999EB5F1CC574EAD">
    <w:name w:val="9F1B72177FDC9F4A999EB5F1CC574EAD"/>
    <w:rsid w:val="00D25882"/>
  </w:style>
  <w:style w:type="paragraph" w:customStyle="1" w:styleId="F2F24A4791E75248BC324552B440653D">
    <w:name w:val="F2F24A4791E75248BC324552B440653D"/>
    <w:rsid w:val="00D25882"/>
  </w:style>
  <w:style w:type="paragraph" w:customStyle="1" w:styleId="522E5E316EC0744993B60A0021A4A262">
    <w:name w:val="522E5E316EC0744993B60A0021A4A262"/>
    <w:rsid w:val="00D25882"/>
  </w:style>
  <w:style w:type="paragraph" w:customStyle="1" w:styleId="0B80FA06BAC5804B856125250AD22A53">
    <w:name w:val="0B80FA06BAC5804B856125250AD22A53"/>
    <w:rsid w:val="00D25882"/>
  </w:style>
  <w:style w:type="paragraph" w:customStyle="1" w:styleId="529AF69EC1EFF04081C4D58DCC86866F">
    <w:name w:val="529AF69EC1EFF04081C4D58DCC86866F"/>
    <w:rsid w:val="00D25882"/>
  </w:style>
  <w:style w:type="paragraph" w:customStyle="1" w:styleId="4E233CEE966AB446A5CB9F797DADE6E8">
    <w:name w:val="4E233CEE966AB446A5CB9F797DADE6E8"/>
    <w:rsid w:val="00D258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B72177FDC9F4A999EB5F1CC574EAD">
    <w:name w:val="9F1B72177FDC9F4A999EB5F1CC574EAD"/>
    <w:rsid w:val="00D25882"/>
  </w:style>
  <w:style w:type="paragraph" w:customStyle="1" w:styleId="F2F24A4791E75248BC324552B440653D">
    <w:name w:val="F2F24A4791E75248BC324552B440653D"/>
    <w:rsid w:val="00D25882"/>
  </w:style>
  <w:style w:type="paragraph" w:customStyle="1" w:styleId="522E5E316EC0744993B60A0021A4A262">
    <w:name w:val="522E5E316EC0744993B60A0021A4A262"/>
    <w:rsid w:val="00D25882"/>
  </w:style>
  <w:style w:type="paragraph" w:customStyle="1" w:styleId="0B80FA06BAC5804B856125250AD22A53">
    <w:name w:val="0B80FA06BAC5804B856125250AD22A53"/>
    <w:rsid w:val="00D25882"/>
  </w:style>
  <w:style w:type="paragraph" w:customStyle="1" w:styleId="529AF69EC1EFF04081C4D58DCC86866F">
    <w:name w:val="529AF69EC1EFF04081C4D58DCC86866F"/>
    <w:rsid w:val="00D25882"/>
  </w:style>
  <w:style w:type="paragraph" w:customStyle="1" w:styleId="4E233CEE966AB446A5CB9F797DADE6E8">
    <w:name w:val="4E233CEE966AB446A5CB9F797DADE6E8"/>
    <w:rsid w:val="00D25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C5C63A-7B18-7B4A-84D8-596C13B14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254</Words>
  <Characters>1449</Characters>
  <Application>Microsoft Macintosh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Paik</dc:creator>
  <cp:keywords/>
  <dc:description/>
  <cp:lastModifiedBy>Christopher Paik</cp:lastModifiedBy>
  <cp:revision>1</cp:revision>
  <dcterms:created xsi:type="dcterms:W3CDTF">2017-01-08T03:17:00Z</dcterms:created>
  <dcterms:modified xsi:type="dcterms:W3CDTF">2017-01-08T03:50:00Z</dcterms:modified>
</cp:coreProperties>
</file>