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D48BC" w14:textId="438820EB" w:rsidR="000B4BCB" w:rsidRDefault="00B7462B" w:rsidP="00B7462B">
      <w:pPr>
        <w:jc w:val="center"/>
        <w:rPr>
          <w:b/>
          <w:bCs/>
        </w:rPr>
      </w:pPr>
      <w:r w:rsidRPr="00B7462B">
        <w:rPr>
          <w:b/>
          <w:bCs/>
        </w:rPr>
        <w:t>INFECICONES DEL SSITRIO OPERATORIO EN REMPLAZOS PRIMARIOS DE CIRUGÍA DE PRÓTESIS DE CADERA Y RODILLA.</w:t>
      </w:r>
    </w:p>
    <w:p w14:paraId="5863A957" w14:textId="41F6DB84" w:rsidR="00B7462B" w:rsidRDefault="00B7462B" w:rsidP="00B7462B">
      <w:pPr>
        <w:jc w:val="center"/>
      </w:pPr>
      <w:r w:rsidRPr="00B7462B">
        <w:t>Enero – noviembre de 2021</w:t>
      </w:r>
    </w:p>
    <w:p w14:paraId="365034EA" w14:textId="3E0AC64E" w:rsidR="00B7462B" w:rsidRDefault="00B7462B" w:rsidP="00B7462B">
      <w:pPr>
        <w:jc w:val="center"/>
      </w:pPr>
    </w:p>
    <w:p w14:paraId="3E667B3F" w14:textId="305E52D8" w:rsidR="00B7462B" w:rsidRPr="00B7462B" w:rsidRDefault="00B7462B" w:rsidP="00B7462B">
      <w:pPr>
        <w:jc w:val="both"/>
      </w:pPr>
      <w:r>
        <w:t>A continauci{on</w:t>
      </w:r>
    </w:p>
    <w:p w14:paraId="2B930DE0" w14:textId="77777777" w:rsidR="00B7462B" w:rsidRDefault="00B7462B"/>
    <w:sectPr w:rsidR="00B746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CB"/>
    <w:rsid w:val="000B4BCB"/>
    <w:rsid w:val="00B7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08DFF"/>
  <w15:chartTrackingRefBased/>
  <w15:docId w15:val="{028E72BA-4650-4D20-B946-B4E49B880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Asesor Tecnico Cientifico</dc:creator>
  <cp:keywords/>
  <dc:description/>
  <cp:lastModifiedBy>Asesor Tecnico Cientifico</cp:lastModifiedBy>
  <cp:revision>2</cp:revision>
  <dcterms:created xsi:type="dcterms:W3CDTF">2021-12-21T14:54:00Z</dcterms:created>
  <dcterms:modified xsi:type="dcterms:W3CDTF">2021-12-21T14:56:00Z</dcterms:modified>
</cp:coreProperties>
</file>