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jc w:val="center"/>
      </w:pPr>
      <w:r>
        <w:rPr>
          <w:rFonts w:ascii="Arial" w:cs="Arial" w:eastAsia="Arial" w:hAnsi="Arial"/>
          <w:b/>
          <w:bCs/>
          <w:color w:val="1F3864"/>
          <w:sz w:val="36"/>
          <w:szCs w:val="36"/>
        </w:rPr>
        <w:t xml:space="preserve">YOUR SCHOOL NAME</w:t>
      </w:r>
    </w:p>
    <w:p>
      <w:pPr>
        <w:spacing w:after="60"/>
        <w:jc w:val="center"/>
      </w:pPr>
      <w:r>
        <w:rPr>
          <w:rFonts w:ascii="Arial" w:cs="Arial" w:eastAsia="Arial" w:hAnsi="Arial"/>
          <w:color w:val="4A4A4A"/>
          <w:sz w:val="20"/>
          <w:szCs w:val="20"/>
        </w:rPr>
        <w:t xml:space="preserve">Affiliated to Council for the Indian School Certificate Examinations (CISCE)</w:t>
      </w:r>
    </w:p>
    <w:p>
      <w:pPr>
        <w:pBdr>
          <w:bottom w:val="single" w:color="D4A017" w:sz="6"/>
        </w:pBdr>
        <w:spacing w:after="200"/>
      </w:pPr>
      <w:r>
        <w:t xml:space="preserve"/>
      </w:r>
    </w:p>
    <w:p>
      <w:pPr>
        <w:spacing w:after="80"/>
      </w:pPr>
      <w:r>
        <w:t xml:space="preserve"/>
      </w:r>
    </w:p>
    <w:p>
      <w:pPr>
        <w:pBdr>
          <w:bottom w:val="single" w:color="F2F4F6" w:sz="2"/>
        </w:pBdr>
        <w:spacing w:after="100"/>
        <w:jc w:val="center"/>
      </w:pPr>
      <w:r>
        <w:rPr>
          <w:rFonts w:ascii="Arial" w:cs="Arial" w:eastAsia="Arial" w:hAnsi="Arial"/>
          <w:b/>
          <w:bCs/>
          <w:color w:val="1A5276"/>
          <w:sz w:val="52"/>
          <w:szCs w:val="52"/>
        </w:rPr>
        <w:t xml:space="preserve">PROJECT FILE</w:t>
      </w:r>
    </w:p>
    <w:p>
      <w:pPr>
        <w:spacing w:after="120"/>
        <w:jc w:val="center"/>
      </w:pPr>
      <w:r>
        <w:rPr>
          <w:rFonts w:ascii="Arial" w:cs="Arial" w:eastAsia="Arial" w:hAnsi="Arial"/>
          <w:b/>
          <w:bCs/>
          <w:color w:val="1F3864"/>
          <w:sz w:val="36"/>
          <w:szCs w:val="36"/>
        </w:rPr>
        <w:t xml:space="preserve">SUBJECT: ALL SUBJECTS</w:t>
      </w:r>
    </w:p>
    <w:p>
      <w:pPr>
        <w:spacing w:after="60"/>
        <w:jc w:val="center"/>
      </w:pPr>
      <w:r>
        <w:rPr>
          <w:rFonts w:ascii="Arial" w:cs="Arial" w:eastAsia="Arial" w:hAnsi="Arial"/>
          <w:b/>
          <w:bCs/>
          <w:color w:val="4A4A4A"/>
          <w:sz w:val="26"/>
          <w:szCs w:val="26"/>
        </w:rPr>
        <w:t xml:space="preserve">Project 1 &amp; 2 Each</w:t>
      </w:r>
    </w:p>
    <w:p>
      <w:pPr>
        <w:pBdr>
          <w:bottom w:val="single" w:color="D6E4F0" w:sz="6"/>
        </w:pBdr>
        <w:spacing w:after="200"/>
      </w:pPr>
      <w:r>
        <w:t xml:space="preserve"/>
      </w:r>
    </w:p>
    <w:p>
      <w:pPr>
        <w:spacing w:after="80"/>
      </w:pPr>
      <w:r>
        <w:t xml:space="preserve"/>
      </w:r>
    </w:p>
    <w:p>
      <w:pPr>
        <w:shd w:fill="D6E4F0" w:val="clear"/>
        <w:spacing w:after="200"/>
        <w:jc w:val="center"/>
      </w:pPr>
      <w:r>
        <w:rPr>
          <w:rFonts w:ascii="Arial" w:cs="Arial" w:eastAsia="Arial" w:hAnsi="Arial"/>
          <w:b/>
          <w:bCs/>
          <w:color w:val="1A5276"/>
          <w:sz w:val="30"/>
          <w:szCs w:val="30"/>
        </w:rPr>
        <w:t xml:space="preserve">  ICSE Class 10 Project Exemplar Database  </w:t>
      </w:r>
    </w:p>
    <w:p>
      <w:pPr>
        <w:spacing w:after="80"/>
      </w:pPr>
      <w:r>
        <w:t xml:space="preserve"/>
      </w:r>
    </w:p>
    <w:p>
      <w:pPr>
        <w:spacing w:after="80"/>
      </w:pPr>
      <w:r>
        <w:t xml:space="preserve"/>
      </w:r>
    </w:p>
    <w:p>
      <w:pPr>
        <w:spacing w:after="80"/>
        <w:jc w:val="center"/>
      </w:pPr>
      <w:r>
        <w:rPr>
          <w:rFonts w:ascii="Arial" w:cs="Arial" w:eastAsia="Arial" w:hAnsi="Arial"/>
          <w:color w:val="4A4A4A"/>
          <w:sz w:val="22"/>
          <w:szCs w:val="22"/>
        </w:rPr>
        <w:t xml:space="preserve">Submitted by</w:t>
      </w:r>
    </w:p>
    <w:p>
      <w:pPr>
        <w:spacing w:after="80"/>
      </w:pPr>
      <w:r>
        <w:rPr>
          <w:rFonts w:ascii="Arial" w:cs="Arial" w:eastAsia="Arial" w:hAnsi="Arial"/>
          <w:b/>
          <w:bCs/>
          <w:color w:val="1A5276"/>
          <w:sz w:val="22"/>
          <w:szCs w:val="22"/>
        </w:rPr>
        <w:t xml:space="preserve">Name: </w:t>
      </w:r>
      <w:r>
        <w:rPr>
          <w:rFonts w:ascii="Arial" w:cs="Arial" w:eastAsia="Arial" w:hAnsi="Arial"/>
          <w:sz w:val="22"/>
          <w:szCs w:val="22"/>
        </w:rPr>
        <w:t xml:space="preserve">[Student's Name]</w:t>
      </w:r>
    </w:p>
    <w:p>
      <w:pPr>
        <w:spacing w:after="80"/>
      </w:pPr>
      <w:r>
        <w:rPr>
          <w:rFonts w:ascii="Arial" w:cs="Arial" w:eastAsia="Arial" w:hAnsi="Arial"/>
          <w:b/>
          <w:bCs/>
          <w:color w:val="1A5276"/>
          <w:sz w:val="22"/>
          <w:szCs w:val="22"/>
        </w:rPr>
        <w:t xml:space="preserve">Class &amp; Section: </w:t>
      </w:r>
      <w:r>
        <w:rPr>
          <w:rFonts w:ascii="Arial" w:cs="Arial" w:eastAsia="Arial" w:hAnsi="Arial"/>
          <w:sz w:val="22"/>
          <w:szCs w:val="22"/>
        </w:rPr>
        <w:t xml:space="preserve">X — [Section]</w:t>
      </w:r>
    </w:p>
    <w:p>
      <w:pPr>
        <w:spacing w:after="80"/>
      </w:pPr>
      <w:r>
        <w:rPr>
          <w:rFonts w:ascii="Arial" w:cs="Arial" w:eastAsia="Arial" w:hAnsi="Arial"/>
          <w:b/>
          <w:bCs/>
          <w:color w:val="1A5276"/>
          <w:sz w:val="22"/>
          <w:szCs w:val="22"/>
        </w:rPr>
        <w:t xml:space="preserve">Roll No.: </w:t>
      </w:r>
      <w:r>
        <w:rPr>
          <w:rFonts w:ascii="Arial" w:cs="Arial" w:eastAsia="Arial" w:hAnsi="Arial"/>
          <w:sz w:val="22"/>
          <w:szCs w:val="22"/>
        </w:rPr>
        <w:t xml:space="preserve">[Roll No.]</w:t>
      </w:r>
    </w:p>
    <w:p>
      <w:pPr>
        <w:spacing w:after="80"/>
      </w:pPr>
      <w:r>
        <w:t xml:space="preserve"/>
      </w:r>
    </w:p>
    <w:p>
      <w:pPr>
        <w:spacing w:after="80"/>
        <w:jc w:val="center"/>
      </w:pPr>
      <w:r>
        <w:rPr>
          <w:rFonts w:ascii="Arial" w:cs="Arial" w:eastAsia="Arial" w:hAnsi="Arial"/>
          <w:color w:val="4A4A4A"/>
          <w:sz w:val="22"/>
          <w:szCs w:val="22"/>
        </w:rPr>
        <w:t xml:space="preserve">Submitted to</w:t>
      </w:r>
    </w:p>
    <w:p>
      <w:pPr>
        <w:spacing w:after="80"/>
      </w:pPr>
      <w:r>
        <w:rPr>
          <w:rFonts w:ascii="Arial" w:cs="Arial" w:eastAsia="Arial" w:hAnsi="Arial"/>
          <w:b/>
          <w:bCs/>
          <w:color w:val="1A5276"/>
          <w:sz w:val="22"/>
          <w:szCs w:val="22"/>
        </w:rPr>
        <w:t xml:space="preserve">Subject Teacher: </w:t>
      </w:r>
      <w:r>
        <w:rPr>
          <w:rFonts w:ascii="Arial" w:cs="Arial" w:eastAsia="Arial" w:hAnsi="Arial"/>
          <w:sz w:val="22"/>
          <w:szCs w:val="22"/>
        </w:rPr>
        <w:t xml:space="preserve">[Teacher's Name]</w:t>
      </w:r>
    </w:p>
    <w:p>
      <w:pPr>
        <w:spacing w:after="80"/>
      </w:pPr>
      <w:r>
        <w:rPr>
          <w:rFonts w:ascii="Arial" w:cs="Arial" w:eastAsia="Arial" w:hAnsi="Arial"/>
          <w:b/>
          <w:bCs/>
          <w:color w:val="1A5276"/>
          <w:sz w:val="22"/>
          <w:szCs w:val="22"/>
        </w:rPr>
        <w:t xml:space="preserve">Academic Year: </w:t>
      </w:r>
      <w:r>
        <w:rPr>
          <w:rFonts w:ascii="Arial" w:cs="Arial" w:eastAsia="Arial" w:hAnsi="Arial"/>
          <w:sz w:val="22"/>
          <w:szCs w:val="22"/>
        </w:rPr>
        <w:t xml:space="preserve">2025 – 2026</w:t>
      </w:r>
    </w:p>
    <w:p>
      <w:pPr>
        <w:pBdr>
          <w:bottom w:val="single" w:color="D4A017" w:sz="6"/>
        </w:pBdr>
        <w:spacing w:after="200"/>
      </w:pPr>
      <w:r>
        <w:t xml:space="preserve"/>
      </w:r>
    </w:p>
    <w:p>
      <w:r>
        <w:br w:type="page"/>
      </w:r>
    </w:p>
    <w:p>
      <w:pPr>
        <w:spacing w:after="80"/>
      </w:pPr>
      <w:r>
        <w:t xml:space="preserve"/>
      </w:r>
    </w:p>
    <w:p>
      <w:pPr>
        <w:spacing w:after="80"/>
      </w:pPr>
      <w:r>
        <w:t xml:space="preserve"/>
      </w:r>
    </w:p>
    <w:p>
      <w:pPr>
        <w:spacing w:after="80"/>
      </w:pPr>
      <w:r>
        <w:t xml:space="preserve"/>
      </w:r>
    </w:p>
    <w:p>
      <w:pPr>
        <w:pStyle w:val="Heading1"/>
        <w:spacing w:after="200" w:before="280"/>
        <w:jc w:val="center"/>
      </w:pPr>
      <w:r>
        <w:rPr>
          <w:rFonts w:ascii="Arial" w:cs="Arial" w:eastAsia="Arial" w:hAnsi="Arial"/>
          <w:b/>
          <w:bCs/>
          <w:color w:val="1A5276"/>
          <w:sz w:val="40"/>
          <w:szCs w:val="40"/>
        </w:rPr>
        <w:t xml:space="preserve">CERTIFICATE</w:t>
      </w:r>
    </w:p>
    <w:p>
      <w:pPr>
        <w:pBdr>
          <w:bottom w:val="single" w:color="D4A017" w:sz="6"/>
        </w:pBdr>
        <w:spacing w:after="200"/>
      </w:pPr>
      <w:r>
        <w:t xml:space="preserve"/>
      </w:r>
    </w:p>
    <w:p>
      <w:pPr>
        <w:spacing w:after="80"/>
      </w:pPr>
      <w:r>
        <w:t xml:space="preserve"/>
      </w:r>
    </w:p>
    <w:p>
      <w:pPr>
        <w:spacing w:after="200" w:line="400"/>
        <w:jc w:val="both"/>
      </w:pPr>
      <w:r>
        <w:rPr>
          <w:rFonts w:ascii="Arial" w:cs="Arial" w:eastAsia="Arial" w:hAnsi="Arial"/>
          <w:sz w:val="22"/>
          <w:szCs w:val="22"/>
        </w:rPr>
        <w:t xml:space="preserve">This is to certify that </w:t>
      </w:r>
      <w:r>
        <w:rPr>
          <w:rFonts w:ascii="Arial" w:cs="Arial" w:eastAsia="Arial" w:hAnsi="Arial"/>
          <w:b/>
          <w:bCs/>
          <w:sz w:val="22"/>
          <w:szCs w:val="22"/>
        </w:rPr>
        <w:t xml:space="preserve">[Student's Name]</w:t>
      </w:r>
      <w:r>
        <w:rPr>
          <w:rFonts w:ascii="Arial" w:cs="Arial" w:eastAsia="Arial" w:hAnsi="Arial"/>
          <w:sz w:val="22"/>
          <w:szCs w:val="22"/>
        </w:rPr>
        <w:t xml:space="preserve">, a student of </w:t>
      </w:r>
      <w:r>
        <w:rPr>
          <w:rFonts w:ascii="Arial" w:cs="Arial" w:eastAsia="Arial" w:hAnsi="Arial"/>
          <w:b/>
          <w:bCs/>
          <w:sz w:val="22"/>
          <w:szCs w:val="22"/>
        </w:rPr>
        <w:t xml:space="preserve">Class X — [Section]</w:t>
      </w:r>
      <w:r>
        <w:rPr>
          <w:rFonts w:ascii="Arial" w:cs="Arial" w:eastAsia="Arial" w:hAnsi="Arial"/>
          <w:sz w:val="22"/>
          <w:szCs w:val="22"/>
        </w:rPr>
        <w:t xml:space="preserve">, has successfully completed the project titled </w:t>
      </w:r>
      <w:r>
        <w:rPr>
          <w:rFonts w:ascii="Arial" w:cs="Arial" w:eastAsia="Arial" w:hAnsi="Arial"/>
          <w:b/>
          <w:bCs/>
          <w:sz w:val="22"/>
          <w:szCs w:val="22"/>
        </w:rPr>
        <w:t xml:space="preserve">"ICSE Class 10 Project Exemplar Database"</w:t>
      </w:r>
      <w:r>
        <w:rPr>
          <w:rFonts w:ascii="Arial" w:cs="Arial" w:eastAsia="Arial" w:hAnsi="Arial"/>
          <w:sz w:val="22"/>
          <w:szCs w:val="22"/>
        </w:rPr>
        <w:t xml:space="preserve"> as part of the internal assessment for the subject </w:t>
      </w:r>
      <w:r>
        <w:rPr>
          <w:rFonts w:ascii="Arial" w:cs="Arial" w:eastAsia="Arial" w:hAnsi="Arial"/>
          <w:b/>
          <w:bCs/>
          <w:sz w:val="22"/>
          <w:szCs w:val="22"/>
        </w:rPr>
        <w:t xml:space="preserve">Physics, Chemistry, Biology, Mathematics &amp; Computer Science</w:t>
      </w:r>
      <w:r>
        <w:rPr>
          <w:rFonts w:ascii="Arial" w:cs="Arial" w:eastAsia="Arial" w:hAnsi="Arial"/>
          <w:sz w:val="22"/>
          <w:szCs w:val="22"/>
        </w:rPr>
        <w:t xml:space="preserve"> during the academic year 2025 – 2026. This project is the original work of the student, completed under the guidance of the subject teacher, with all sources duly acknowledged.</w:t>
      </w:r>
    </w:p>
    <w:p>
      <w:pPr>
        <w:spacing w:after="80"/>
      </w:pPr>
      <w:r>
        <w:t xml:space="preserve"/>
      </w:r>
    </w:p>
    <w:p>
      <w:pPr>
        <w:spacing w:after="80"/>
      </w:pPr>
      <w:r>
        <w:t xml:space="preserve"/>
      </w:r>
    </w:p>
    <w:p>
      <w:pPr>
        <w:spacing w:after="80"/>
      </w:pPr>
      <w:r>
        <w:t xml:space="preserve"/>
      </w:r>
    </w:p>
    <w:tbl>
      <w:tblPr>
        <w:tblW w:type="dxa" w:w="9026"/>
      </w:tblPr>
      <w:tblGrid>
        <w:gridCol w:w="4513"/>
        <w:gridCol w:w="4513"/>
      </w:tblGrid>
      <w:tr>
        <w:tc>
          <w:tcPr>
            <w:tcW w:type="dxa" w:w="4513"/>
            <w:tcBorders>
              <w:top w:val="single" w:color="AAAAAA" w:sz="1"/>
              <w:left w:val="single" w:color="AAAAAA" w:sz="1"/>
              <w:bottom w:val="single" w:color="AAAAAA" w:sz="1"/>
              <w:right w:val="single" w:color="AAAAAA" w:sz="1"/>
            </w:tcBorders>
            <w:tcMar>
              <w:top w:type="dxa" w:w="80"/>
              <w:left w:type="dxa" w:w="120"/>
              <w:bottom w:type="dxa" w:w="160"/>
              <w:right w:type="dxa" w:w="120"/>
            </w:tcMar>
          </w:tcPr>
          <w:p>
            <w:r>
              <w:rPr>
                <w:rFonts w:ascii="Arial" w:cs="Arial" w:eastAsia="Arial" w:hAnsi="Arial"/>
                <w:b/>
                <w:bCs/>
                <w:sz w:val="22"/>
                <w:szCs w:val="22"/>
              </w:rPr>
              <w:t xml:space="preserve">Subject Teacher</w:t>
            </w:r>
          </w:p>
          <w:p>
            <w:pPr>
              <w:spacing w:after="80"/>
            </w:pPr>
            <w:r>
              <w:t xml:space="preserve"/>
            </w:r>
          </w:p>
          <w:p>
            <w:pPr>
              <w:spacing w:after="80"/>
            </w:pPr>
            <w:r>
              <w:t xml:space="preserve"/>
            </w:r>
          </w:p>
          <w:p>
            <w:r>
              <w:rPr>
                <w:rFonts w:ascii="Arial" w:cs="Arial" w:eastAsia="Arial" w:hAnsi="Arial"/>
                <w:sz w:val="20"/>
                <w:szCs w:val="20"/>
              </w:rPr>
              <w:t xml:space="preserve">Signature: _______________</w:t>
            </w:r>
          </w:p>
          <w:p>
            <w:r>
              <w:rPr>
                <w:rFonts w:ascii="Arial" w:cs="Arial" w:eastAsia="Arial" w:hAnsi="Arial"/>
                <w:sz w:val="20"/>
                <w:szCs w:val="20"/>
              </w:rPr>
              <w:t xml:space="preserve">Name: ___________________</w:t>
            </w:r>
          </w:p>
          <w:p>
            <w:r>
              <w:rPr>
                <w:rFonts w:ascii="Arial" w:cs="Arial" w:eastAsia="Arial" w:hAnsi="Arial"/>
                <w:sz w:val="20"/>
                <w:szCs w:val="20"/>
              </w:rPr>
              <w:t xml:space="preserve">Date: ____________________</w:t>
            </w:r>
          </w:p>
        </w:tc>
        <w:tc>
          <w:tcPr>
            <w:tcW w:type="dxa" w:w="4513"/>
            <w:tcBorders>
              <w:top w:val="single" w:color="AAAAAA" w:sz="1"/>
              <w:left w:val="single" w:color="AAAAAA" w:sz="1"/>
              <w:bottom w:val="single" w:color="AAAAAA" w:sz="1"/>
              <w:right w:val="single" w:color="AAAAAA" w:sz="1"/>
            </w:tcBorders>
            <w:tcMar>
              <w:top w:type="dxa" w:w="80"/>
              <w:left w:type="dxa" w:w="120"/>
              <w:bottom w:type="dxa" w:w="160"/>
              <w:right w:type="dxa" w:w="120"/>
            </w:tcMar>
          </w:tcPr>
          <w:p>
            <w:r>
              <w:rPr>
                <w:rFonts w:ascii="Arial" w:cs="Arial" w:eastAsia="Arial" w:hAnsi="Arial"/>
                <w:b/>
                <w:bCs/>
                <w:sz w:val="22"/>
                <w:szCs w:val="22"/>
              </w:rPr>
              <w:t xml:space="preserve">Principal</w:t>
            </w:r>
          </w:p>
          <w:p>
            <w:pPr>
              <w:spacing w:after="80"/>
            </w:pPr>
            <w:r>
              <w:t xml:space="preserve"/>
            </w:r>
          </w:p>
          <w:p>
            <w:pPr>
              <w:spacing w:after="80"/>
            </w:pPr>
            <w:r>
              <w:t xml:space="preserve"/>
            </w:r>
          </w:p>
          <w:p>
            <w:r>
              <w:rPr>
                <w:rFonts w:ascii="Arial" w:cs="Arial" w:eastAsia="Arial" w:hAnsi="Arial"/>
                <w:sz w:val="20"/>
                <w:szCs w:val="20"/>
              </w:rPr>
              <w:t xml:space="preserve">Signature: _______________</w:t>
            </w:r>
          </w:p>
          <w:p>
            <w:r>
              <w:rPr>
                <w:rFonts w:ascii="Arial" w:cs="Arial" w:eastAsia="Arial" w:hAnsi="Arial"/>
                <w:sz w:val="20"/>
                <w:szCs w:val="20"/>
              </w:rPr>
              <w:t xml:space="preserve">Name: ___________________</w:t>
            </w:r>
          </w:p>
          <w:p>
            <w:r>
              <w:rPr>
                <w:rFonts w:ascii="Arial" w:cs="Arial" w:eastAsia="Arial" w:hAnsi="Arial"/>
                <w:sz w:val="20"/>
                <w:szCs w:val="20"/>
              </w:rPr>
              <w:t xml:space="preserve">Date: ____________________</w:t>
            </w:r>
          </w:p>
        </w:tc>
      </w:tr>
    </w:tbl>
    <w:p>
      <w:r>
        <w:br w:type="page"/>
      </w:r>
    </w:p>
    <w:p>
      <w:pPr>
        <w:spacing w:after="80"/>
      </w:pPr>
      <w:r>
        <w:t xml:space="preserve"/>
      </w:r>
    </w:p>
    <w:p>
      <w:pPr>
        <w:spacing w:after="80"/>
      </w:pPr>
      <w:r>
        <w:t xml:space="preserve"/>
      </w:r>
    </w:p>
    <w:p>
      <w:pPr>
        <w:pStyle w:val="Heading1"/>
        <w:spacing w:after="200" w:before="280"/>
        <w:jc w:val="center"/>
      </w:pPr>
      <w:r>
        <w:rPr>
          <w:rFonts w:ascii="Arial" w:cs="Arial" w:eastAsia="Arial" w:hAnsi="Arial"/>
          <w:b/>
          <w:bCs/>
          <w:color w:val="1A5276"/>
          <w:sz w:val="40"/>
          <w:szCs w:val="40"/>
        </w:rPr>
        <w:t xml:space="preserve">ACKNOWLEDGEMENT</w:t>
      </w:r>
    </w:p>
    <w:p>
      <w:pPr>
        <w:pBdr>
          <w:bottom w:val="single" w:color="D4A017" w:sz="6"/>
        </w:pBdr>
        <w:spacing w:after="200"/>
      </w:pPr>
      <w:r>
        <w:t xml:space="preserve"/>
      </w:r>
    </w:p>
    <w:p>
      <w:pPr>
        <w:spacing w:after="80"/>
      </w:pPr>
      <w:r>
        <w:t xml:space="preserve"/>
      </w:r>
    </w:p>
    <w:p>
      <w:pPr>
        <w:spacing w:after="120" w:line="360"/>
        <w:jc w:val="both"/>
      </w:pPr>
      <w:r>
        <w:rPr>
          <w:rFonts w:ascii="Arial" w:cs="Arial" w:eastAsia="Arial" w:hAnsi="Arial"/>
          <w:b w:val="false"/>
          <w:bCs w:val="false"/>
          <w:color w:val="000000"/>
          <w:sz w:val="22"/>
          <w:szCs w:val="22"/>
        </w:rPr>
        <w:t xml:space="preserve">I would like to express my sincere gratitude to my subject teachers — for Physics, Chemistry, Biology, Mathematics, and Computer Science — for their patience in answering questions that often went well beyond the textbook. Their enthusiasm for their subjects made me genuinely curious about every experiment and every algorithm in this project file.</w:t>
      </w:r>
    </w:p>
    <w:p>
      <w:pPr>
        <w:spacing w:after="80"/>
      </w:pPr>
      <w:r>
        <w:t xml:space="preserve"/>
      </w:r>
    </w:p>
    <w:p>
      <w:pPr>
        <w:spacing w:after="120" w:line="360"/>
        <w:jc w:val="both"/>
      </w:pPr>
      <w:r>
        <w:rPr>
          <w:rFonts w:ascii="Arial" w:cs="Arial" w:eastAsia="Arial" w:hAnsi="Arial"/>
          <w:b w:val="false"/>
          <w:bCs w:val="false"/>
          <w:color w:val="000000"/>
          <w:sz w:val="22"/>
          <w:szCs w:val="22"/>
        </w:rPr>
        <w:t xml:space="preserve">I am also grateful to our Principal for making sure we always have good lab facilities and enough material to carry out practical work properly. Without access to the equipment, this project would have remained just an idea on paper.</w:t>
      </w:r>
    </w:p>
    <w:p>
      <w:pPr>
        <w:spacing w:after="80"/>
      </w:pPr>
      <w:r>
        <w:t xml:space="preserve"/>
      </w:r>
    </w:p>
    <w:p>
      <w:pPr>
        <w:spacing w:after="120" w:line="360"/>
        <w:jc w:val="both"/>
      </w:pPr>
      <w:r>
        <w:rPr>
          <w:rFonts w:ascii="Arial" w:cs="Arial" w:eastAsia="Arial" w:hAnsi="Arial"/>
          <w:b w:val="false"/>
          <w:bCs w:val="false"/>
          <w:color w:val="000000"/>
          <w:sz w:val="22"/>
          <w:szCs w:val="22"/>
        </w:rPr>
        <w:t xml:space="preserve">A special thank you to my parents for patiently sitting with me during late-night research sessions and never once complaining about the mess of papers on the dining table.</w:t>
      </w:r>
    </w:p>
    <w:p>
      <w:pPr>
        <w:spacing w:after="80"/>
      </w:pPr>
      <w:r>
        <w:t xml:space="preserve"/>
      </w:r>
    </w:p>
    <w:p>
      <w:pPr>
        <w:spacing w:after="120" w:line="360"/>
        <w:jc w:val="both"/>
      </w:pPr>
      <w:r>
        <w:rPr>
          <w:rFonts w:ascii="Arial" w:cs="Arial" w:eastAsia="Arial" w:hAnsi="Arial"/>
          <w:b w:val="false"/>
          <w:bCs w:val="false"/>
          <w:color w:val="000000"/>
          <w:sz w:val="22"/>
          <w:szCs w:val="22"/>
        </w:rPr>
        <w:t xml:space="preserve">And finally, to my classmates — thank you for the discussions, the debates, and the occasional healthy arguments about the results. Science is always more fun when you argue it out with friends.</w:t>
      </w:r>
    </w:p>
    <w:p>
      <w:pPr>
        <w:spacing w:after="80"/>
      </w:pPr>
      <w:r>
        <w:t xml:space="preserve"/>
      </w:r>
    </w:p>
    <w:p>
      <w:pPr>
        <w:spacing w:after="80"/>
      </w:pPr>
      <w:r>
        <w:t xml:space="preserve"/>
      </w:r>
    </w:p>
    <w:p>
      <w:pPr>
        <w:spacing w:after="80"/>
      </w:pPr>
      <w:r>
        <w:t xml:space="preserve"/>
      </w:r>
    </w:p>
    <w:p>
      <w:pPr>
        <w:jc w:val="right"/>
      </w:pPr>
      <w:r>
        <w:rPr>
          <w:rFonts w:ascii="Arial" w:cs="Arial" w:eastAsia="Arial" w:hAnsi="Arial"/>
          <w:b/>
          <w:bCs/>
          <w:sz w:val="22"/>
          <w:szCs w:val="22"/>
        </w:rPr>
        <w:t xml:space="preserve">[Student's Name]</w:t>
      </w:r>
    </w:p>
    <w:p>
      <w:pPr>
        <w:jc w:val="right"/>
      </w:pPr>
      <w:r>
        <w:rPr>
          <w:rFonts w:ascii="Arial" w:cs="Arial" w:eastAsia="Arial" w:hAnsi="Arial"/>
          <w:sz w:val="22"/>
          <w:szCs w:val="22"/>
        </w:rPr>
        <w:t xml:space="preserve">Class 10</w:t>
      </w:r>
    </w:p>
    <w:p>
      <w:r>
        <w:br w:type="page"/>
      </w:r>
    </w:p>
    <w:p>
      <w:pPr>
        <w:spacing w:after="80"/>
      </w:pPr>
      <w:r>
        <w:t xml:space="preserve"/>
      </w:r>
    </w:p>
    <w:p>
      <w:pPr>
        <w:pStyle w:val="Heading1"/>
        <w:spacing w:after="200" w:before="280"/>
        <w:jc w:val="center"/>
      </w:pPr>
      <w:r>
        <w:rPr>
          <w:rFonts w:ascii="Arial" w:cs="Arial" w:eastAsia="Arial" w:hAnsi="Arial"/>
          <w:b/>
          <w:bCs/>
          <w:color w:val="1A5276"/>
          <w:sz w:val="40"/>
          <w:szCs w:val="40"/>
        </w:rPr>
        <w:t xml:space="preserve">INDEX</w:t>
      </w:r>
    </w:p>
    <w:p>
      <w:pPr>
        <w:pBdr>
          <w:bottom w:val="single" w:color="D4A017" w:sz="6"/>
        </w:pBdr>
        <w:spacing w:after="200"/>
      </w:pPr>
      <w:r>
        <w:t xml:space="preserve"/>
      </w:r>
    </w:p>
    <w:p>
      <w:pPr>
        <w:spacing w:after="80"/>
      </w:pPr>
      <w:r>
        <w:t xml:space="preserve"/>
      </w:r>
    </w:p>
    <w:tbl>
      <w:tblPr>
        <w:tblW w:type="dxa" w:w="9026"/>
      </w:tblPr>
      <w:tblGrid>
        <w:gridCol w:w="600"/>
        <w:gridCol w:w="6426"/>
        <w:gridCol w:w="2000"/>
      </w:tblGrid>
      <w:tr>
        <w:trPr>
          <w:tblHeader/>
        </w:trPr>
        <w:tc>
          <w:tcPr>
            <w:tcW w:type="dxa" w:w="600"/>
            <w:tcBorders>
              <w:top w:val="single" w:color="1A5276" w:sz="1"/>
              <w:left w:val="single" w:color="1A5276" w:sz="1"/>
              <w:bottom w:val="single" w:color="1A5276" w:sz="1"/>
              <w:right w:val="single" w:color="1A5276" w:sz="1"/>
            </w:tcBorders>
            <w:shd w:fill="1A527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Sr.</w:t>
            </w:r>
          </w:p>
        </w:tc>
        <w:tc>
          <w:tcPr>
            <w:tcW w:type="dxa" w:w="642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000"/>
            <w:tcBorders>
              <w:top w:val="single" w:color="1A5276" w:sz="1"/>
              <w:left w:val="single" w:color="1A5276" w:sz="1"/>
              <w:bottom w:val="single" w:color="1A5276" w:sz="1"/>
              <w:right w:val="single" w:color="1A5276" w:sz="1"/>
            </w:tcBorders>
            <w:shd w:fill="1A527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Page No.</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w:t>
            </w:r>
          </w:p>
        </w:tc>
        <w:tc>
          <w:tcPr>
            <w:tcW w:type="dxa" w:w="64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Certificate</w:t>
            </w:r>
          </w:p>
        </w:tc>
        <w:tc>
          <w:tcPr>
            <w:tcW w:type="dxa" w:w="2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w:t>
            </w:r>
          </w:p>
        </w:tc>
      </w:tr>
      <w:tr>
        <w:tc>
          <w:tcPr>
            <w:tcW w:type="dxa" w:w="600"/>
            <w:tcBorders>
              <w:top w:val="single" w:color="AAAAAA" w:sz="1"/>
              <w:left w:val="single" w:color="AAAAAA" w:sz="1"/>
              <w:bottom w:val="single" w:color="AAAAAA" w:sz="1"/>
              <w:right w:val="single" w:color="AAAAAA" w:sz="1"/>
            </w:tcBorders>
            <w:shd w:fill="F2F4F6" w:val="clear"/>
            <w:tcMar>
              <w:top w:type="dxa" w:w="60"/>
              <w:left w:type="dxa" w:w="80"/>
              <w:bottom w:type="dxa" w:w="60"/>
              <w:right w:type="dxa" w:w="80"/>
            </w:tcMar>
          </w:tcPr>
          <w:p>
            <w:pPr>
              <w:jc w:val="center"/>
            </w:pPr>
            <w:r>
              <w:rPr>
                <w:rFonts w:ascii="Arial" w:cs="Arial" w:eastAsia="Arial" w:hAnsi="Arial"/>
                <w:sz w:val="20"/>
                <w:szCs w:val="20"/>
              </w:rPr>
              <w:t xml:space="preserve">2.</w:t>
            </w:r>
          </w:p>
        </w:tc>
        <w:tc>
          <w:tcPr>
            <w:tcW w:type="dxa" w:w="642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r>
              <w:rPr>
                <w:rFonts w:ascii="Arial" w:cs="Arial" w:eastAsia="Arial" w:hAnsi="Arial"/>
                <w:sz w:val="20"/>
                <w:szCs w:val="20"/>
              </w:rPr>
              <w:t xml:space="preserve">Acknowledgement</w:t>
            </w:r>
          </w:p>
        </w:tc>
        <w:tc>
          <w:tcPr>
            <w:tcW w:type="dxa" w:w="2000"/>
            <w:tcBorders>
              <w:top w:val="single" w:color="AAAAAA" w:sz="1"/>
              <w:left w:val="single" w:color="AAAAAA" w:sz="1"/>
              <w:bottom w:val="single" w:color="AAAAAA" w:sz="1"/>
              <w:right w:val="single" w:color="AAAAAA" w:sz="1"/>
            </w:tcBorders>
            <w:shd w:fill="F2F4F6" w:val="clear"/>
            <w:tcMar>
              <w:top w:type="dxa" w:w="60"/>
              <w:left w:type="dxa" w:w="80"/>
              <w:bottom w:type="dxa" w:w="60"/>
              <w:right w:type="dxa" w:w="80"/>
            </w:tcMar>
          </w:tcPr>
          <w:p>
            <w:pPr>
              <w:jc w:val="center"/>
            </w:pPr>
            <w:r>
              <w:rPr>
                <w:rFonts w:ascii="Arial" w:cs="Arial" w:eastAsia="Arial" w:hAnsi="Arial"/>
                <w:sz w:val="20"/>
                <w:szCs w:val="20"/>
              </w:rPr>
              <w:t xml:space="preserve">—</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3.</w:t>
            </w:r>
          </w:p>
        </w:tc>
        <w:tc>
          <w:tcPr>
            <w:tcW w:type="dxa" w:w="64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Index</w:t>
            </w:r>
          </w:p>
        </w:tc>
        <w:tc>
          <w:tcPr>
            <w:tcW w:type="dxa" w:w="2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w:t>
            </w:r>
          </w:p>
        </w:tc>
      </w:tr>
      <w:tr>
        <w:tc>
          <w:tcPr>
            <w:tcW w:type="dxa" w:w="600"/>
            <w:tcBorders>
              <w:top w:val="single" w:color="AAAAAA" w:sz="1"/>
              <w:left w:val="single" w:color="AAAAAA" w:sz="1"/>
              <w:bottom w:val="single" w:color="AAAAAA" w:sz="1"/>
              <w:right w:val="single" w:color="AAAAAA" w:sz="1"/>
            </w:tcBorders>
            <w:shd w:fill="F2F4F6" w:val="clear"/>
            <w:tcMar>
              <w:top w:type="dxa" w:w="60"/>
              <w:left w:type="dxa" w:w="80"/>
              <w:bottom w:type="dxa" w:w="60"/>
              <w:right w:type="dxa" w:w="80"/>
            </w:tcMar>
          </w:tcPr>
          <w:p>
            <w:pPr>
              <w:jc w:val="center"/>
            </w:pPr>
            <w:r>
              <w:rPr>
                <w:rFonts w:ascii="Arial" w:cs="Arial" w:eastAsia="Arial" w:hAnsi="Arial"/>
                <w:sz w:val="20"/>
                <w:szCs w:val="20"/>
              </w:rPr>
              <w:t xml:space="preserve">4.</w:t>
            </w:r>
          </w:p>
        </w:tc>
        <w:tc>
          <w:tcPr>
            <w:tcW w:type="dxa" w:w="642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r>
              <w:rPr>
                <w:rFonts w:ascii="Arial" w:cs="Arial" w:eastAsia="Arial" w:hAnsi="Arial"/>
                <w:sz w:val="20"/>
                <w:szCs w:val="20"/>
              </w:rPr>
              <w:t xml:space="preserve">Physics Project 1: Verification of Ohm's Law</w:t>
            </w:r>
          </w:p>
        </w:tc>
        <w:tc>
          <w:tcPr>
            <w:tcW w:type="dxa" w:w="2000"/>
            <w:tcBorders>
              <w:top w:val="single" w:color="AAAAAA" w:sz="1"/>
              <w:left w:val="single" w:color="AAAAAA" w:sz="1"/>
              <w:bottom w:val="single" w:color="AAAAAA" w:sz="1"/>
              <w:right w:val="single" w:color="AAAAAA" w:sz="1"/>
            </w:tcBorders>
            <w:shd w:fill="F2F4F6" w:val="clear"/>
            <w:tcMar>
              <w:top w:type="dxa" w:w="60"/>
              <w:left w:type="dxa" w:w="80"/>
              <w:bottom w:type="dxa" w:w="60"/>
              <w:right w:type="dxa" w:w="80"/>
            </w:tcMar>
          </w:tcPr>
          <w:p>
            <w:pPr>
              <w:jc w:val="center"/>
            </w:pPr>
            <w:r>
              <w:rPr>
                <w:rFonts w:ascii="Arial" w:cs="Arial" w:eastAsia="Arial" w:hAnsi="Arial"/>
                <w:sz w:val="20"/>
                <w:szCs w:val="20"/>
              </w:rPr>
              <w:t xml:space="preserve">1</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64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  1. Aim</w:t>
            </w:r>
          </w:p>
        </w:tc>
        <w:tc>
          <w:tcPr>
            <w:tcW w:type="dxa" w:w="2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w:t>
            </w:r>
          </w:p>
        </w:tc>
      </w:tr>
      <w:tr>
        <w:tc>
          <w:tcPr>
            <w:tcW w:type="dxa" w:w="600"/>
            <w:tcBorders>
              <w:top w:val="single" w:color="AAAAAA" w:sz="1"/>
              <w:left w:val="single" w:color="AAAAAA" w:sz="1"/>
              <w:bottom w:val="single" w:color="AAAAAA" w:sz="1"/>
              <w:right w:val="single" w:color="AAAAAA" w:sz="1"/>
            </w:tcBorders>
            <w:shd w:fill="F2F4F6" w:val="clear"/>
            <w:tcMar>
              <w:top w:type="dxa" w:w="60"/>
              <w:left w:type="dxa" w:w="80"/>
              <w:bottom w:type="dxa" w:w="60"/>
              <w:right w:type="dxa" w:w="80"/>
            </w:tcMar>
          </w:tcPr>
          <w:p>
            <w:pPr>
              <w:jc w:val="center"/>
            </w:pPr>
            <w:r>
              <w:rPr>
                <w:rFonts w:ascii="Arial" w:cs="Arial" w:eastAsia="Arial" w:hAnsi="Arial"/>
                <w:sz w:val="20"/>
                <w:szCs w:val="20"/>
              </w:rPr>
              <w:t xml:space="preserve">6.</w:t>
            </w:r>
          </w:p>
        </w:tc>
        <w:tc>
          <w:tcPr>
            <w:tcW w:type="dxa" w:w="642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r>
              <w:rPr>
                <w:rFonts w:ascii="Arial" w:cs="Arial" w:eastAsia="Arial" w:hAnsi="Arial"/>
                <w:sz w:val="20"/>
                <w:szCs w:val="20"/>
              </w:rPr>
              <w:t xml:space="preserve">  2. Apparatus Required</w:t>
            </w:r>
          </w:p>
        </w:tc>
        <w:tc>
          <w:tcPr>
            <w:tcW w:type="dxa" w:w="2000"/>
            <w:tcBorders>
              <w:top w:val="single" w:color="AAAAAA" w:sz="1"/>
              <w:left w:val="single" w:color="AAAAAA" w:sz="1"/>
              <w:bottom w:val="single" w:color="AAAAAA" w:sz="1"/>
              <w:right w:val="single" w:color="AAAAAA" w:sz="1"/>
            </w:tcBorders>
            <w:shd w:fill="F2F4F6" w:val="clear"/>
            <w:tcMar>
              <w:top w:type="dxa" w:w="60"/>
              <w:left w:type="dxa" w:w="80"/>
              <w:bottom w:type="dxa" w:w="60"/>
              <w:right w:type="dxa" w:w="80"/>
            </w:tcMar>
          </w:tcPr>
          <w:p>
            <w:pPr>
              <w:jc w:val="center"/>
            </w:pPr>
            <w:r>
              <w:rPr>
                <w:rFonts w:ascii="Arial" w:cs="Arial" w:eastAsia="Arial" w:hAnsi="Arial"/>
                <w:sz w:val="20"/>
                <w:szCs w:val="20"/>
              </w:rPr>
              <w:t xml:space="preserve">1</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7.</w:t>
            </w:r>
          </w:p>
        </w:tc>
        <w:tc>
          <w:tcPr>
            <w:tcW w:type="dxa" w:w="64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  3. Theory</w:t>
            </w:r>
          </w:p>
        </w:tc>
        <w:tc>
          <w:tcPr>
            <w:tcW w:type="dxa" w:w="2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w:t>
            </w:r>
          </w:p>
        </w:tc>
      </w:tr>
      <w:tr>
        <w:tc>
          <w:tcPr>
            <w:tcW w:type="dxa" w:w="600"/>
            <w:tcBorders>
              <w:top w:val="single" w:color="AAAAAA" w:sz="1"/>
              <w:left w:val="single" w:color="AAAAAA" w:sz="1"/>
              <w:bottom w:val="single" w:color="AAAAAA" w:sz="1"/>
              <w:right w:val="single" w:color="AAAAAA" w:sz="1"/>
            </w:tcBorders>
            <w:shd w:fill="F2F4F6" w:val="clear"/>
            <w:tcMar>
              <w:top w:type="dxa" w:w="60"/>
              <w:left w:type="dxa" w:w="80"/>
              <w:bottom w:type="dxa" w:w="60"/>
              <w:right w:type="dxa" w:w="80"/>
            </w:tcMar>
          </w:tcPr>
          <w:p>
            <w:pPr>
              <w:jc w:val="center"/>
            </w:pPr>
            <w:r>
              <w:rPr>
                <w:rFonts w:ascii="Arial" w:cs="Arial" w:eastAsia="Arial" w:hAnsi="Arial"/>
                <w:sz w:val="20"/>
                <w:szCs w:val="20"/>
              </w:rPr>
              <w:t xml:space="preserve">8.</w:t>
            </w:r>
          </w:p>
        </w:tc>
        <w:tc>
          <w:tcPr>
            <w:tcW w:type="dxa" w:w="642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r>
              <w:rPr>
                <w:rFonts w:ascii="Arial" w:cs="Arial" w:eastAsia="Arial" w:hAnsi="Arial"/>
                <w:sz w:val="20"/>
                <w:szCs w:val="20"/>
              </w:rPr>
              <w:t xml:space="preserve">  4. Procedure</w:t>
            </w:r>
          </w:p>
        </w:tc>
        <w:tc>
          <w:tcPr>
            <w:tcW w:type="dxa" w:w="2000"/>
            <w:tcBorders>
              <w:top w:val="single" w:color="AAAAAA" w:sz="1"/>
              <w:left w:val="single" w:color="AAAAAA" w:sz="1"/>
              <w:bottom w:val="single" w:color="AAAAAA" w:sz="1"/>
              <w:right w:val="single" w:color="AAAAAA" w:sz="1"/>
            </w:tcBorders>
            <w:shd w:fill="F2F4F6" w:val="clear"/>
            <w:tcMar>
              <w:top w:type="dxa" w:w="60"/>
              <w:left w:type="dxa" w:w="80"/>
              <w:bottom w:type="dxa" w:w="60"/>
              <w:right w:type="dxa" w:w="80"/>
            </w:tcMar>
          </w:tcPr>
          <w:p>
            <w:pPr>
              <w:jc w:val="center"/>
            </w:pPr>
            <w:r>
              <w:rPr>
                <w:rFonts w:ascii="Arial" w:cs="Arial" w:eastAsia="Arial" w:hAnsi="Arial"/>
                <w:sz w:val="20"/>
                <w:szCs w:val="20"/>
              </w:rPr>
              <w:t xml:space="preserve">2</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9.</w:t>
            </w:r>
          </w:p>
        </w:tc>
        <w:tc>
          <w:tcPr>
            <w:tcW w:type="dxa" w:w="64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  5. Observations</w:t>
            </w:r>
          </w:p>
        </w:tc>
        <w:tc>
          <w:tcPr>
            <w:tcW w:type="dxa" w:w="2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2</w:t>
            </w:r>
          </w:p>
        </w:tc>
      </w:tr>
      <w:tr>
        <w:tc>
          <w:tcPr>
            <w:tcW w:type="dxa" w:w="600"/>
            <w:tcBorders>
              <w:top w:val="single" w:color="AAAAAA" w:sz="1"/>
              <w:left w:val="single" w:color="AAAAAA" w:sz="1"/>
              <w:bottom w:val="single" w:color="AAAAAA" w:sz="1"/>
              <w:right w:val="single" w:color="AAAAAA" w:sz="1"/>
            </w:tcBorders>
            <w:shd w:fill="F2F4F6" w:val="clear"/>
            <w:tcMar>
              <w:top w:type="dxa" w:w="60"/>
              <w:left w:type="dxa" w:w="80"/>
              <w:bottom w:type="dxa" w:w="60"/>
              <w:right w:type="dxa" w:w="80"/>
            </w:tcMar>
          </w:tcPr>
          <w:p>
            <w:pPr>
              <w:jc w:val="center"/>
            </w:pPr>
            <w:r>
              <w:rPr>
                <w:rFonts w:ascii="Arial" w:cs="Arial" w:eastAsia="Arial" w:hAnsi="Arial"/>
                <w:sz w:val="20"/>
                <w:szCs w:val="20"/>
              </w:rPr>
              <w:t xml:space="preserve">10.</w:t>
            </w:r>
          </w:p>
        </w:tc>
        <w:tc>
          <w:tcPr>
            <w:tcW w:type="dxa" w:w="642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r>
              <w:rPr>
                <w:rFonts w:ascii="Arial" w:cs="Arial" w:eastAsia="Arial" w:hAnsi="Arial"/>
                <w:sz w:val="20"/>
                <w:szCs w:val="20"/>
              </w:rPr>
              <w:t xml:space="preserve">  6. Conclusion</w:t>
            </w:r>
          </w:p>
        </w:tc>
        <w:tc>
          <w:tcPr>
            <w:tcW w:type="dxa" w:w="2000"/>
            <w:tcBorders>
              <w:top w:val="single" w:color="AAAAAA" w:sz="1"/>
              <w:left w:val="single" w:color="AAAAAA" w:sz="1"/>
              <w:bottom w:val="single" w:color="AAAAAA" w:sz="1"/>
              <w:right w:val="single" w:color="AAAAAA" w:sz="1"/>
            </w:tcBorders>
            <w:shd w:fill="F2F4F6" w:val="clear"/>
            <w:tcMar>
              <w:top w:type="dxa" w:w="60"/>
              <w:left w:type="dxa" w:w="80"/>
              <w:bottom w:type="dxa" w:w="60"/>
              <w:right w:type="dxa" w:w="80"/>
            </w:tcMar>
          </w:tcPr>
          <w:p>
            <w:pPr>
              <w:jc w:val="center"/>
            </w:pPr>
            <w:r>
              <w:rPr>
                <w:rFonts w:ascii="Arial" w:cs="Arial" w:eastAsia="Arial" w:hAnsi="Arial"/>
                <w:sz w:val="20"/>
                <w:szCs w:val="20"/>
              </w:rPr>
              <w:t xml:space="preserve">3</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11.</w:t>
            </w:r>
          </w:p>
        </w:tc>
        <w:tc>
          <w:tcPr>
            <w:tcW w:type="dxa" w:w="64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  7. Precautions / Sources of Error</w:t>
            </w:r>
          </w:p>
        </w:tc>
        <w:tc>
          <w:tcPr>
            <w:tcW w:type="dxa" w:w="2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3</w:t>
            </w:r>
          </w:p>
        </w:tc>
      </w:tr>
      <w:tr>
        <w:tc>
          <w:tcPr>
            <w:tcW w:type="dxa" w:w="600"/>
            <w:tcBorders>
              <w:top w:val="single" w:color="AAAAAA" w:sz="1"/>
              <w:left w:val="single" w:color="AAAAAA" w:sz="1"/>
              <w:bottom w:val="single" w:color="AAAAAA" w:sz="1"/>
              <w:right w:val="single" w:color="AAAAAA" w:sz="1"/>
            </w:tcBorders>
            <w:shd w:fill="F2F4F6" w:val="clear"/>
            <w:tcMar>
              <w:top w:type="dxa" w:w="60"/>
              <w:left w:type="dxa" w:w="80"/>
              <w:bottom w:type="dxa" w:w="60"/>
              <w:right w:type="dxa" w:w="80"/>
            </w:tcMar>
          </w:tcPr>
          <w:p>
            <w:pPr>
              <w:jc w:val="center"/>
            </w:pPr>
            <w:r>
              <w:rPr>
                <w:rFonts w:ascii="Arial" w:cs="Arial" w:eastAsia="Arial" w:hAnsi="Arial"/>
                <w:sz w:val="20"/>
                <w:szCs w:val="20"/>
              </w:rPr>
              <w:t xml:space="preserve">12.</w:t>
            </w:r>
          </w:p>
        </w:tc>
        <w:tc>
          <w:tcPr>
            <w:tcW w:type="dxa" w:w="642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r>
              <w:rPr>
                <w:rFonts w:ascii="Arial" w:cs="Arial" w:eastAsia="Arial" w:hAnsi="Arial"/>
                <w:sz w:val="20"/>
                <w:szCs w:val="20"/>
              </w:rPr>
              <w:t xml:space="preserve">Physics Project 2: Tracing Light Through Glass Slab</w:t>
            </w:r>
          </w:p>
        </w:tc>
        <w:tc>
          <w:tcPr>
            <w:tcW w:type="dxa" w:w="2000"/>
            <w:tcBorders>
              <w:top w:val="single" w:color="AAAAAA" w:sz="1"/>
              <w:left w:val="single" w:color="AAAAAA" w:sz="1"/>
              <w:bottom w:val="single" w:color="AAAAAA" w:sz="1"/>
              <w:right w:val="single" w:color="AAAAAA" w:sz="1"/>
            </w:tcBorders>
            <w:shd w:fill="F2F4F6" w:val="clear"/>
            <w:tcMar>
              <w:top w:type="dxa" w:w="60"/>
              <w:left w:type="dxa" w:w="80"/>
              <w:bottom w:type="dxa" w:w="60"/>
              <w:right w:type="dxa" w:w="80"/>
            </w:tcMar>
          </w:tcPr>
          <w:p>
            <w:pPr>
              <w:jc w:val="center"/>
            </w:pPr>
            <w:r>
              <w:rPr>
                <w:rFonts w:ascii="Arial" w:cs="Arial" w:eastAsia="Arial" w:hAnsi="Arial"/>
                <w:sz w:val="20"/>
                <w:szCs w:val="20"/>
              </w:rPr>
              <w:t xml:space="preserve">4</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13.</w:t>
            </w:r>
          </w:p>
        </w:tc>
        <w:tc>
          <w:tcPr>
            <w:tcW w:type="dxa" w:w="64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Chemistry Project 1: Types of Chemical Reactions</w:t>
            </w:r>
          </w:p>
        </w:tc>
        <w:tc>
          <w:tcPr>
            <w:tcW w:type="dxa" w:w="2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7</w:t>
            </w:r>
          </w:p>
        </w:tc>
      </w:tr>
      <w:tr>
        <w:tc>
          <w:tcPr>
            <w:tcW w:type="dxa" w:w="600"/>
            <w:tcBorders>
              <w:top w:val="single" w:color="AAAAAA" w:sz="1"/>
              <w:left w:val="single" w:color="AAAAAA" w:sz="1"/>
              <w:bottom w:val="single" w:color="AAAAAA" w:sz="1"/>
              <w:right w:val="single" w:color="AAAAAA" w:sz="1"/>
            </w:tcBorders>
            <w:shd w:fill="F2F4F6" w:val="clear"/>
            <w:tcMar>
              <w:top w:type="dxa" w:w="60"/>
              <w:left w:type="dxa" w:w="80"/>
              <w:bottom w:type="dxa" w:w="60"/>
              <w:right w:type="dxa" w:w="80"/>
            </w:tcMar>
          </w:tcPr>
          <w:p>
            <w:pPr>
              <w:jc w:val="center"/>
            </w:pPr>
            <w:r>
              <w:rPr>
                <w:rFonts w:ascii="Arial" w:cs="Arial" w:eastAsia="Arial" w:hAnsi="Arial"/>
                <w:sz w:val="20"/>
                <w:szCs w:val="20"/>
              </w:rPr>
              <w:t xml:space="preserve">14.</w:t>
            </w:r>
          </w:p>
        </w:tc>
        <w:tc>
          <w:tcPr>
            <w:tcW w:type="dxa" w:w="642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r>
              <w:rPr>
                <w:rFonts w:ascii="Arial" w:cs="Arial" w:eastAsia="Arial" w:hAnsi="Arial"/>
                <w:sz w:val="20"/>
                <w:szCs w:val="20"/>
              </w:rPr>
              <w:t xml:space="preserve">Chemistry Project 2: Acids, Bases and pH Testing</w:t>
            </w:r>
          </w:p>
        </w:tc>
        <w:tc>
          <w:tcPr>
            <w:tcW w:type="dxa" w:w="2000"/>
            <w:tcBorders>
              <w:top w:val="single" w:color="AAAAAA" w:sz="1"/>
              <w:left w:val="single" w:color="AAAAAA" w:sz="1"/>
              <w:bottom w:val="single" w:color="AAAAAA" w:sz="1"/>
              <w:right w:val="single" w:color="AAAAAA" w:sz="1"/>
            </w:tcBorders>
            <w:shd w:fill="F2F4F6" w:val="clear"/>
            <w:tcMar>
              <w:top w:type="dxa" w:w="60"/>
              <w:left w:type="dxa" w:w="80"/>
              <w:bottom w:type="dxa" w:w="60"/>
              <w:right w:type="dxa" w:w="80"/>
            </w:tcMar>
          </w:tcPr>
          <w:p>
            <w:pPr>
              <w:jc w:val="center"/>
            </w:pPr>
            <w:r>
              <w:rPr>
                <w:rFonts w:ascii="Arial" w:cs="Arial" w:eastAsia="Arial" w:hAnsi="Arial"/>
                <w:sz w:val="20"/>
                <w:szCs w:val="20"/>
              </w:rPr>
              <w:t xml:space="preserve">10</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15.</w:t>
            </w:r>
          </w:p>
        </w:tc>
        <w:tc>
          <w:tcPr>
            <w:tcW w:type="dxa" w:w="64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Biology Project 1: Effect of Light on Photosynthesis</w:t>
            </w:r>
          </w:p>
        </w:tc>
        <w:tc>
          <w:tcPr>
            <w:tcW w:type="dxa" w:w="2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13</w:t>
            </w:r>
          </w:p>
        </w:tc>
      </w:tr>
      <w:tr>
        <w:tc>
          <w:tcPr>
            <w:tcW w:type="dxa" w:w="600"/>
            <w:tcBorders>
              <w:top w:val="single" w:color="AAAAAA" w:sz="1"/>
              <w:left w:val="single" w:color="AAAAAA" w:sz="1"/>
              <w:bottom w:val="single" w:color="AAAAAA" w:sz="1"/>
              <w:right w:val="single" w:color="AAAAAA" w:sz="1"/>
            </w:tcBorders>
            <w:shd w:fill="F2F4F6" w:val="clear"/>
            <w:tcMar>
              <w:top w:type="dxa" w:w="60"/>
              <w:left w:type="dxa" w:w="80"/>
              <w:bottom w:type="dxa" w:w="60"/>
              <w:right w:type="dxa" w:w="80"/>
            </w:tcMar>
          </w:tcPr>
          <w:p>
            <w:pPr>
              <w:jc w:val="center"/>
            </w:pPr>
            <w:r>
              <w:rPr>
                <w:rFonts w:ascii="Arial" w:cs="Arial" w:eastAsia="Arial" w:hAnsi="Arial"/>
                <w:sz w:val="20"/>
                <w:szCs w:val="20"/>
              </w:rPr>
              <w:t xml:space="preserve">16.</w:t>
            </w:r>
          </w:p>
        </w:tc>
        <w:tc>
          <w:tcPr>
            <w:tcW w:type="dxa" w:w="642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r>
              <w:rPr>
                <w:rFonts w:ascii="Arial" w:cs="Arial" w:eastAsia="Arial" w:hAnsi="Arial"/>
                <w:sz w:val="20"/>
                <w:szCs w:val="20"/>
              </w:rPr>
              <w:t xml:space="preserve">Biology Project 2: Conditions for Seed Germination</w:t>
            </w:r>
          </w:p>
        </w:tc>
        <w:tc>
          <w:tcPr>
            <w:tcW w:type="dxa" w:w="2000"/>
            <w:tcBorders>
              <w:top w:val="single" w:color="AAAAAA" w:sz="1"/>
              <w:left w:val="single" w:color="AAAAAA" w:sz="1"/>
              <w:bottom w:val="single" w:color="AAAAAA" w:sz="1"/>
              <w:right w:val="single" w:color="AAAAAA" w:sz="1"/>
            </w:tcBorders>
            <w:shd w:fill="F2F4F6" w:val="clear"/>
            <w:tcMar>
              <w:top w:type="dxa" w:w="60"/>
              <w:left w:type="dxa" w:w="80"/>
              <w:bottom w:type="dxa" w:w="60"/>
              <w:right w:type="dxa" w:w="80"/>
            </w:tcMar>
          </w:tcPr>
          <w:p>
            <w:pPr>
              <w:jc w:val="center"/>
            </w:pPr>
            <w:r>
              <w:rPr>
                <w:rFonts w:ascii="Arial" w:cs="Arial" w:eastAsia="Arial" w:hAnsi="Arial"/>
                <w:sz w:val="20"/>
                <w:szCs w:val="20"/>
              </w:rPr>
              <w:t xml:space="preserve">16</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17.</w:t>
            </w:r>
          </w:p>
        </w:tc>
        <w:tc>
          <w:tcPr>
            <w:tcW w:type="dxa" w:w="64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Mathematics Project 1: Statistical Analysis — Screen Time</w:t>
            </w:r>
          </w:p>
        </w:tc>
        <w:tc>
          <w:tcPr>
            <w:tcW w:type="dxa" w:w="2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19</w:t>
            </w:r>
          </w:p>
        </w:tc>
      </w:tr>
      <w:tr>
        <w:tc>
          <w:tcPr>
            <w:tcW w:type="dxa" w:w="600"/>
            <w:tcBorders>
              <w:top w:val="single" w:color="AAAAAA" w:sz="1"/>
              <w:left w:val="single" w:color="AAAAAA" w:sz="1"/>
              <w:bottom w:val="single" w:color="AAAAAA" w:sz="1"/>
              <w:right w:val="single" w:color="AAAAAA" w:sz="1"/>
            </w:tcBorders>
            <w:shd w:fill="F2F4F6" w:val="clear"/>
            <w:tcMar>
              <w:top w:type="dxa" w:w="60"/>
              <w:left w:type="dxa" w:w="80"/>
              <w:bottom w:type="dxa" w:w="60"/>
              <w:right w:type="dxa" w:w="80"/>
            </w:tcMar>
          </w:tcPr>
          <w:p>
            <w:pPr>
              <w:jc w:val="center"/>
            </w:pPr>
            <w:r>
              <w:rPr>
                <w:rFonts w:ascii="Arial" w:cs="Arial" w:eastAsia="Arial" w:hAnsi="Arial"/>
                <w:sz w:val="20"/>
                <w:szCs w:val="20"/>
              </w:rPr>
              <w:t xml:space="preserve">18.</w:t>
            </w:r>
          </w:p>
        </w:tc>
        <w:tc>
          <w:tcPr>
            <w:tcW w:type="dxa" w:w="642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r>
              <w:rPr>
                <w:rFonts w:ascii="Arial" w:cs="Arial" w:eastAsia="Arial" w:hAnsi="Arial"/>
                <w:sz w:val="20"/>
                <w:szCs w:val="20"/>
              </w:rPr>
              <w:t xml:space="preserve">Mathematics Project 2: Probability Verification</w:t>
            </w:r>
          </w:p>
        </w:tc>
        <w:tc>
          <w:tcPr>
            <w:tcW w:type="dxa" w:w="2000"/>
            <w:tcBorders>
              <w:top w:val="single" w:color="AAAAAA" w:sz="1"/>
              <w:left w:val="single" w:color="AAAAAA" w:sz="1"/>
              <w:bottom w:val="single" w:color="AAAAAA" w:sz="1"/>
              <w:right w:val="single" w:color="AAAAAA" w:sz="1"/>
            </w:tcBorders>
            <w:shd w:fill="F2F4F6" w:val="clear"/>
            <w:tcMar>
              <w:top w:type="dxa" w:w="60"/>
              <w:left w:type="dxa" w:w="80"/>
              <w:bottom w:type="dxa" w:w="60"/>
              <w:right w:type="dxa" w:w="80"/>
            </w:tcMar>
          </w:tcPr>
          <w:p>
            <w:pPr>
              <w:jc w:val="center"/>
            </w:pPr>
            <w:r>
              <w:rPr>
                <w:rFonts w:ascii="Arial" w:cs="Arial" w:eastAsia="Arial" w:hAnsi="Arial"/>
                <w:sz w:val="20"/>
                <w:szCs w:val="20"/>
              </w:rPr>
              <w:t xml:space="preserve">22</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19.</w:t>
            </w:r>
          </w:p>
        </w:tc>
        <w:tc>
          <w:tcPr>
            <w:tcW w:type="dxa" w:w="64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Computer Science Project 1: Fibonacci Series (Java)</w:t>
            </w:r>
          </w:p>
        </w:tc>
        <w:tc>
          <w:tcPr>
            <w:tcW w:type="dxa" w:w="2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25</w:t>
            </w:r>
          </w:p>
        </w:tc>
      </w:tr>
      <w:tr>
        <w:tc>
          <w:tcPr>
            <w:tcW w:type="dxa" w:w="600"/>
            <w:tcBorders>
              <w:top w:val="single" w:color="AAAAAA" w:sz="1"/>
              <w:left w:val="single" w:color="AAAAAA" w:sz="1"/>
              <w:bottom w:val="single" w:color="AAAAAA" w:sz="1"/>
              <w:right w:val="single" w:color="AAAAAA" w:sz="1"/>
            </w:tcBorders>
            <w:shd w:fill="F2F4F6" w:val="clear"/>
            <w:tcMar>
              <w:top w:type="dxa" w:w="60"/>
              <w:left w:type="dxa" w:w="80"/>
              <w:bottom w:type="dxa" w:w="60"/>
              <w:right w:type="dxa" w:w="80"/>
            </w:tcMar>
          </w:tcPr>
          <w:p>
            <w:pPr>
              <w:jc w:val="center"/>
            </w:pPr>
            <w:r>
              <w:rPr>
                <w:rFonts w:ascii="Arial" w:cs="Arial" w:eastAsia="Arial" w:hAnsi="Arial"/>
                <w:sz w:val="20"/>
                <w:szCs w:val="20"/>
              </w:rPr>
              <w:t xml:space="preserve">20.</w:t>
            </w:r>
          </w:p>
        </w:tc>
        <w:tc>
          <w:tcPr>
            <w:tcW w:type="dxa" w:w="642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r>
              <w:rPr>
                <w:rFonts w:ascii="Arial" w:cs="Arial" w:eastAsia="Arial" w:hAnsi="Arial"/>
                <w:sz w:val="20"/>
                <w:szCs w:val="20"/>
              </w:rPr>
              <w:t xml:space="preserve">Computer Science Project 2: Number Properties (Java)</w:t>
            </w:r>
          </w:p>
        </w:tc>
        <w:tc>
          <w:tcPr>
            <w:tcW w:type="dxa" w:w="2000"/>
            <w:tcBorders>
              <w:top w:val="single" w:color="AAAAAA" w:sz="1"/>
              <w:left w:val="single" w:color="AAAAAA" w:sz="1"/>
              <w:bottom w:val="single" w:color="AAAAAA" w:sz="1"/>
              <w:right w:val="single" w:color="AAAAAA" w:sz="1"/>
            </w:tcBorders>
            <w:shd w:fill="F2F4F6" w:val="clear"/>
            <w:tcMar>
              <w:top w:type="dxa" w:w="60"/>
              <w:left w:type="dxa" w:w="80"/>
              <w:bottom w:type="dxa" w:w="60"/>
              <w:right w:type="dxa" w:w="80"/>
            </w:tcMar>
          </w:tcPr>
          <w:p>
            <w:pPr>
              <w:jc w:val="center"/>
            </w:pPr>
            <w:r>
              <w:rPr>
                <w:rFonts w:ascii="Arial" w:cs="Arial" w:eastAsia="Arial" w:hAnsi="Arial"/>
                <w:sz w:val="20"/>
                <w:szCs w:val="20"/>
              </w:rPr>
              <w:t xml:space="preserve">28</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21.</w:t>
            </w:r>
          </w:p>
        </w:tc>
        <w:tc>
          <w:tcPr>
            <w:tcW w:type="dxa" w:w="64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Bibliography</w:t>
            </w:r>
          </w:p>
        </w:tc>
        <w:tc>
          <w:tcPr>
            <w:tcW w:type="dxa" w:w="2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31</w:t>
            </w:r>
          </w:p>
        </w:tc>
      </w:tr>
    </w:tbl>
    <w:p>
      <w:r>
        <w:br w:type="page"/>
      </w:r>
    </w:p>
    <w:p>
      <w:pPr>
        <w:pStyle w:val="Heading2"/>
        <w:spacing w:after="200" w:before="280"/>
        <w:jc w:val="center"/>
      </w:pPr>
      <w:r>
        <w:rPr>
          <w:rFonts w:ascii="Arial" w:cs="Arial" w:eastAsia="Arial" w:hAnsi="Arial"/>
          <w:b/>
          <w:bCs/>
          <w:color w:val="4A4A4A"/>
          <w:sz w:val="32"/>
          <w:szCs w:val="32"/>
        </w:rPr>
        <w:t xml:space="preserve">PHYSICS – PROJECT 1</w:t>
      </w:r>
    </w:p>
    <w:p>
      <w:pPr>
        <w:pStyle w:val="Heading1"/>
        <w:spacing w:after="200" w:before="280"/>
        <w:jc w:val="center"/>
      </w:pPr>
      <w:r>
        <w:rPr>
          <w:rFonts w:ascii="Arial" w:cs="Arial" w:eastAsia="Arial" w:hAnsi="Arial"/>
          <w:b/>
          <w:bCs/>
          <w:color w:val="1F3864"/>
          <w:sz w:val="40"/>
          <w:szCs w:val="40"/>
        </w:rPr>
        <w:t xml:space="preserve">Verification of Ohm's Law</w:t>
      </w:r>
    </w:p>
    <w:p>
      <w:pPr>
        <w:pBdr>
          <w:bottom w:val="single" w:color="1F3864" w:sz="6"/>
        </w:pBdr>
        <w:spacing w:after="200"/>
      </w:pPr>
      <w:r>
        <w:t xml:space="preserve"/>
      </w:r>
    </w:p>
    <w:p>
      <w:pPr>
        <w:shd w:fill="D6E4F0" w:val="clear"/>
        <w:spacing w:after="120" w:before="200"/>
      </w:pPr>
      <w:r>
        <w:rPr>
          <w:rFonts w:ascii="Arial" w:cs="Arial" w:eastAsia="Arial" w:hAnsi="Arial"/>
          <w:b/>
          <w:bCs/>
          <w:color w:val="1A5276"/>
          <w:sz w:val="24"/>
          <w:szCs w:val="24"/>
        </w:rPr>
        <w:t xml:space="preserve">  1. AIM</w:t>
      </w:r>
    </w:p>
    <w:p>
      <w:pPr>
        <w:spacing w:after="120" w:line="360"/>
        <w:jc w:val="both"/>
      </w:pPr>
      <w:r>
        <w:rPr>
          <w:rFonts w:ascii="Arial" w:cs="Arial" w:eastAsia="Arial" w:hAnsi="Arial"/>
          <w:b w:val="false"/>
          <w:bCs w:val="false"/>
          <w:color w:val="000000"/>
          <w:sz w:val="22"/>
          <w:szCs w:val="22"/>
        </w:rPr>
        <w:t xml:space="preserve">To verify Ohm's Law by studying the relationship between the potential difference applied across a resistor and the current flowing through it, and to determine the resistance of the given wire from the V-I graph.</w:t>
      </w:r>
    </w:p>
    <w:p>
      <w:pPr>
        <w:shd w:fill="D6E4F0" w:val="clear"/>
        <w:spacing w:after="120" w:before="200"/>
      </w:pPr>
      <w:r>
        <w:rPr>
          <w:rFonts w:ascii="Arial" w:cs="Arial" w:eastAsia="Arial" w:hAnsi="Arial"/>
          <w:b/>
          <w:bCs/>
          <w:color w:val="1A5276"/>
          <w:sz w:val="24"/>
          <w:szCs w:val="24"/>
        </w:rPr>
        <w:t xml:space="preserve">  2. APPARATUS REQUIRED</w:t>
      </w:r>
    </w:p>
    <w:p>
      <w:pPr>
        <w:pStyle w:val="ListParagraph"/>
        <w:numPr>
          <w:ilvl w:val="0"/>
          <w:numId w:val="2"/>
        </w:numPr>
        <w:spacing w:after="80" w:line="320"/>
      </w:pPr>
      <w:r>
        <w:rPr>
          <w:rFonts w:ascii="Arial" w:cs="Arial" w:eastAsia="Arial" w:hAnsi="Arial"/>
          <w:sz w:val="22"/>
          <w:szCs w:val="22"/>
        </w:rPr>
        <w:t xml:space="preserve">Nichrome resistance wire (approx. 30 cm)</w:t>
      </w:r>
    </w:p>
    <w:p>
      <w:pPr>
        <w:pStyle w:val="ListParagraph"/>
        <w:numPr>
          <w:ilvl w:val="0"/>
          <w:numId w:val="2"/>
        </w:numPr>
        <w:spacing w:after="80" w:line="320"/>
      </w:pPr>
      <w:r>
        <w:rPr>
          <w:rFonts w:ascii="Arial" w:cs="Arial" w:eastAsia="Arial" w:hAnsi="Arial"/>
          <w:sz w:val="22"/>
          <w:szCs w:val="22"/>
        </w:rPr>
        <w:t xml:space="preserve">Voltmeter (0–3 V range, least count 0.1 V)</w:t>
      </w:r>
    </w:p>
    <w:p>
      <w:pPr>
        <w:pStyle w:val="ListParagraph"/>
        <w:numPr>
          <w:ilvl w:val="0"/>
          <w:numId w:val="2"/>
        </w:numPr>
        <w:spacing w:after="80" w:line="320"/>
      </w:pPr>
      <w:r>
        <w:rPr>
          <w:rFonts w:ascii="Arial" w:cs="Arial" w:eastAsia="Arial" w:hAnsi="Arial"/>
          <w:sz w:val="22"/>
          <w:szCs w:val="22"/>
        </w:rPr>
        <w:t xml:space="preserve">Ammeter (0–1 A range, least count 0.02 A)</w:t>
      </w:r>
    </w:p>
    <w:p>
      <w:pPr>
        <w:pStyle w:val="ListParagraph"/>
        <w:numPr>
          <w:ilvl w:val="0"/>
          <w:numId w:val="2"/>
        </w:numPr>
        <w:spacing w:after="80" w:line="320"/>
      </w:pPr>
      <w:r>
        <w:rPr>
          <w:rFonts w:ascii="Arial" w:cs="Arial" w:eastAsia="Arial" w:hAnsi="Arial"/>
          <w:sz w:val="22"/>
          <w:szCs w:val="22"/>
        </w:rPr>
        <w:t xml:space="preserve">Rheostat (sliding type, 0–10 Ω)</w:t>
      </w:r>
    </w:p>
    <w:p>
      <w:pPr>
        <w:pStyle w:val="ListParagraph"/>
        <w:numPr>
          <w:ilvl w:val="0"/>
          <w:numId w:val="2"/>
        </w:numPr>
        <w:spacing w:after="80" w:line="320"/>
      </w:pPr>
      <w:r>
        <w:rPr>
          <w:rFonts w:ascii="Arial" w:cs="Arial" w:eastAsia="Arial" w:hAnsi="Arial"/>
          <w:sz w:val="22"/>
          <w:szCs w:val="22"/>
        </w:rPr>
        <w:t xml:space="preserve">Battery of 3 cells (4.5 V)</w:t>
      </w:r>
    </w:p>
    <w:p>
      <w:pPr>
        <w:pStyle w:val="ListParagraph"/>
        <w:numPr>
          <w:ilvl w:val="0"/>
          <w:numId w:val="2"/>
        </w:numPr>
        <w:spacing w:after="80" w:line="320"/>
      </w:pPr>
      <w:r>
        <w:rPr>
          <w:rFonts w:ascii="Arial" w:cs="Arial" w:eastAsia="Arial" w:hAnsi="Arial"/>
          <w:sz w:val="22"/>
          <w:szCs w:val="22"/>
        </w:rPr>
        <w:t xml:space="preserve">Plug key (switch)</w:t>
      </w:r>
    </w:p>
    <w:p>
      <w:pPr>
        <w:pStyle w:val="ListParagraph"/>
        <w:numPr>
          <w:ilvl w:val="0"/>
          <w:numId w:val="2"/>
        </w:numPr>
        <w:spacing w:after="80" w:line="320"/>
      </w:pPr>
      <w:r>
        <w:rPr>
          <w:rFonts w:ascii="Arial" w:cs="Arial" w:eastAsia="Arial" w:hAnsi="Arial"/>
          <w:sz w:val="22"/>
          <w:szCs w:val="22"/>
        </w:rPr>
        <w:t xml:space="preserve">Connecting wires (copper, insulated)</w:t>
      </w:r>
    </w:p>
    <w:p>
      <w:pPr>
        <w:pStyle w:val="ListParagraph"/>
        <w:numPr>
          <w:ilvl w:val="0"/>
          <w:numId w:val="2"/>
        </w:numPr>
        <w:spacing w:after="80" w:line="320"/>
      </w:pPr>
      <w:r>
        <w:rPr>
          <w:rFonts w:ascii="Arial" w:cs="Arial" w:eastAsia="Arial" w:hAnsi="Arial"/>
          <w:sz w:val="22"/>
          <w:szCs w:val="22"/>
        </w:rPr>
        <w:t xml:space="preserve">Sandpaper (for cleaning wire ends)</w:t>
      </w:r>
    </w:p>
    <w:p>
      <w:pPr>
        <w:shd w:fill="D6E4F0" w:val="clear"/>
        <w:spacing w:after="120" w:before="200"/>
      </w:pPr>
      <w:r>
        <w:rPr>
          <w:rFonts w:ascii="Arial" w:cs="Arial" w:eastAsia="Arial" w:hAnsi="Arial"/>
          <w:b/>
          <w:bCs/>
          <w:color w:val="1A5276"/>
          <w:sz w:val="24"/>
          <w:szCs w:val="24"/>
        </w:rPr>
        <w:t xml:space="preserve">  3. THEORY</w:t>
      </w:r>
    </w:p>
    <w:p>
      <w:pPr>
        <w:spacing w:after="120" w:line="360"/>
        <w:jc w:val="both"/>
      </w:pPr>
      <w:r>
        <w:rPr>
          <w:rFonts w:ascii="Arial" w:cs="Arial" w:eastAsia="Arial" w:hAnsi="Arial"/>
          <w:b w:val="false"/>
          <w:bCs w:val="false"/>
          <w:color w:val="000000"/>
          <w:sz w:val="22"/>
          <w:szCs w:val="22"/>
        </w:rPr>
        <w:t xml:space="preserve">When I first read about Ohm's Law in class, it seemed almost too simple — the idea that voltage and current are directly related felt like it should have some complicated catch to it. But as we actually went through the derivation, it started making more sense.</w:t>
      </w:r>
    </w:p>
    <w:p>
      <w:pPr>
        <w:spacing w:after="80"/>
      </w:pPr>
      <w:r>
        <w:t xml:space="preserve"/>
      </w:r>
    </w:p>
    <w:p>
      <w:pPr>
        <w:spacing w:after="120" w:line="360"/>
        <w:jc w:val="both"/>
      </w:pPr>
      <w:r>
        <w:rPr>
          <w:rFonts w:ascii="Arial" w:cs="Arial" w:eastAsia="Arial" w:hAnsi="Arial"/>
          <w:b w:val="false"/>
          <w:bCs w:val="false"/>
          <w:color w:val="000000"/>
          <w:sz w:val="22"/>
          <w:szCs w:val="22"/>
        </w:rPr>
        <w:t xml:space="preserve">Ohm's Law states that, at constant temperature, the current (I) flowing through a metallic conductor is directly proportional to the potential difference (V) applied across its ends. Mathematically:</w:t>
      </w:r>
    </w:p>
    <w:p>
      <w:pPr>
        <w:spacing w:after="120" w:before="120"/>
        <w:jc w:val="center"/>
      </w:pPr>
      <w:r>
        <w:rPr>
          <w:rFonts w:ascii="Arial" w:cs="Arial" w:eastAsia="Arial" w:hAnsi="Arial"/>
          <w:b/>
          <w:bCs/>
          <w:color w:val="1A5276"/>
          <w:sz w:val="24"/>
          <w:szCs w:val="24"/>
        </w:rPr>
        <w:t xml:space="preserve">V ∝ I    ⟹    V = IR    ⟹    R = V/I</w:t>
      </w:r>
    </w:p>
    <w:p>
      <w:pPr>
        <w:spacing w:after="120" w:line="360"/>
        <w:jc w:val="both"/>
      </w:pPr>
      <w:r>
        <w:rPr>
          <w:rFonts w:ascii="Arial" w:cs="Arial" w:eastAsia="Arial" w:hAnsi="Arial"/>
          <w:b w:val="false"/>
          <w:bCs w:val="false"/>
          <w:color w:val="000000"/>
          <w:sz w:val="22"/>
          <w:szCs w:val="22"/>
        </w:rPr>
        <w:t xml:space="preserve">Here, R is the resistance of the conductor, measured in Ohms (Ω). For an ohmic conductor, R remains constant regardless of the applied voltage, which means the V-I graph should come out as a straight line passing through the origin. The slope of this line gives us the resistance.</w:t>
      </w:r>
    </w:p>
    <w:p>
      <w:pPr>
        <w:spacing w:after="120" w:line="360"/>
        <w:jc w:val="both"/>
      </w:pPr>
      <w:r>
        <w:rPr>
          <w:rFonts w:ascii="Arial" w:cs="Arial" w:eastAsia="Arial" w:hAnsi="Arial"/>
          <w:b w:val="false"/>
          <w:bCs w:val="false"/>
          <w:color w:val="000000"/>
          <w:sz w:val="22"/>
          <w:szCs w:val="22"/>
        </w:rPr>
        <w:t xml:space="preserve">Temperature plays a crucial role here — if the wire heats up too much, resistance changes and the law no longer holds perfectly. That is why we were careful to take readings quickly and not leave the circuit switched on for too long between readings.</w:t>
      </w:r>
    </w:p>
    <w:p>
      <w:pPr>
        <w:shd w:fill="D6E4F0" w:val="clear"/>
        <w:spacing w:after="120" w:before="200"/>
      </w:pPr>
      <w:r>
        <w:rPr>
          <w:rFonts w:ascii="Arial" w:cs="Arial" w:eastAsia="Arial" w:hAnsi="Arial"/>
          <w:b/>
          <w:bCs/>
          <w:color w:val="1A5276"/>
          <w:sz w:val="24"/>
          <w:szCs w:val="24"/>
        </w:rPr>
        <w:t xml:space="preserve">  4. PROCEDURE</w:t>
      </w:r>
    </w:p>
    <w:p>
      <w:pPr>
        <w:pStyle w:val="ListParagraph"/>
        <w:numPr>
          <w:ilvl w:val="0"/>
          <w:numId w:val="3"/>
        </w:numPr>
        <w:spacing w:after="80" w:line="320"/>
      </w:pPr>
      <w:r>
        <w:rPr>
          <w:rFonts w:ascii="Arial" w:cs="Arial" w:eastAsia="Arial" w:hAnsi="Arial"/>
          <w:sz w:val="22"/>
          <w:szCs w:val="22"/>
        </w:rPr>
        <w:t xml:space="preserve">Cleaned the ends of all connecting wires with sandpaper to remove any oxide layer that could increase contact resistance.</w:t>
      </w:r>
    </w:p>
    <w:p>
      <w:pPr>
        <w:pStyle w:val="ListParagraph"/>
        <w:numPr>
          <w:ilvl w:val="0"/>
          <w:numId w:val="3"/>
        </w:numPr>
        <w:spacing w:after="80" w:line="320"/>
      </w:pPr>
      <w:r>
        <w:rPr>
          <w:rFonts w:ascii="Arial" w:cs="Arial" w:eastAsia="Arial" w:hAnsi="Arial"/>
          <w:sz w:val="22"/>
          <w:szCs w:val="22"/>
        </w:rPr>
        <w:t xml:space="preserve">Set up the circuit: battery → plug key → ammeter (in series) → nichrome wire → rheostat. Connected the voltmeter across the nichrome wire (in parallel).</w:t>
      </w:r>
    </w:p>
    <w:p>
      <w:pPr>
        <w:pStyle w:val="ListParagraph"/>
        <w:numPr>
          <w:ilvl w:val="0"/>
          <w:numId w:val="3"/>
        </w:numPr>
        <w:spacing w:after="80" w:line="320"/>
      </w:pPr>
      <w:r>
        <w:rPr>
          <w:rFonts w:ascii="Arial" w:cs="Arial" w:eastAsia="Arial" w:hAnsi="Arial"/>
          <w:sz w:val="22"/>
          <w:szCs w:val="22"/>
        </w:rPr>
        <w:t xml:space="preserve">Set the rheostat to maximum resistance to keep the initial current low.</w:t>
      </w:r>
    </w:p>
    <w:p>
      <w:pPr>
        <w:pStyle w:val="ListParagraph"/>
        <w:numPr>
          <w:ilvl w:val="0"/>
          <w:numId w:val="3"/>
        </w:numPr>
        <w:spacing w:after="80" w:line="320"/>
      </w:pPr>
      <w:r>
        <w:rPr>
          <w:rFonts w:ascii="Arial" w:cs="Arial" w:eastAsia="Arial" w:hAnsi="Arial"/>
          <w:sz w:val="22"/>
          <w:szCs w:val="22"/>
        </w:rPr>
        <w:t xml:space="preserve">Inserted the plug key and noted the voltmeter and ammeter readings.</w:t>
      </w:r>
    </w:p>
    <w:p>
      <w:pPr>
        <w:pStyle w:val="ListParagraph"/>
        <w:numPr>
          <w:ilvl w:val="0"/>
          <w:numId w:val="3"/>
        </w:numPr>
        <w:spacing w:after="80" w:line="320"/>
      </w:pPr>
      <w:r>
        <w:rPr>
          <w:rFonts w:ascii="Arial" w:cs="Arial" w:eastAsia="Arial" w:hAnsi="Arial"/>
          <w:sz w:val="22"/>
          <w:szCs w:val="22"/>
        </w:rPr>
        <w:t xml:space="preserve">Slowly decreased rheostat resistance to increase current; noted 6 sets of V and I readings.</w:t>
      </w:r>
    </w:p>
    <w:p>
      <w:pPr>
        <w:pStyle w:val="ListParagraph"/>
        <w:numPr>
          <w:ilvl w:val="0"/>
          <w:numId w:val="3"/>
        </w:numPr>
        <w:spacing w:after="80" w:line="320"/>
      </w:pPr>
      <w:r>
        <w:rPr>
          <w:rFonts w:ascii="Arial" w:cs="Arial" w:eastAsia="Arial" w:hAnsi="Arial"/>
          <w:sz w:val="22"/>
          <w:szCs w:val="22"/>
        </w:rPr>
        <w:t xml:space="preserve">Removed the plug key between readings to prevent heating.</w:t>
      </w:r>
    </w:p>
    <w:p>
      <w:pPr>
        <w:pStyle w:val="ListParagraph"/>
        <w:numPr>
          <w:ilvl w:val="0"/>
          <w:numId w:val="3"/>
        </w:numPr>
        <w:spacing w:after="80" w:line="320"/>
      </w:pPr>
      <w:r>
        <w:rPr>
          <w:rFonts w:ascii="Arial" w:cs="Arial" w:eastAsia="Arial" w:hAnsi="Arial"/>
          <w:sz w:val="22"/>
          <w:szCs w:val="22"/>
        </w:rPr>
        <w:t xml:space="preserve">Plotted V (x-axis) vs I (y-axis) on graph paper and calculated slope.</w:t>
      </w:r>
    </w:p>
    <w:p>
      <w:pPr>
        <w:shd w:fill="D6E4F0" w:val="clear"/>
        <w:spacing w:after="120" w:before="200"/>
      </w:pPr>
      <w:r>
        <w:rPr>
          <w:rFonts w:ascii="Arial" w:cs="Arial" w:eastAsia="Arial" w:hAnsi="Arial"/>
          <w:b/>
          <w:bCs/>
          <w:color w:val="1A5276"/>
          <w:sz w:val="24"/>
          <w:szCs w:val="24"/>
        </w:rPr>
        <w:t xml:space="preserve">  5. OBSERVATIONS</w:t>
      </w:r>
    </w:p>
    <w:p>
      <w:pPr>
        <w:spacing w:after="120" w:line="360"/>
        <w:jc w:val="both"/>
      </w:pPr>
      <w:r>
        <w:rPr>
          <w:rFonts w:ascii="Arial" w:cs="Arial" w:eastAsia="Arial" w:hAnsi="Arial"/>
          <w:b w:val="false"/>
          <w:bCs w:val="false"/>
          <w:color w:val="000000"/>
          <w:sz w:val="22"/>
          <w:szCs w:val="22"/>
        </w:rPr>
        <w:t xml:space="preserve">Least count of Voltmeter: 0.1 V</w:t>
      </w:r>
    </w:p>
    <w:p>
      <w:pPr>
        <w:spacing w:after="120" w:line="360"/>
        <w:jc w:val="both"/>
      </w:pPr>
      <w:r>
        <w:rPr>
          <w:rFonts w:ascii="Arial" w:cs="Arial" w:eastAsia="Arial" w:hAnsi="Arial"/>
          <w:b w:val="false"/>
          <w:bCs w:val="false"/>
          <w:color w:val="000000"/>
          <w:sz w:val="22"/>
          <w:szCs w:val="22"/>
        </w:rPr>
        <w:t xml:space="preserve">Least count of Ammeter: 0.02 A</w:t>
      </w:r>
    </w:p>
    <w:p>
      <w:pPr>
        <w:spacing w:after="80"/>
      </w:pPr>
      <w:r>
        <w:t xml:space="preserve"/>
      </w:r>
    </w:p>
    <w:tbl>
      <w:tblPr>
        <w:tblW w:type="dxa" w:w="9026"/>
      </w:tblPr>
      <w:tblGrid>
        <w:gridCol w:w="2256"/>
        <w:gridCol w:w="2256"/>
        <w:gridCol w:w="2256"/>
        <w:gridCol w:w="2256"/>
      </w:tblGrid>
      <w:tr>
        <w:trPr>
          <w:tblHeader/>
        </w:trPr>
        <w:tc>
          <w:tcPr>
            <w:tcW w:type="dxa" w:w="225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Sr. No.</w:t>
            </w:r>
          </w:p>
        </w:tc>
        <w:tc>
          <w:tcPr>
            <w:tcW w:type="dxa" w:w="225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Potential Difference V (Volts)</w:t>
            </w:r>
          </w:p>
        </w:tc>
        <w:tc>
          <w:tcPr>
            <w:tcW w:type="dxa" w:w="225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I (Ampere)</w:t>
            </w:r>
          </w:p>
        </w:tc>
        <w:tc>
          <w:tcPr>
            <w:tcW w:type="dxa" w:w="225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 = V/I (Ohms)</w:t>
            </w:r>
          </w:p>
        </w:tc>
      </w:tr>
      <w:tr>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w:t>
            </w:r>
          </w:p>
        </w:tc>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0.5</w:t>
            </w:r>
          </w:p>
        </w:tc>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0.10</w:t>
            </w:r>
          </w:p>
        </w:tc>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5.00</w:t>
            </w:r>
          </w:p>
        </w:tc>
      </w:tr>
      <w:tr>
        <w:tc>
          <w:tcPr>
            <w:tcW w:type="dxa" w:w="225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2</w:t>
            </w:r>
          </w:p>
        </w:tc>
        <w:tc>
          <w:tcPr>
            <w:tcW w:type="dxa" w:w="225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1.0</w:t>
            </w:r>
          </w:p>
        </w:tc>
        <w:tc>
          <w:tcPr>
            <w:tcW w:type="dxa" w:w="225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0.20</w:t>
            </w:r>
          </w:p>
        </w:tc>
        <w:tc>
          <w:tcPr>
            <w:tcW w:type="dxa" w:w="225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5.00</w:t>
            </w:r>
          </w:p>
        </w:tc>
      </w:tr>
      <w:tr>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w:t>
            </w:r>
          </w:p>
        </w:tc>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1.5</w:t>
            </w:r>
          </w:p>
        </w:tc>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0.29</w:t>
            </w:r>
          </w:p>
        </w:tc>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5.17</w:t>
            </w:r>
          </w:p>
        </w:tc>
      </w:tr>
      <w:tr>
        <w:tc>
          <w:tcPr>
            <w:tcW w:type="dxa" w:w="225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4</w:t>
            </w:r>
          </w:p>
        </w:tc>
        <w:tc>
          <w:tcPr>
            <w:tcW w:type="dxa" w:w="225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2.0</w:t>
            </w:r>
          </w:p>
        </w:tc>
        <w:tc>
          <w:tcPr>
            <w:tcW w:type="dxa" w:w="225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0.39</w:t>
            </w:r>
          </w:p>
        </w:tc>
        <w:tc>
          <w:tcPr>
            <w:tcW w:type="dxa" w:w="225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5.13</w:t>
            </w:r>
          </w:p>
        </w:tc>
      </w:tr>
      <w:tr>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w:t>
            </w:r>
          </w:p>
        </w:tc>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2.5</w:t>
            </w:r>
          </w:p>
        </w:tc>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0.49</w:t>
            </w:r>
          </w:p>
        </w:tc>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5.10</w:t>
            </w:r>
          </w:p>
        </w:tc>
      </w:tr>
      <w:tr>
        <w:tc>
          <w:tcPr>
            <w:tcW w:type="dxa" w:w="225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6</w:t>
            </w:r>
          </w:p>
        </w:tc>
        <w:tc>
          <w:tcPr>
            <w:tcW w:type="dxa" w:w="225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3.0</w:t>
            </w:r>
          </w:p>
        </w:tc>
        <w:tc>
          <w:tcPr>
            <w:tcW w:type="dxa" w:w="225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0.60</w:t>
            </w:r>
          </w:p>
        </w:tc>
        <w:tc>
          <w:tcPr>
            <w:tcW w:type="dxa" w:w="225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5.00</w:t>
            </w:r>
          </w:p>
        </w:tc>
      </w:tr>
    </w:tbl>
    <w:p>
      <w:pPr>
        <w:spacing w:after="80"/>
      </w:pPr>
      <w:r>
        <w:t xml:space="preserve"/>
      </w:r>
    </w:p>
    <w:p>
      <w:pPr>
        <w:spacing w:after="120" w:line="360"/>
        <w:jc w:val="both"/>
      </w:pPr>
      <w:r>
        <w:rPr>
          <w:rFonts w:ascii="Arial" w:cs="Arial" w:eastAsia="Arial" w:hAnsi="Arial"/>
          <w:b w:val="false"/>
          <w:bCs w:val="false"/>
          <w:color w:val="000000"/>
          <w:sz w:val="22"/>
          <w:szCs w:val="22"/>
        </w:rPr>
        <w:t xml:space="preserve">Mean Resistance R = (5.00 + 5.00 + 5.17 + 5.13 + 5.10 + 5.00) / 6 = 5.07 Ω</w:t>
      </w:r>
    </w:p>
    <w:p>
      <w:pPr>
        <w:spacing w:after="80"/>
      </w:pPr>
      <w:r>
        <w:t xml:space="preserve"/>
      </w:r>
    </w:p>
    <w:p>
      <w:pPr>
        <w:spacing w:after="120" w:line="360"/>
        <w:jc w:val="both"/>
      </w:pPr>
      <w:r>
        <w:rPr>
          <w:rFonts w:ascii="Arial" w:cs="Arial" w:eastAsia="Arial" w:hAnsi="Arial"/>
          <w:b w:val="false"/>
          <w:bCs w:val="false"/>
          <w:color w:val="4A4A4A"/>
          <w:sz w:val="20"/>
          <w:szCs w:val="20"/>
        </w:rPr>
        <w:t xml:space="preserve">From the V-I graph: The slope = ΔV/ΔI = (3.0 – 0.5)/(0.60 – 0.10) = 2.5/0.50 = 5.0 Ω</w:t>
      </w:r>
    </w:p>
    <w:p>
      <w:pPr>
        <w:shd w:fill="D6E4F0" w:val="clear"/>
        <w:spacing w:after="120" w:before="200"/>
      </w:pPr>
      <w:r>
        <w:rPr>
          <w:rFonts w:ascii="Arial" w:cs="Arial" w:eastAsia="Arial" w:hAnsi="Arial"/>
          <w:b/>
          <w:bCs/>
          <w:color w:val="1A5276"/>
          <w:sz w:val="24"/>
          <w:szCs w:val="24"/>
        </w:rPr>
        <w:t xml:space="preserve">  6. CONCLUSION</w:t>
      </w:r>
    </w:p>
    <w:p>
      <w:pPr>
        <w:spacing w:after="120" w:line="360"/>
        <w:jc w:val="both"/>
      </w:pPr>
      <w:r>
        <w:rPr>
          <w:rFonts w:ascii="Arial" w:cs="Arial" w:eastAsia="Arial" w:hAnsi="Arial"/>
          <w:b w:val="false"/>
          <w:bCs w:val="false"/>
          <w:color w:val="000000"/>
          <w:sz w:val="22"/>
          <w:szCs w:val="22"/>
        </w:rPr>
        <w:t xml:space="preserve">The experiment worked out better than I expected, honestly. The V-I graph came out almost perfectly straight — not exactly through the origin, but very close, which my teacher explained was due to a small zero error in the ammeter.</w:t>
      </w:r>
    </w:p>
    <w:p>
      <w:pPr>
        <w:spacing w:after="80"/>
      </w:pPr>
      <w:r>
        <w:t xml:space="preserve"/>
      </w:r>
    </w:p>
    <w:p>
      <w:pPr>
        <w:spacing w:after="120" w:line="360"/>
        <w:jc w:val="both"/>
      </w:pPr>
      <w:r>
        <w:rPr>
          <w:rFonts w:ascii="Arial" w:cs="Arial" w:eastAsia="Arial" w:hAnsi="Arial"/>
          <w:b w:val="false"/>
          <w:bCs w:val="false"/>
          <w:color w:val="000000"/>
          <w:sz w:val="22"/>
          <w:szCs w:val="22"/>
        </w:rPr>
        <w:t xml:space="preserve">From the graph and the table, the ratio V/I remained nearly constant (around 5.0 Ω) across all readings. This confirms that current and voltage are directly proportional for the nichrome wire at constant temperature — which is exactly what Ohm's Law states.</w:t>
      </w:r>
    </w:p>
    <w:p>
      <w:pPr>
        <w:spacing w:after="80"/>
      </w:pPr>
      <w:r>
        <w:t xml:space="preserve"/>
      </w:r>
    </w:p>
    <w:p>
      <w:pPr>
        <w:spacing w:after="120" w:line="360"/>
        <w:jc w:val="both"/>
      </w:pPr>
      <w:r>
        <w:rPr>
          <w:rFonts w:ascii="Arial" w:cs="Arial" w:eastAsia="Arial" w:hAnsi="Arial"/>
          <w:b w:val="false"/>
          <w:bCs w:val="false"/>
          <w:color w:val="000000"/>
          <w:sz w:val="22"/>
          <w:szCs w:val="22"/>
        </w:rPr>
        <w:t xml:space="preserve">The slight variation in the third and fourth readings (5.17 Ω and 5.13 Ω) was probably because I took those readings a bit slowly and the wire had started warming up slightly. Next time, I would take readings faster to keep the temperature more stable.</w:t>
      </w:r>
    </w:p>
    <w:p>
      <w:pPr>
        <w:spacing w:after="80"/>
      </w:pPr>
      <w:r>
        <w:t xml:space="preserve"/>
      </w:r>
    </w:p>
    <w:p>
      <w:pPr>
        <w:spacing w:after="120" w:line="360"/>
        <w:jc w:val="both"/>
      </w:pPr>
      <w:r>
        <w:rPr>
          <w:rFonts w:ascii="Arial" w:cs="Arial" w:eastAsia="Arial" w:hAnsi="Arial"/>
          <w:b/>
          <w:bCs/>
          <w:color w:val="1A5276"/>
          <w:sz w:val="22"/>
          <w:szCs w:val="22"/>
        </w:rPr>
        <w:t xml:space="preserve">Resistance of the wire = 5.07 Ω (from table), 5.0 Ω (from graph). Ohm's Law is verified.</w:t>
      </w:r>
    </w:p>
    <w:p>
      <w:pPr>
        <w:shd w:fill="D6E4F0" w:val="clear"/>
        <w:spacing w:after="120" w:before="200"/>
      </w:pPr>
      <w:r>
        <w:rPr>
          <w:rFonts w:ascii="Arial" w:cs="Arial" w:eastAsia="Arial" w:hAnsi="Arial"/>
          <w:b/>
          <w:bCs/>
          <w:color w:val="1A5276"/>
          <w:sz w:val="24"/>
          <w:szCs w:val="24"/>
        </w:rPr>
        <w:t xml:space="preserve">  7. PRECAUTIONS</w:t>
      </w:r>
    </w:p>
    <w:p>
      <w:pPr>
        <w:pStyle w:val="ListParagraph"/>
        <w:numPr>
          <w:ilvl w:val="0"/>
          <w:numId w:val="2"/>
        </w:numPr>
        <w:spacing w:after="80" w:line="320"/>
      </w:pPr>
      <w:r>
        <w:rPr>
          <w:rFonts w:ascii="Arial" w:cs="Arial" w:eastAsia="Arial" w:hAnsi="Arial"/>
          <w:sz w:val="22"/>
          <w:szCs w:val="22"/>
        </w:rPr>
        <w:t xml:space="preserve">Always disconnect the plug key between readings to prevent the wire from heating up, which would alter the resistance.</w:t>
      </w:r>
    </w:p>
    <w:p>
      <w:pPr>
        <w:pStyle w:val="ListParagraph"/>
        <w:numPr>
          <w:ilvl w:val="0"/>
          <w:numId w:val="2"/>
        </w:numPr>
        <w:spacing w:after="80" w:line="320"/>
      </w:pPr>
      <w:r>
        <w:rPr>
          <w:rFonts w:ascii="Arial" w:cs="Arial" w:eastAsia="Arial" w:hAnsi="Arial"/>
          <w:sz w:val="22"/>
          <w:szCs w:val="22"/>
        </w:rPr>
        <w:t xml:space="preserve">Connect the ammeter in series and voltmeter in parallel — never the other way around.</w:t>
      </w:r>
    </w:p>
    <w:p>
      <w:pPr>
        <w:pStyle w:val="ListParagraph"/>
        <w:numPr>
          <w:ilvl w:val="0"/>
          <w:numId w:val="2"/>
        </w:numPr>
        <w:spacing w:after="80" w:line="320"/>
      </w:pPr>
      <w:r>
        <w:rPr>
          <w:rFonts w:ascii="Arial" w:cs="Arial" w:eastAsia="Arial" w:hAnsi="Arial"/>
          <w:sz w:val="22"/>
          <w:szCs w:val="22"/>
        </w:rPr>
        <w:t xml:space="preserve">Use a rheostat to gradually change current — sudden large currents can damage the ammeter.</w:t>
      </w:r>
    </w:p>
    <w:p>
      <w:pPr>
        <w:pStyle w:val="ListParagraph"/>
        <w:numPr>
          <w:ilvl w:val="0"/>
          <w:numId w:val="2"/>
        </w:numPr>
        <w:spacing w:after="80" w:line="320"/>
      </w:pPr>
      <w:r>
        <w:rPr>
          <w:rFonts w:ascii="Arial" w:cs="Arial" w:eastAsia="Arial" w:hAnsi="Arial"/>
          <w:sz w:val="22"/>
          <w:szCs w:val="22"/>
        </w:rPr>
        <w:t xml:space="preserve">Clean wire ends with sandpaper before connecting to ensure good electrical contact.</w:t>
      </w:r>
    </w:p>
    <w:p>
      <w:pPr>
        <w:shd w:fill="D6E4F0" w:val="clear"/>
        <w:spacing w:after="120" w:before="200"/>
      </w:pPr>
      <w:r>
        <w:rPr>
          <w:rFonts w:ascii="Arial" w:cs="Arial" w:eastAsia="Arial" w:hAnsi="Arial"/>
          <w:b/>
          <w:bCs/>
          <w:color w:val="1A5276"/>
          <w:sz w:val="24"/>
          <w:szCs w:val="24"/>
        </w:rPr>
        <w:t xml:space="preserve">  8. SOURCES OF ERROR</w:t>
      </w:r>
    </w:p>
    <w:p>
      <w:pPr>
        <w:pStyle w:val="ListParagraph"/>
        <w:numPr>
          <w:ilvl w:val="0"/>
          <w:numId w:val="2"/>
        </w:numPr>
        <w:spacing w:after="80" w:line="320"/>
      </w:pPr>
      <w:r>
        <w:rPr>
          <w:rFonts w:ascii="Arial" w:cs="Arial" w:eastAsia="Arial" w:hAnsi="Arial"/>
          <w:sz w:val="22"/>
          <w:szCs w:val="22"/>
        </w:rPr>
        <w:t xml:space="preserve">Zero error in ammeter or voltmeter can shift all readings.</w:t>
      </w:r>
    </w:p>
    <w:p>
      <w:pPr>
        <w:pStyle w:val="ListParagraph"/>
        <w:numPr>
          <w:ilvl w:val="0"/>
          <w:numId w:val="2"/>
        </w:numPr>
        <w:spacing w:after="80" w:line="320"/>
      </w:pPr>
      <w:r>
        <w:rPr>
          <w:rFonts w:ascii="Arial" w:cs="Arial" w:eastAsia="Arial" w:hAnsi="Arial"/>
          <w:sz w:val="22"/>
          <w:szCs w:val="22"/>
        </w:rPr>
        <w:t xml:space="preserve">If the circuit is left on for too long, the wire heats up and resistance changes.</w:t>
      </w:r>
    </w:p>
    <w:p>
      <w:pPr>
        <w:pStyle w:val="ListParagraph"/>
        <w:numPr>
          <w:ilvl w:val="0"/>
          <w:numId w:val="2"/>
        </w:numPr>
        <w:spacing w:after="80" w:line="320"/>
      </w:pPr>
      <w:r>
        <w:rPr>
          <w:rFonts w:ascii="Arial" w:cs="Arial" w:eastAsia="Arial" w:hAnsi="Arial"/>
          <w:sz w:val="22"/>
          <w:szCs w:val="22"/>
        </w:rPr>
        <w:t xml:space="preserve">Loose connections can introduce additional contact resistance.</w:t>
      </w:r>
    </w:p>
    <w:p>
      <w:r>
        <w:br w:type="page"/>
      </w:r>
    </w:p>
    <w:p>
      <w:pPr>
        <w:pStyle w:val="Heading2"/>
        <w:spacing w:after="200" w:before="280"/>
        <w:jc w:val="center"/>
      </w:pPr>
      <w:r>
        <w:rPr>
          <w:rFonts w:ascii="Arial" w:cs="Arial" w:eastAsia="Arial" w:hAnsi="Arial"/>
          <w:b/>
          <w:bCs/>
          <w:color w:val="4A4A4A"/>
          <w:sz w:val="32"/>
          <w:szCs w:val="32"/>
        </w:rPr>
        <w:t xml:space="preserve">PHYSICS – PROJECT 2</w:t>
      </w:r>
    </w:p>
    <w:p>
      <w:pPr>
        <w:pStyle w:val="Heading1"/>
        <w:spacing w:after="200" w:before="280"/>
        <w:jc w:val="center"/>
      </w:pPr>
      <w:r>
        <w:rPr>
          <w:rFonts w:ascii="Arial" w:cs="Arial" w:eastAsia="Arial" w:hAnsi="Arial"/>
          <w:b/>
          <w:bCs/>
          <w:color w:val="1F3864"/>
          <w:sz w:val="40"/>
          <w:szCs w:val="40"/>
        </w:rPr>
        <w:t xml:space="preserve">Tracing the Path of Light Through a Rectangular Glass Slab</w:t>
      </w:r>
    </w:p>
    <w:p>
      <w:pPr>
        <w:pBdr>
          <w:bottom w:val="single" w:color="1F3864" w:sz="6"/>
        </w:pBdr>
        <w:spacing w:after="200"/>
      </w:pPr>
      <w:r>
        <w:t xml:space="preserve"/>
      </w:r>
    </w:p>
    <w:p>
      <w:pPr>
        <w:shd w:fill="D6E4F0" w:val="clear"/>
        <w:spacing w:after="120" w:before="200"/>
      </w:pPr>
      <w:r>
        <w:rPr>
          <w:rFonts w:ascii="Arial" w:cs="Arial" w:eastAsia="Arial" w:hAnsi="Arial"/>
          <w:b/>
          <w:bCs/>
          <w:color w:val="1A5276"/>
          <w:sz w:val="24"/>
          <w:szCs w:val="24"/>
        </w:rPr>
        <w:t xml:space="preserve">  1. AIM</w:t>
      </w:r>
    </w:p>
    <w:p>
      <w:pPr>
        <w:spacing w:after="120" w:line="360"/>
        <w:jc w:val="both"/>
      </w:pPr>
      <w:r>
        <w:rPr>
          <w:rFonts w:ascii="Arial" w:cs="Arial" w:eastAsia="Arial" w:hAnsi="Arial"/>
          <w:b w:val="false"/>
          <w:bCs w:val="false"/>
          <w:color w:val="000000"/>
          <w:sz w:val="22"/>
          <w:szCs w:val="22"/>
        </w:rPr>
        <w:t xml:space="preserve">To trace the path of a ray of light passing through a rectangular glass slab and to verify that the emergent ray is parallel to the incident ray, and to determine the lateral displacement of the emergent ray.</w:t>
      </w:r>
    </w:p>
    <w:p>
      <w:pPr>
        <w:shd w:fill="D6E4F0" w:val="clear"/>
        <w:spacing w:after="120" w:before="200"/>
      </w:pPr>
      <w:r>
        <w:rPr>
          <w:rFonts w:ascii="Arial" w:cs="Arial" w:eastAsia="Arial" w:hAnsi="Arial"/>
          <w:b/>
          <w:bCs/>
          <w:color w:val="1A5276"/>
          <w:sz w:val="24"/>
          <w:szCs w:val="24"/>
        </w:rPr>
        <w:t xml:space="preserve">  2. APPARATUS REQUIRED</w:t>
      </w:r>
    </w:p>
    <w:p>
      <w:pPr>
        <w:pStyle w:val="ListParagraph"/>
        <w:numPr>
          <w:ilvl w:val="0"/>
          <w:numId w:val="2"/>
        </w:numPr>
        <w:spacing w:after="80" w:line="320"/>
      </w:pPr>
      <w:r>
        <w:rPr>
          <w:rFonts w:ascii="Arial" w:cs="Arial" w:eastAsia="Arial" w:hAnsi="Arial"/>
          <w:sz w:val="22"/>
          <w:szCs w:val="22"/>
        </w:rPr>
        <w:t xml:space="preserve">Rectangular glass slab (approximately 10 cm × 6 cm × 2 cm)</w:t>
      </w:r>
    </w:p>
    <w:p>
      <w:pPr>
        <w:pStyle w:val="ListParagraph"/>
        <w:numPr>
          <w:ilvl w:val="0"/>
          <w:numId w:val="2"/>
        </w:numPr>
        <w:spacing w:after="80" w:line="320"/>
      </w:pPr>
      <w:r>
        <w:rPr>
          <w:rFonts w:ascii="Arial" w:cs="Arial" w:eastAsia="Arial" w:hAnsi="Arial"/>
          <w:sz w:val="22"/>
          <w:szCs w:val="22"/>
        </w:rPr>
        <w:t xml:space="preserve">Drawing board with white sheet of paper</w:t>
      </w:r>
    </w:p>
    <w:p>
      <w:pPr>
        <w:pStyle w:val="ListParagraph"/>
        <w:numPr>
          <w:ilvl w:val="0"/>
          <w:numId w:val="2"/>
        </w:numPr>
        <w:spacing w:after="80" w:line="320"/>
      </w:pPr>
      <w:r>
        <w:rPr>
          <w:rFonts w:ascii="Arial" w:cs="Arial" w:eastAsia="Arial" w:hAnsi="Arial"/>
          <w:sz w:val="22"/>
          <w:szCs w:val="22"/>
        </w:rPr>
        <w:t xml:space="preserve">Four optical pins (drawing pins)</w:t>
      </w:r>
    </w:p>
    <w:p>
      <w:pPr>
        <w:pStyle w:val="ListParagraph"/>
        <w:numPr>
          <w:ilvl w:val="0"/>
          <w:numId w:val="2"/>
        </w:numPr>
        <w:spacing w:after="80" w:line="320"/>
      </w:pPr>
      <w:r>
        <w:rPr>
          <w:rFonts w:ascii="Arial" w:cs="Arial" w:eastAsia="Arial" w:hAnsi="Arial"/>
          <w:sz w:val="22"/>
          <w:szCs w:val="22"/>
        </w:rPr>
        <w:t xml:space="preserve">Ruler and sharp pencil</w:t>
      </w:r>
    </w:p>
    <w:p>
      <w:pPr>
        <w:pStyle w:val="ListParagraph"/>
        <w:numPr>
          <w:ilvl w:val="0"/>
          <w:numId w:val="2"/>
        </w:numPr>
        <w:spacing w:after="80" w:line="320"/>
      </w:pPr>
      <w:r>
        <w:rPr>
          <w:rFonts w:ascii="Arial" w:cs="Arial" w:eastAsia="Arial" w:hAnsi="Arial"/>
          <w:sz w:val="22"/>
          <w:szCs w:val="22"/>
        </w:rPr>
        <w:t xml:space="preserve">Protractor (to measure angles)</w:t>
      </w:r>
    </w:p>
    <w:p>
      <w:pPr>
        <w:pStyle w:val="ListParagraph"/>
        <w:numPr>
          <w:ilvl w:val="0"/>
          <w:numId w:val="2"/>
        </w:numPr>
        <w:spacing w:after="80" w:line="320"/>
      </w:pPr>
      <w:r>
        <w:rPr>
          <w:rFonts w:ascii="Arial" w:cs="Arial" w:eastAsia="Arial" w:hAnsi="Arial"/>
          <w:sz w:val="22"/>
          <w:szCs w:val="22"/>
        </w:rPr>
        <w:t xml:space="preserve">Graph paper (for calculating lateral displacement)</w:t>
      </w:r>
    </w:p>
    <w:p>
      <w:pPr>
        <w:shd w:fill="D6E4F0" w:val="clear"/>
        <w:spacing w:after="120" w:before="200"/>
      </w:pPr>
      <w:r>
        <w:rPr>
          <w:rFonts w:ascii="Arial" w:cs="Arial" w:eastAsia="Arial" w:hAnsi="Arial"/>
          <w:b/>
          <w:bCs/>
          <w:color w:val="1A5276"/>
          <w:sz w:val="24"/>
          <w:szCs w:val="24"/>
        </w:rPr>
        <w:t xml:space="preserve">  3. THEORY</w:t>
      </w:r>
    </w:p>
    <w:p>
      <w:pPr>
        <w:spacing w:after="120" w:line="360"/>
        <w:jc w:val="both"/>
      </w:pPr>
      <w:r>
        <w:rPr>
          <w:rFonts w:ascii="Arial" w:cs="Arial" w:eastAsia="Arial" w:hAnsi="Arial"/>
          <w:b w:val="false"/>
          <w:bCs w:val="false"/>
          <w:color w:val="000000"/>
          <w:sz w:val="22"/>
          <w:szCs w:val="22"/>
        </w:rPr>
        <w:t xml:space="preserve">I was genuinely curious about this experiment because I keep seeing that 'bent straw in a glass of water' effect, and I wanted to understand exactly why that happens at the boundary between two different media.</w:t>
      </w:r>
    </w:p>
    <w:p>
      <w:pPr>
        <w:spacing w:after="80"/>
      </w:pPr>
      <w:r>
        <w:t xml:space="preserve"/>
      </w:r>
    </w:p>
    <w:p>
      <w:pPr>
        <w:spacing w:after="120" w:line="360"/>
        <w:jc w:val="both"/>
      </w:pPr>
      <w:r>
        <w:rPr>
          <w:rFonts w:ascii="Arial" w:cs="Arial" w:eastAsia="Arial" w:hAnsi="Arial"/>
          <w:b w:val="false"/>
          <w:bCs w:val="false"/>
          <w:color w:val="000000"/>
          <w:sz w:val="22"/>
          <w:szCs w:val="22"/>
        </w:rPr>
        <w:t xml:space="preserve">When light travels from one optical medium to another (say, from air into glass), it changes speed. Glass is optically denser than air, so light slows down and bends toward the normal — this bending is called refraction. The relationship between the angles is given by Snell's Law:</w:t>
      </w:r>
    </w:p>
    <w:p>
      <w:pPr>
        <w:spacing w:after="120" w:before="120"/>
        <w:jc w:val="center"/>
      </w:pPr>
      <w:r>
        <w:rPr>
          <w:rFonts w:ascii="Arial" w:cs="Arial" w:eastAsia="Arial" w:hAnsi="Arial"/>
          <w:b/>
          <w:bCs/>
          <w:color w:val="1A5276"/>
          <w:sz w:val="24"/>
          <w:szCs w:val="24"/>
        </w:rPr>
        <w:t xml:space="preserve">μ = sin(i) / sin(r)</w:t>
      </w:r>
    </w:p>
    <w:p>
      <w:pPr>
        <w:spacing w:after="120" w:line="360"/>
        <w:jc w:val="both"/>
      </w:pPr>
      <w:r>
        <w:rPr>
          <w:rFonts w:ascii="Arial" w:cs="Arial" w:eastAsia="Arial" w:hAnsi="Arial"/>
          <w:b w:val="false"/>
          <w:bCs w:val="false"/>
          <w:color w:val="000000"/>
          <w:sz w:val="22"/>
          <w:szCs w:val="22"/>
        </w:rPr>
        <w:t xml:space="preserve">where μ is the refractive index of glass with respect to air, 'i' is the angle of incidence, and 'r' is the angle of refraction.</w:t>
      </w:r>
    </w:p>
    <w:p>
      <w:pPr>
        <w:spacing w:after="120" w:line="360"/>
        <w:jc w:val="both"/>
      </w:pPr>
      <w:r>
        <w:rPr>
          <w:rFonts w:ascii="Arial" w:cs="Arial" w:eastAsia="Arial" w:hAnsi="Arial"/>
          <w:b w:val="false"/>
          <w:bCs w:val="false"/>
          <w:color w:val="000000"/>
          <w:sz w:val="22"/>
          <w:szCs w:val="22"/>
        </w:rPr>
        <w:t xml:space="preserve">When the light exits the glass slab (from glass back into air), it speeds up again and bends away from the normal. Since both surfaces of a rectangular slab are parallel, the angle at which light exits is exactly equal to the original angle of incidence. This means the emergent ray is parallel to the incident ray — but it is shifted sideways. This sideways shift is called lateral displacement.</w:t>
      </w:r>
    </w:p>
    <w:p>
      <w:pPr>
        <w:shd w:fill="D6E4F0" w:val="clear"/>
        <w:spacing w:after="120" w:before="200"/>
      </w:pPr>
      <w:r>
        <w:rPr>
          <w:rFonts w:ascii="Arial" w:cs="Arial" w:eastAsia="Arial" w:hAnsi="Arial"/>
          <w:b/>
          <w:bCs/>
          <w:color w:val="1A5276"/>
          <w:sz w:val="24"/>
          <w:szCs w:val="24"/>
        </w:rPr>
        <w:t xml:space="preserve">  4. PROCEDURE</w:t>
      </w:r>
    </w:p>
    <w:p>
      <w:pPr>
        <w:pStyle w:val="ListParagraph"/>
        <w:numPr>
          <w:ilvl w:val="0"/>
          <w:numId w:val="3"/>
        </w:numPr>
        <w:spacing w:after="80" w:line="320"/>
      </w:pPr>
      <w:r>
        <w:rPr>
          <w:rFonts w:ascii="Arial" w:cs="Arial" w:eastAsia="Arial" w:hAnsi="Arial"/>
          <w:sz w:val="22"/>
          <w:szCs w:val="22"/>
        </w:rPr>
        <w:t xml:space="preserve">Placed the glass slab on a white sheet of paper fixed on the drawing board and traced its outline carefully (ABCD).</w:t>
      </w:r>
    </w:p>
    <w:p>
      <w:pPr>
        <w:pStyle w:val="ListParagraph"/>
        <w:numPr>
          <w:ilvl w:val="0"/>
          <w:numId w:val="3"/>
        </w:numPr>
        <w:spacing w:after="80" w:line="320"/>
      </w:pPr>
      <w:r>
        <w:rPr>
          <w:rFonts w:ascii="Arial" w:cs="Arial" w:eastAsia="Arial" w:hAnsi="Arial"/>
          <w:sz w:val="22"/>
          <w:szCs w:val="22"/>
        </w:rPr>
        <w:t xml:space="preserve">Drew a normal (perpendicular) at point O on face AB and drew the incident ray PO at an angle of incidence = 30° to the normal.</w:t>
      </w:r>
    </w:p>
    <w:p>
      <w:pPr>
        <w:pStyle w:val="ListParagraph"/>
        <w:numPr>
          <w:ilvl w:val="0"/>
          <w:numId w:val="3"/>
        </w:numPr>
        <w:spacing w:after="80" w:line="320"/>
      </w:pPr>
      <w:r>
        <w:rPr>
          <w:rFonts w:ascii="Arial" w:cs="Arial" w:eastAsia="Arial" w:hAnsi="Arial"/>
          <w:sz w:val="22"/>
          <w:szCs w:val="22"/>
        </w:rPr>
        <w:t xml:space="preserve">Placed two pins (P1, P2) on the incident ray side to define the ray direction.</w:t>
      </w:r>
    </w:p>
    <w:p>
      <w:pPr>
        <w:pStyle w:val="ListParagraph"/>
        <w:numPr>
          <w:ilvl w:val="0"/>
          <w:numId w:val="3"/>
        </w:numPr>
        <w:spacing w:after="80" w:line="320"/>
      </w:pPr>
      <w:r>
        <w:rPr>
          <w:rFonts w:ascii="Arial" w:cs="Arial" w:eastAsia="Arial" w:hAnsi="Arial"/>
          <w:sz w:val="22"/>
          <w:szCs w:val="22"/>
        </w:rPr>
        <w:t xml:space="preserve">Viewed from the other side (CD face) and placed two more pins (P3, P4) such that all four pins appeared collinear.</w:t>
      </w:r>
    </w:p>
    <w:p>
      <w:pPr>
        <w:pStyle w:val="ListParagraph"/>
        <w:numPr>
          <w:ilvl w:val="0"/>
          <w:numId w:val="3"/>
        </w:numPr>
        <w:spacing w:after="80" w:line="320"/>
      </w:pPr>
      <w:r>
        <w:rPr>
          <w:rFonts w:ascii="Arial" w:cs="Arial" w:eastAsia="Arial" w:hAnsi="Arial"/>
          <w:sz w:val="22"/>
          <w:szCs w:val="22"/>
        </w:rPr>
        <w:t xml:space="preserve">Removed the slab, joined P3P4 to find the emergent ray and extended it back to meet a line drawn from PO's extension — this showed the lateral shift.</w:t>
      </w:r>
    </w:p>
    <w:p>
      <w:pPr>
        <w:pStyle w:val="ListParagraph"/>
        <w:numPr>
          <w:ilvl w:val="0"/>
          <w:numId w:val="3"/>
        </w:numPr>
        <w:spacing w:after="80" w:line="320"/>
      </w:pPr>
      <w:r>
        <w:rPr>
          <w:rFonts w:ascii="Arial" w:cs="Arial" w:eastAsia="Arial" w:hAnsi="Arial"/>
          <w:sz w:val="22"/>
          <w:szCs w:val="22"/>
        </w:rPr>
        <w:t xml:space="preserve">Repeated the experiment for angles of incidence: 30°, 40°, 50°, 60°.</w:t>
      </w:r>
    </w:p>
    <w:p>
      <w:pPr>
        <w:shd w:fill="D6E4F0" w:val="clear"/>
        <w:spacing w:after="120" w:before="200"/>
      </w:pPr>
      <w:r>
        <w:rPr>
          <w:rFonts w:ascii="Arial" w:cs="Arial" w:eastAsia="Arial" w:hAnsi="Arial"/>
          <w:b/>
          <w:bCs/>
          <w:color w:val="1A5276"/>
          <w:sz w:val="24"/>
          <w:szCs w:val="24"/>
        </w:rPr>
        <w:t xml:space="preserve">  5. OBSERVATIONS</w:t>
      </w:r>
    </w:p>
    <w:tbl>
      <w:tblPr>
        <w:tblW w:type="dxa" w:w="9026"/>
      </w:tblPr>
      <w:tblGrid>
        <w:gridCol w:w="1504"/>
        <w:gridCol w:w="1504"/>
        <w:gridCol w:w="1504"/>
        <w:gridCol w:w="1504"/>
        <w:gridCol w:w="1504"/>
        <w:gridCol w:w="1504"/>
      </w:tblGrid>
      <w:tr>
        <w:trPr>
          <w:tblHeader/>
        </w:trPr>
        <w:tc>
          <w:tcPr>
            <w:tcW w:type="dxa" w:w="1504"/>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Sr. No.</w:t>
            </w:r>
          </w:p>
        </w:tc>
        <w:tc>
          <w:tcPr>
            <w:tcW w:type="dxa" w:w="1504"/>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Angle of Incidence (i)</w:t>
            </w:r>
          </w:p>
        </w:tc>
        <w:tc>
          <w:tcPr>
            <w:tcW w:type="dxa" w:w="1504"/>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Angle of Refraction (r)</w:t>
            </w:r>
          </w:p>
        </w:tc>
        <w:tc>
          <w:tcPr>
            <w:tcW w:type="dxa" w:w="1504"/>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Angle of Emergence (e)</w:t>
            </w:r>
          </w:p>
        </w:tc>
        <w:tc>
          <w:tcPr>
            <w:tcW w:type="dxa" w:w="1504"/>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sin(i)/sin(r) = μ</w:t>
            </w:r>
          </w:p>
        </w:tc>
        <w:tc>
          <w:tcPr>
            <w:tcW w:type="dxa" w:w="1504"/>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Lateral Displacement d (cm)</w:t>
            </w:r>
          </w:p>
        </w:tc>
      </w:tr>
      <w:tr>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30°</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19°</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30°</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1.54</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0.8</w:t>
            </w:r>
          </w:p>
        </w:tc>
      </w:tr>
      <w:tr>
        <w:tc>
          <w:tcPr>
            <w:tcW w:type="dxa" w:w="1504"/>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2</w:t>
            </w:r>
          </w:p>
        </w:tc>
        <w:tc>
          <w:tcPr>
            <w:tcW w:type="dxa" w:w="1504"/>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40°</w:t>
            </w:r>
          </w:p>
        </w:tc>
        <w:tc>
          <w:tcPr>
            <w:tcW w:type="dxa" w:w="1504"/>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25°</w:t>
            </w:r>
          </w:p>
        </w:tc>
        <w:tc>
          <w:tcPr>
            <w:tcW w:type="dxa" w:w="1504"/>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40°</w:t>
            </w:r>
          </w:p>
        </w:tc>
        <w:tc>
          <w:tcPr>
            <w:tcW w:type="dxa" w:w="1504"/>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1.52</w:t>
            </w:r>
          </w:p>
        </w:tc>
        <w:tc>
          <w:tcPr>
            <w:tcW w:type="dxa" w:w="1504"/>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1.3</w:t>
            </w:r>
          </w:p>
        </w:tc>
      </w:tr>
      <w:tr>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50°</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31°</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50°</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1.53</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1.9</w:t>
            </w:r>
          </w:p>
        </w:tc>
      </w:tr>
      <w:tr>
        <w:tc>
          <w:tcPr>
            <w:tcW w:type="dxa" w:w="1504"/>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4</w:t>
            </w:r>
          </w:p>
        </w:tc>
        <w:tc>
          <w:tcPr>
            <w:tcW w:type="dxa" w:w="1504"/>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60°</w:t>
            </w:r>
          </w:p>
        </w:tc>
        <w:tc>
          <w:tcPr>
            <w:tcW w:type="dxa" w:w="1504"/>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35°</w:t>
            </w:r>
          </w:p>
        </w:tc>
        <w:tc>
          <w:tcPr>
            <w:tcW w:type="dxa" w:w="1504"/>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60°</w:t>
            </w:r>
          </w:p>
        </w:tc>
        <w:tc>
          <w:tcPr>
            <w:tcW w:type="dxa" w:w="1504"/>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1.54</w:t>
            </w:r>
          </w:p>
        </w:tc>
        <w:tc>
          <w:tcPr>
            <w:tcW w:type="dxa" w:w="1504"/>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2.6</w:t>
            </w:r>
          </w:p>
        </w:tc>
      </w:tr>
    </w:tbl>
    <w:p>
      <w:pPr>
        <w:spacing w:after="80"/>
      </w:pPr>
      <w:r>
        <w:t xml:space="preserve"/>
      </w:r>
    </w:p>
    <w:p>
      <w:pPr>
        <w:spacing w:after="120" w:line="360"/>
        <w:jc w:val="both"/>
      </w:pPr>
      <w:r>
        <w:rPr>
          <w:rFonts w:ascii="Arial" w:cs="Arial" w:eastAsia="Arial" w:hAnsi="Arial"/>
          <w:b w:val="false"/>
          <w:bCs w:val="false"/>
          <w:color w:val="000000"/>
          <w:sz w:val="22"/>
          <w:szCs w:val="22"/>
        </w:rPr>
        <w:t xml:space="preserve">Refractive index of glass (mean) μ = (1.54 + 1.52 + 1.53 + 1.54) / 4 = 1.53</w:t>
      </w:r>
    </w:p>
    <w:p>
      <w:pPr>
        <w:shd w:fill="D6E4F0" w:val="clear"/>
        <w:spacing w:after="120" w:before="200"/>
      </w:pPr>
      <w:r>
        <w:rPr>
          <w:rFonts w:ascii="Arial" w:cs="Arial" w:eastAsia="Arial" w:hAnsi="Arial"/>
          <w:b/>
          <w:bCs/>
          <w:color w:val="1A5276"/>
          <w:sz w:val="24"/>
          <w:szCs w:val="24"/>
        </w:rPr>
        <w:t xml:space="preserve">  6. CONCLUSION</w:t>
      </w:r>
    </w:p>
    <w:p>
      <w:pPr>
        <w:spacing w:after="120" w:line="360"/>
        <w:jc w:val="both"/>
      </w:pPr>
      <w:r>
        <w:rPr>
          <w:rFonts w:ascii="Arial" w:cs="Arial" w:eastAsia="Arial" w:hAnsi="Arial"/>
          <w:b w:val="false"/>
          <w:bCs w:val="false"/>
          <w:color w:val="000000"/>
          <w:sz w:val="22"/>
          <w:szCs w:val="22"/>
        </w:rPr>
        <w:t xml:space="preserve">One thing that really struck me while doing this experiment is how predictable light is — once you know the refractive index of a material, you can calculate exactly where the light will end up. It is almost like the light 'knows' to follow Snell's Law every single time.</w:t>
      </w:r>
    </w:p>
    <w:p>
      <w:pPr>
        <w:spacing w:after="80"/>
      </w:pPr>
      <w:r>
        <w:t xml:space="preserve"/>
      </w:r>
    </w:p>
    <w:p>
      <w:pPr>
        <w:spacing w:after="120" w:line="360"/>
        <w:jc w:val="both"/>
      </w:pPr>
      <w:r>
        <w:rPr>
          <w:rFonts w:ascii="Arial" w:cs="Arial" w:eastAsia="Arial" w:hAnsi="Arial"/>
          <w:b w:val="false"/>
          <w:bCs w:val="false"/>
          <w:color w:val="000000"/>
          <w:sz w:val="22"/>
          <w:szCs w:val="22"/>
        </w:rPr>
        <w:t xml:space="preserve">From all four observations, the angle of emergence exactly equalled the angle of incidence, which confirms that the incident ray and the emergent ray are always parallel for a glass slab with parallel faces. The lateral displacement increased as the angle of incidence increased — which makes sense, since a steeper angle means the light travels a longer path inside the glass.</w:t>
      </w:r>
    </w:p>
    <w:p>
      <w:pPr>
        <w:spacing w:after="80"/>
      </w:pPr>
      <w:r>
        <w:t xml:space="preserve"/>
      </w:r>
    </w:p>
    <w:p>
      <w:pPr>
        <w:spacing w:after="120" w:line="360"/>
        <w:jc w:val="both"/>
      </w:pPr>
      <w:r>
        <w:rPr>
          <w:rFonts w:ascii="Arial" w:cs="Arial" w:eastAsia="Arial" w:hAnsi="Arial"/>
          <w:b/>
          <w:bCs/>
          <w:color w:val="1A5276"/>
          <w:sz w:val="22"/>
          <w:szCs w:val="22"/>
        </w:rPr>
        <w:t xml:space="preserve">The refractive index of the glass slab was found to be approximately 1.53, which matches the standard value for ordinary glass (1.50 – 1.55). The small variation in readings was most likely due to slight error in aligning the optical pins.</w:t>
      </w:r>
    </w:p>
    <w:p>
      <w:pPr>
        <w:shd w:fill="D6E4F0" w:val="clear"/>
        <w:spacing w:after="120" w:before="200"/>
      </w:pPr>
      <w:r>
        <w:rPr>
          <w:rFonts w:ascii="Arial" w:cs="Arial" w:eastAsia="Arial" w:hAnsi="Arial"/>
          <w:b/>
          <w:bCs/>
          <w:color w:val="1A5276"/>
          <w:sz w:val="24"/>
          <w:szCs w:val="24"/>
        </w:rPr>
        <w:t xml:space="preserve">  7. PRECAUTIONS</w:t>
      </w:r>
    </w:p>
    <w:p>
      <w:pPr>
        <w:pStyle w:val="ListParagraph"/>
        <w:numPr>
          <w:ilvl w:val="0"/>
          <w:numId w:val="2"/>
        </w:numPr>
        <w:spacing w:after="80" w:line="320"/>
      </w:pPr>
      <w:r>
        <w:rPr>
          <w:rFonts w:ascii="Arial" w:cs="Arial" w:eastAsia="Arial" w:hAnsi="Arial"/>
          <w:sz w:val="22"/>
          <w:szCs w:val="22"/>
        </w:rPr>
        <w:t xml:space="preserve">The pins must be placed at a good distance apart (at least 5 cm) to accurately define the ray direction.</w:t>
      </w:r>
    </w:p>
    <w:p>
      <w:pPr>
        <w:pStyle w:val="ListParagraph"/>
        <w:numPr>
          <w:ilvl w:val="0"/>
          <w:numId w:val="2"/>
        </w:numPr>
        <w:spacing w:after="80" w:line="320"/>
      </w:pPr>
      <w:r>
        <w:rPr>
          <w:rFonts w:ascii="Arial" w:cs="Arial" w:eastAsia="Arial" w:hAnsi="Arial"/>
          <w:sz w:val="22"/>
          <w:szCs w:val="22"/>
        </w:rPr>
        <w:t xml:space="preserve">The glass slab outline must be traced very carefully — even a slight shift changes the results.</w:t>
      </w:r>
    </w:p>
    <w:p>
      <w:pPr>
        <w:pStyle w:val="ListParagraph"/>
        <w:numPr>
          <w:ilvl w:val="0"/>
          <w:numId w:val="2"/>
        </w:numPr>
        <w:spacing w:after="80" w:line="320"/>
      </w:pPr>
      <w:r>
        <w:rPr>
          <w:rFonts w:ascii="Arial" w:cs="Arial" w:eastAsia="Arial" w:hAnsi="Arial"/>
          <w:sz w:val="22"/>
          <w:szCs w:val="22"/>
        </w:rPr>
        <w:t xml:space="preserve">View the pins from a low angle so that parallax errors in pin alignment are minimized.</w:t>
      </w:r>
    </w:p>
    <w:p>
      <w:pPr>
        <w:pStyle w:val="ListParagraph"/>
        <w:numPr>
          <w:ilvl w:val="0"/>
          <w:numId w:val="2"/>
        </w:numPr>
        <w:spacing w:after="80" w:line="320"/>
      </w:pPr>
      <w:r>
        <w:rPr>
          <w:rFonts w:ascii="Arial" w:cs="Arial" w:eastAsia="Arial" w:hAnsi="Arial"/>
          <w:sz w:val="22"/>
          <w:szCs w:val="22"/>
        </w:rPr>
        <w:t xml:space="preserve">Use a sharp pencil for all constructions to reduce error in angle measurement.</w:t>
      </w:r>
    </w:p>
    <w:p>
      <w:r>
        <w:br w:type="page"/>
      </w:r>
    </w:p>
    <w:p>
      <w:pPr>
        <w:pStyle w:val="Heading2"/>
        <w:spacing w:after="200" w:before="280"/>
        <w:jc w:val="center"/>
      </w:pPr>
      <w:r>
        <w:rPr>
          <w:rFonts w:ascii="Arial" w:cs="Arial" w:eastAsia="Arial" w:hAnsi="Arial"/>
          <w:b/>
          <w:bCs/>
          <w:color w:val="4A4A4A"/>
          <w:sz w:val="32"/>
          <w:szCs w:val="32"/>
        </w:rPr>
        <w:t xml:space="preserve">CHEMISTRY – PROJECT 1</w:t>
      </w:r>
    </w:p>
    <w:p>
      <w:pPr>
        <w:pStyle w:val="Heading1"/>
        <w:spacing w:after="200" w:before="280"/>
        <w:jc w:val="center"/>
      </w:pPr>
      <w:r>
        <w:rPr>
          <w:rFonts w:ascii="Arial" w:cs="Arial" w:eastAsia="Arial" w:hAnsi="Arial"/>
          <w:b/>
          <w:bCs/>
          <w:color w:val="1F3864"/>
          <w:sz w:val="40"/>
          <w:szCs w:val="40"/>
        </w:rPr>
        <w:t xml:space="preserve">Study of Types of Chemical Reactions</w:t>
      </w:r>
    </w:p>
    <w:p>
      <w:pPr>
        <w:pBdr>
          <w:bottom w:val="single" w:color="1F3864" w:sz="6"/>
        </w:pBdr>
        <w:spacing w:after="200"/>
      </w:pPr>
      <w:r>
        <w:t xml:space="preserve"/>
      </w:r>
    </w:p>
    <w:p>
      <w:pPr>
        <w:shd w:fill="D6E4F0" w:val="clear"/>
        <w:spacing w:after="120" w:before="200"/>
      </w:pPr>
      <w:r>
        <w:rPr>
          <w:rFonts w:ascii="Arial" w:cs="Arial" w:eastAsia="Arial" w:hAnsi="Arial"/>
          <w:b/>
          <w:bCs/>
          <w:color w:val="1A5276"/>
          <w:sz w:val="24"/>
          <w:szCs w:val="24"/>
        </w:rPr>
        <w:t xml:space="preserve">  1. AIM</w:t>
      </w:r>
    </w:p>
    <w:p>
      <w:pPr>
        <w:spacing w:after="120" w:line="360"/>
        <w:jc w:val="both"/>
      </w:pPr>
      <w:r>
        <w:rPr>
          <w:rFonts w:ascii="Arial" w:cs="Arial" w:eastAsia="Arial" w:hAnsi="Arial"/>
          <w:b w:val="false"/>
          <w:bCs w:val="false"/>
          <w:color w:val="000000"/>
          <w:sz w:val="22"/>
          <w:szCs w:val="22"/>
        </w:rPr>
        <w:t xml:space="preserve">To study and demonstrate different types of chemical reactions — combination, decomposition, displacement, and double displacement — through simple laboratory experiments, and to observe the changes in each case.</w:t>
      </w:r>
    </w:p>
    <w:p>
      <w:pPr>
        <w:shd w:fill="D6E4F0" w:val="clear"/>
        <w:spacing w:after="120" w:before="200"/>
      </w:pPr>
      <w:r>
        <w:rPr>
          <w:rFonts w:ascii="Arial" w:cs="Arial" w:eastAsia="Arial" w:hAnsi="Arial"/>
          <w:b/>
          <w:bCs/>
          <w:color w:val="1A5276"/>
          <w:sz w:val="24"/>
          <w:szCs w:val="24"/>
        </w:rPr>
        <w:t xml:space="preserve">  2. APPARATUS REQUIRED</w:t>
      </w:r>
    </w:p>
    <w:p>
      <w:pPr>
        <w:pStyle w:val="ListParagraph"/>
        <w:numPr>
          <w:ilvl w:val="0"/>
          <w:numId w:val="2"/>
        </w:numPr>
        <w:spacing w:after="80" w:line="320"/>
      </w:pPr>
      <w:r>
        <w:rPr>
          <w:rFonts w:ascii="Arial" w:cs="Arial" w:eastAsia="Arial" w:hAnsi="Arial"/>
          <w:sz w:val="22"/>
          <w:szCs w:val="22"/>
        </w:rPr>
        <w:t xml:space="preserve">Test tubes (6) and test tube stand</w:t>
      </w:r>
    </w:p>
    <w:p>
      <w:pPr>
        <w:pStyle w:val="ListParagraph"/>
        <w:numPr>
          <w:ilvl w:val="0"/>
          <w:numId w:val="2"/>
        </w:numPr>
        <w:spacing w:after="80" w:line="320"/>
      </w:pPr>
      <w:r>
        <w:rPr>
          <w:rFonts w:ascii="Arial" w:cs="Arial" w:eastAsia="Arial" w:hAnsi="Arial"/>
          <w:sz w:val="22"/>
          <w:szCs w:val="22"/>
        </w:rPr>
        <w:t xml:space="preserve">Bunsen burner / spirit lamp</w:t>
      </w:r>
    </w:p>
    <w:p>
      <w:pPr>
        <w:pStyle w:val="ListParagraph"/>
        <w:numPr>
          <w:ilvl w:val="0"/>
          <w:numId w:val="2"/>
        </w:numPr>
        <w:spacing w:after="80" w:line="320"/>
      </w:pPr>
      <w:r>
        <w:rPr>
          <w:rFonts w:ascii="Arial" w:cs="Arial" w:eastAsia="Arial" w:hAnsi="Arial"/>
          <w:sz w:val="22"/>
          <w:szCs w:val="22"/>
        </w:rPr>
        <w:t xml:space="preserve">Iron nail (clean) and copper sulphate solution (CuSO₄)</w:t>
      </w:r>
    </w:p>
    <w:p>
      <w:pPr>
        <w:pStyle w:val="ListParagraph"/>
        <w:numPr>
          <w:ilvl w:val="0"/>
          <w:numId w:val="2"/>
        </w:numPr>
        <w:spacing w:after="80" w:line="320"/>
      </w:pPr>
      <w:r>
        <w:rPr>
          <w:rFonts w:ascii="Arial" w:cs="Arial" w:eastAsia="Arial" w:hAnsi="Arial"/>
          <w:sz w:val="22"/>
          <w:szCs w:val="22"/>
        </w:rPr>
        <w:t xml:space="preserve">Lead nitrate solution Pb(NO₃)₂ and potassium iodide solution (KI)</w:t>
      </w:r>
    </w:p>
    <w:p>
      <w:pPr>
        <w:pStyle w:val="ListParagraph"/>
        <w:numPr>
          <w:ilvl w:val="0"/>
          <w:numId w:val="2"/>
        </w:numPr>
        <w:spacing w:after="80" w:line="320"/>
      </w:pPr>
      <w:r>
        <w:rPr>
          <w:rFonts w:ascii="Arial" w:cs="Arial" w:eastAsia="Arial" w:hAnsi="Arial"/>
          <w:sz w:val="22"/>
          <w:szCs w:val="22"/>
        </w:rPr>
        <w:t xml:space="preserve">Calcium oxide (quick lime) and water</w:t>
      </w:r>
    </w:p>
    <w:p>
      <w:pPr>
        <w:pStyle w:val="ListParagraph"/>
        <w:numPr>
          <w:ilvl w:val="0"/>
          <w:numId w:val="2"/>
        </w:numPr>
        <w:spacing w:after="80" w:line="320"/>
      </w:pPr>
      <w:r>
        <w:rPr>
          <w:rFonts w:ascii="Arial" w:cs="Arial" w:eastAsia="Arial" w:hAnsi="Arial"/>
          <w:sz w:val="22"/>
          <w:szCs w:val="22"/>
        </w:rPr>
        <w:t xml:space="preserve">Magnesium ribbon and dilute HCl</w:t>
      </w:r>
    </w:p>
    <w:p>
      <w:pPr>
        <w:pStyle w:val="ListParagraph"/>
        <w:numPr>
          <w:ilvl w:val="0"/>
          <w:numId w:val="2"/>
        </w:numPr>
        <w:spacing w:after="80" w:line="320"/>
      </w:pPr>
      <w:r>
        <w:rPr>
          <w:rFonts w:ascii="Arial" w:cs="Arial" w:eastAsia="Arial" w:hAnsi="Arial"/>
          <w:sz w:val="22"/>
          <w:szCs w:val="22"/>
        </w:rPr>
        <w:t xml:space="preserve">Manganese dioxide (MnO₂) and hydrogen peroxide (H₂O₂)</w:t>
      </w:r>
    </w:p>
    <w:p>
      <w:pPr>
        <w:pStyle w:val="ListParagraph"/>
        <w:numPr>
          <w:ilvl w:val="0"/>
          <w:numId w:val="2"/>
        </w:numPr>
        <w:spacing w:after="80" w:line="320"/>
      </w:pPr>
      <w:r>
        <w:rPr>
          <w:rFonts w:ascii="Arial" w:cs="Arial" w:eastAsia="Arial" w:hAnsi="Arial"/>
          <w:sz w:val="22"/>
          <w:szCs w:val="22"/>
        </w:rPr>
        <w:t xml:space="preserve">Tongs, dropper, spatula, litmus paper (red and blue)</w:t>
      </w:r>
    </w:p>
    <w:p>
      <w:pPr>
        <w:shd w:fill="D6E4F0" w:val="clear"/>
        <w:spacing w:after="120" w:before="200"/>
      </w:pPr>
      <w:r>
        <w:rPr>
          <w:rFonts w:ascii="Arial" w:cs="Arial" w:eastAsia="Arial" w:hAnsi="Arial"/>
          <w:b/>
          <w:bCs/>
          <w:color w:val="1A5276"/>
          <w:sz w:val="24"/>
          <w:szCs w:val="24"/>
        </w:rPr>
        <w:t xml:space="preserve">  3. THEORY</w:t>
      </w:r>
    </w:p>
    <w:p>
      <w:pPr>
        <w:spacing w:after="120" w:line="360"/>
        <w:jc w:val="both"/>
      </w:pPr>
      <w:r>
        <w:rPr>
          <w:rFonts w:ascii="Arial" w:cs="Arial" w:eastAsia="Arial" w:hAnsi="Arial"/>
          <w:b w:val="false"/>
          <w:bCs w:val="false"/>
          <w:color w:val="000000"/>
          <w:sz w:val="22"/>
          <w:szCs w:val="22"/>
        </w:rPr>
        <w:t xml:space="preserve">I think the thing I like most about chemistry is that you can actually see reactions happening — the colour changes, the fizzing, the heat. It is not just numbers on a page. These four types of reactions cover almost every kind of chemical change, so understanding them felt important.</w:t>
      </w:r>
    </w:p>
    <w:p>
      <w:pPr>
        <w:spacing w:after="80"/>
      </w:pPr>
      <w:r>
        <w:t xml:space="preserve"/>
      </w:r>
    </w:p>
    <w:p>
      <w:pPr>
        <w:spacing w:after="120" w:line="360"/>
        <w:jc w:val="both"/>
      </w:pPr>
      <w:r>
        <w:rPr>
          <w:rFonts w:ascii="Arial" w:cs="Arial" w:eastAsia="Arial" w:hAnsi="Arial"/>
          <w:b w:val="false"/>
          <w:bCs w:val="false"/>
          <w:color w:val="000000"/>
          <w:sz w:val="22"/>
          <w:szCs w:val="22"/>
        </w:rPr>
        <w:t xml:space="preserve">A Combination Reaction involves two or more substances combining to form a single product: A + B → AB. A Decomposition Reaction is the opposite — a single compound breaks down into two or more simpler products: AB → A + B.</w:t>
      </w:r>
    </w:p>
    <w:p>
      <w:pPr>
        <w:spacing w:after="120" w:line="360"/>
        <w:jc w:val="both"/>
      </w:pPr>
      <w:r>
        <w:rPr>
          <w:rFonts w:ascii="Arial" w:cs="Arial" w:eastAsia="Arial" w:hAnsi="Arial"/>
          <w:b w:val="false"/>
          <w:bCs w:val="false"/>
          <w:color w:val="000000"/>
          <w:sz w:val="22"/>
          <w:szCs w:val="22"/>
        </w:rPr>
        <w:t xml:space="preserve">In a Displacement Reaction, a more reactive element displaces a less reactive element from its compound: A + BC → AC + B. In a Double Displacement Reaction, two compounds exchange ions to form two new compounds, often recognisable by a precipitate forming: AB + CD → AD + CB.</w:t>
      </w:r>
    </w:p>
    <w:p>
      <w:pPr>
        <w:shd w:fill="D6E4F0" w:val="clear"/>
        <w:spacing w:after="120" w:before="200"/>
      </w:pPr>
      <w:r>
        <w:rPr>
          <w:rFonts w:ascii="Arial" w:cs="Arial" w:eastAsia="Arial" w:hAnsi="Arial"/>
          <w:b/>
          <w:bCs/>
          <w:color w:val="1A5276"/>
          <w:sz w:val="24"/>
          <w:szCs w:val="24"/>
        </w:rPr>
        <w:t xml:space="preserve">  4. PROCEDURE</w:t>
      </w:r>
    </w:p>
    <w:p>
      <w:pPr>
        <w:spacing w:after="120" w:line="360"/>
        <w:jc w:val="both"/>
      </w:pPr>
      <w:r>
        <w:rPr>
          <w:rFonts w:ascii="Arial" w:cs="Arial" w:eastAsia="Arial" w:hAnsi="Arial"/>
          <w:b/>
          <w:bCs/>
          <w:color w:val="1A5276"/>
          <w:sz w:val="22"/>
          <w:szCs w:val="22"/>
        </w:rPr>
        <w:t xml:space="preserve">Experiment A — Combination Reaction (CaO + H₂O):</w:t>
      </w:r>
    </w:p>
    <w:p>
      <w:pPr>
        <w:pStyle w:val="ListParagraph"/>
        <w:numPr>
          <w:ilvl w:val="0"/>
          <w:numId w:val="3"/>
        </w:numPr>
        <w:spacing w:after="80" w:line="320"/>
      </w:pPr>
      <w:r>
        <w:rPr>
          <w:rFonts w:ascii="Arial" w:cs="Arial" w:eastAsia="Arial" w:hAnsi="Arial"/>
          <w:sz w:val="22"/>
          <w:szCs w:val="22"/>
        </w:rPr>
        <w:t xml:space="preserve">Took a small piece of calcium oxide in a test tube.</w:t>
      </w:r>
    </w:p>
    <w:p>
      <w:pPr>
        <w:pStyle w:val="ListParagraph"/>
        <w:numPr>
          <w:ilvl w:val="0"/>
          <w:numId w:val="3"/>
        </w:numPr>
        <w:spacing w:after="80" w:line="320"/>
      </w:pPr>
      <w:r>
        <w:rPr>
          <w:rFonts w:ascii="Arial" w:cs="Arial" w:eastAsia="Arial" w:hAnsi="Arial"/>
          <w:sz w:val="22"/>
          <w:szCs w:val="22"/>
        </w:rPr>
        <w:t xml:space="preserve">Carefully added a few drops of water using a dropper.</w:t>
      </w:r>
    </w:p>
    <w:p>
      <w:pPr>
        <w:pStyle w:val="ListParagraph"/>
        <w:numPr>
          <w:ilvl w:val="0"/>
          <w:numId w:val="3"/>
        </w:numPr>
        <w:spacing w:after="80" w:line="320"/>
      </w:pPr>
      <w:r>
        <w:rPr>
          <w:rFonts w:ascii="Arial" w:cs="Arial" w:eastAsia="Arial" w:hAnsi="Arial"/>
          <w:sz w:val="22"/>
          <w:szCs w:val="22"/>
        </w:rPr>
        <w:t xml:space="preserve">Observed the reaction — the test tube became very hot (exothermic).</w:t>
      </w:r>
    </w:p>
    <w:p>
      <w:pPr>
        <w:pStyle w:val="ListParagraph"/>
        <w:numPr>
          <w:ilvl w:val="0"/>
          <w:numId w:val="3"/>
        </w:numPr>
        <w:spacing w:after="80" w:line="320"/>
      </w:pPr>
      <w:r>
        <w:rPr>
          <w:rFonts w:ascii="Arial" w:cs="Arial" w:eastAsia="Arial" w:hAnsi="Arial"/>
          <w:sz w:val="22"/>
          <w:szCs w:val="22"/>
        </w:rPr>
        <w:t xml:space="preserve">Added more water to form slaked lime [Ca(OH)₂] solution and tested with litmus.</w:t>
      </w:r>
    </w:p>
    <w:p>
      <w:pPr>
        <w:spacing w:after="80"/>
      </w:pPr>
      <w:r>
        <w:t xml:space="preserve"/>
      </w:r>
    </w:p>
    <w:p>
      <w:pPr>
        <w:spacing w:after="120" w:line="360"/>
        <w:jc w:val="both"/>
      </w:pPr>
      <w:r>
        <w:rPr>
          <w:rFonts w:ascii="Arial" w:cs="Arial" w:eastAsia="Arial" w:hAnsi="Arial"/>
          <w:b/>
          <w:bCs/>
          <w:color w:val="1A5276"/>
          <w:sz w:val="22"/>
          <w:szCs w:val="22"/>
        </w:rPr>
        <w:t xml:space="preserve">Experiment B — Displacement Reaction (Fe + CuSO₄):</w:t>
      </w:r>
    </w:p>
    <w:p>
      <w:pPr>
        <w:pStyle w:val="ListParagraph"/>
        <w:numPr>
          <w:ilvl w:val="0"/>
          <w:numId w:val="3"/>
        </w:numPr>
        <w:spacing w:after="80" w:line="320"/>
      </w:pPr>
      <w:r>
        <w:rPr>
          <w:rFonts w:ascii="Arial" w:cs="Arial" w:eastAsia="Arial" w:hAnsi="Arial"/>
          <w:sz w:val="22"/>
          <w:szCs w:val="22"/>
        </w:rPr>
        <w:t xml:space="preserve">Cleaned an iron nail with sandpaper and placed it in a test tube.</w:t>
      </w:r>
    </w:p>
    <w:p>
      <w:pPr>
        <w:pStyle w:val="ListParagraph"/>
        <w:numPr>
          <w:ilvl w:val="0"/>
          <w:numId w:val="3"/>
        </w:numPr>
        <w:spacing w:after="80" w:line="320"/>
      </w:pPr>
      <w:r>
        <w:rPr>
          <w:rFonts w:ascii="Arial" w:cs="Arial" w:eastAsia="Arial" w:hAnsi="Arial"/>
          <w:sz w:val="22"/>
          <w:szCs w:val="22"/>
        </w:rPr>
        <w:t xml:space="preserve">Added 5 mL of copper sulphate solution (blue in colour).</w:t>
      </w:r>
    </w:p>
    <w:p>
      <w:pPr>
        <w:pStyle w:val="ListParagraph"/>
        <w:numPr>
          <w:ilvl w:val="0"/>
          <w:numId w:val="3"/>
        </w:numPr>
        <w:spacing w:after="80" w:line="320"/>
      </w:pPr>
      <w:r>
        <w:rPr>
          <w:rFonts w:ascii="Arial" w:cs="Arial" w:eastAsia="Arial" w:hAnsi="Arial"/>
          <w:sz w:val="22"/>
          <w:szCs w:val="22"/>
        </w:rPr>
        <w:t xml:space="preserve">Left it undisturbed for 20 minutes and observed the nail and solution colour.</w:t>
      </w:r>
    </w:p>
    <w:p>
      <w:pPr>
        <w:spacing w:after="80"/>
      </w:pPr>
      <w:r>
        <w:t xml:space="preserve"/>
      </w:r>
    </w:p>
    <w:p>
      <w:pPr>
        <w:spacing w:after="120" w:line="360"/>
        <w:jc w:val="both"/>
      </w:pPr>
      <w:r>
        <w:rPr>
          <w:rFonts w:ascii="Arial" w:cs="Arial" w:eastAsia="Arial" w:hAnsi="Arial"/>
          <w:b/>
          <w:bCs/>
          <w:color w:val="1A5276"/>
          <w:sz w:val="22"/>
          <w:szCs w:val="22"/>
        </w:rPr>
        <w:t xml:space="preserve">Experiment C — Double Displacement Reaction (Pb(NO₃)₂ + KI):</w:t>
      </w:r>
    </w:p>
    <w:p>
      <w:pPr>
        <w:pStyle w:val="ListParagraph"/>
        <w:numPr>
          <w:ilvl w:val="0"/>
          <w:numId w:val="3"/>
        </w:numPr>
        <w:spacing w:after="80" w:line="320"/>
      </w:pPr>
      <w:r>
        <w:rPr>
          <w:rFonts w:ascii="Arial" w:cs="Arial" w:eastAsia="Arial" w:hAnsi="Arial"/>
          <w:sz w:val="22"/>
          <w:szCs w:val="22"/>
        </w:rPr>
        <w:t xml:space="preserve">Took 3 mL of lead nitrate solution in a test tube.</w:t>
      </w:r>
    </w:p>
    <w:p>
      <w:pPr>
        <w:pStyle w:val="ListParagraph"/>
        <w:numPr>
          <w:ilvl w:val="0"/>
          <w:numId w:val="3"/>
        </w:numPr>
        <w:spacing w:after="80" w:line="320"/>
      </w:pPr>
      <w:r>
        <w:rPr>
          <w:rFonts w:ascii="Arial" w:cs="Arial" w:eastAsia="Arial" w:hAnsi="Arial"/>
          <w:sz w:val="22"/>
          <w:szCs w:val="22"/>
        </w:rPr>
        <w:t xml:space="preserve">Added 3 mL of potassium iodide solution to it.</w:t>
      </w:r>
    </w:p>
    <w:p>
      <w:pPr>
        <w:pStyle w:val="ListParagraph"/>
        <w:numPr>
          <w:ilvl w:val="0"/>
          <w:numId w:val="3"/>
        </w:numPr>
        <w:spacing w:after="80" w:line="320"/>
      </w:pPr>
      <w:r>
        <w:rPr>
          <w:rFonts w:ascii="Arial" w:cs="Arial" w:eastAsia="Arial" w:hAnsi="Arial"/>
          <w:sz w:val="22"/>
          <w:szCs w:val="22"/>
        </w:rPr>
        <w:t xml:space="preserve">Observed the immediate formation of a yellow precipitate.</w:t>
      </w:r>
    </w:p>
    <w:p>
      <w:pPr>
        <w:spacing w:after="80"/>
      </w:pPr>
      <w:r>
        <w:t xml:space="preserve"/>
      </w:r>
    </w:p>
    <w:p>
      <w:pPr>
        <w:spacing w:after="120" w:line="360"/>
        <w:jc w:val="both"/>
      </w:pPr>
      <w:r>
        <w:rPr>
          <w:rFonts w:ascii="Arial" w:cs="Arial" w:eastAsia="Arial" w:hAnsi="Arial"/>
          <w:b/>
          <w:bCs/>
          <w:color w:val="1A5276"/>
          <w:sz w:val="22"/>
          <w:szCs w:val="22"/>
        </w:rPr>
        <w:t xml:space="preserve">Experiment D — Decomposition Reaction (H₂O₂ + MnO₂):</w:t>
      </w:r>
    </w:p>
    <w:p>
      <w:pPr>
        <w:pStyle w:val="ListParagraph"/>
        <w:numPr>
          <w:ilvl w:val="0"/>
          <w:numId w:val="3"/>
        </w:numPr>
        <w:spacing w:after="80" w:line="320"/>
      </w:pPr>
      <w:r>
        <w:rPr>
          <w:rFonts w:ascii="Arial" w:cs="Arial" w:eastAsia="Arial" w:hAnsi="Arial"/>
          <w:sz w:val="22"/>
          <w:szCs w:val="22"/>
        </w:rPr>
        <w:t xml:space="preserve">Added 5 mL of hydrogen peroxide to a test tube.</w:t>
      </w:r>
    </w:p>
    <w:p>
      <w:pPr>
        <w:pStyle w:val="ListParagraph"/>
        <w:numPr>
          <w:ilvl w:val="0"/>
          <w:numId w:val="3"/>
        </w:numPr>
        <w:spacing w:after="80" w:line="320"/>
      </w:pPr>
      <w:r>
        <w:rPr>
          <w:rFonts w:ascii="Arial" w:cs="Arial" w:eastAsia="Arial" w:hAnsi="Arial"/>
          <w:sz w:val="22"/>
          <w:szCs w:val="22"/>
        </w:rPr>
        <w:t xml:space="preserve">Added a pinch of MnO₂ (which acts as a catalyst).</w:t>
      </w:r>
    </w:p>
    <w:p>
      <w:pPr>
        <w:pStyle w:val="ListParagraph"/>
        <w:numPr>
          <w:ilvl w:val="0"/>
          <w:numId w:val="3"/>
        </w:numPr>
        <w:spacing w:after="80" w:line="320"/>
      </w:pPr>
      <w:r>
        <w:rPr>
          <w:rFonts w:ascii="Arial" w:cs="Arial" w:eastAsia="Arial" w:hAnsi="Arial"/>
          <w:sz w:val="22"/>
          <w:szCs w:val="22"/>
        </w:rPr>
        <w:t xml:space="preserve">Observed rapid bubbling (oxygen gas released) and tested with a glowing splint.</w:t>
      </w:r>
    </w:p>
    <w:p>
      <w:pPr>
        <w:shd w:fill="D6E4F0" w:val="clear"/>
        <w:spacing w:after="120" w:before="200"/>
      </w:pPr>
      <w:r>
        <w:rPr>
          <w:rFonts w:ascii="Arial" w:cs="Arial" w:eastAsia="Arial" w:hAnsi="Arial"/>
          <w:b/>
          <w:bCs/>
          <w:color w:val="1A5276"/>
          <w:sz w:val="24"/>
          <w:szCs w:val="24"/>
        </w:rPr>
        <w:t xml:space="preserve">  5. OBSERVATIONS</w:t>
      </w:r>
    </w:p>
    <w:tbl>
      <w:tblPr>
        <w:tblW w:type="dxa" w:w="9026"/>
      </w:tblPr>
      <w:tblGrid>
        <w:gridCol w:w="1805"/>
        <w:gridCol w:w="1805"/>
        <w:gridCol w:w="1805"/>
        <w:gridCol w:w="1805"/>
        <w:gridCol w:w="1805"/>
      </w:tblGrid>
      <w:tr>
        <w:trPr>
          <w:tblHeader/>
        </w:trPr>
        <w:tc>
          <w:tcPr>
            <w:tcW w:type="dxa" w:w="1805"/>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Experiment</w:t>
            </w:r>
          </w:p>
        </w:tc>
        <w:tc>
          <w:tcPr>
            <w:tcW w:type="dxa" w:w="1805"/>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Reaction Type</w:t>
            </w:r>
          </w:p>
        </w:tc>
        <w:tc>
          <w:tcPr>
            <w:tcW w:type="dxa" w:w="1805"/>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Reactants</w:t>
            </w:r>
          </w:p>
        </w:tc>
        <w:tc>
          <w:tcPr>
            <w:tcW w:type="dxa" w:w="1805"/>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Products / Observation</w:t>
            </w:r>
          </w:p>
        </w:tc>
        <w:tc>
          <w:tcPr>
            <w:tcW w:type="dxa" w:w="1805"/>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Colour Change / Indicator</w:t>
            </w:r>
          </w:p>
        </w:tc>
      </w:tr>
      <w:tr>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Combination</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CaO + H₂O</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Ca(OH)₂; intense heat produced</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Test tube very hot; slaked lime turns blue litmus red (wait — it's a base, red→blue) actually blue litmus stays blue; red→blue</w:t>
            </w:r>
          </w:p>
        </w:tc>
      </w:tr>
      <w:tr>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B</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Displacement</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Fe + CuSO₄</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FeSO₄ + Cu deposited on nail</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Blue solution turns pale green; reddish copper deposit on nail</w:t>
            </w:r>
          </w:p>
        </w:tc>
      </w:tr>
      <w:tr>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Double Displacement</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Pb(NO₃)₂ + KI</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PbI₂ (yellow ppt) + KNO₃</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Bright yellow precipitate instantly formed</w:t>
            </w:r>
          </w:p>
        </w:tc>
      </w:tr>
      <w:tr>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D</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Decomposition</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H₂O₂ → H₂O + O₂</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Water + Oxygen gas; MnO₂ is catalyst</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Rapid effervescence; glowing splint relights (confirms O₂)</w:t>
            </w:r>
          </w:p>
        </w:tc>
      </w:tr>
    </w:tbl>
    <w:p>
      <w:pPr>
        <w:shd w:fill="D6E4F0" w:val="clear"/>
        <w:spacing w:after="120" w:before="200"/>
      </w:pPr>
      <w:r>
        <w:rPr>
          <w:rFonts w:ascii="Arial" w:cs="Arial" w:eastAsia="Arial" w:hAnsi="Arial"/>
          <w:b/>
          <w:bCs/>
          <w:color w:val="1A5276"/>
          <w:sz w:val="24"/>
          <w:szCs w:val="24"/>
        </w:rPr>
        <w:t xml:space="preserve">  6. CONCLUSION</w:t>
      </w:r>
    </w:p>
    <w:p>
      <w:pPr>
        <w:spacing w:after="120" w:line="360"/>
        <w:jc w:val="both"/>
      </w:pPr>
      <w:r>
        <w:rPr>
          <w:rFonts w:ascii="Arial" w:cs="Arial" w:eastAsia="Arial" w:hAnsi="Arial"/>
          <w:b w:val="false"/>
          <w:bCs w:val="false"/>
          <w:color w:val="000000"/>
          <w:sz w:val="22"/>
          <w:szCs w:val="22"/>
        </w:rPr>
        <w:t xml:space="preserve">Out of all four experiments, Experiment C (the double displacement one) was by far the most dramatic — a bright yellow solid appeared the instant the two colourless/white solutions mixed. It looked like magic, though I know it is just PbI₂ precipitating out.</w:t>
      </w:r>
    </w:p>
    <w:p>
      <w:pPr>
        <w:spacing w:after="80"/>
      </w:pPr>
      <w:r>
        <w:t xml:space="preserve"/>
      </w:r>
    </w:p>
    <w:p>
      <w:pPr>
        <w:spacing w:after="120" w:line="360"/>
        <w:jc w:val="both"/>
      </w:pPr>
      <w:r>
        <w:rPr>
          <w:rFonts w:ascii="Arial" w:cs="Arial" w:eastAsia="Arial" w:hAnsi="Arial"/>
          <w:b w:val="false"/>
          <w:bCs w:val="false"/>
          <w:color w:val="000000"/>
          <w:sz w:val="22"/>
          <w:szCs w:val="22"/>
        </w:rPr>
        <w:t xml:space="preserve">Experiment B also surprised me. The iron nail went from silver to brownish-red, and the vivid blue copper sulphate solution slowly turned into a dull pale green. It is a perfect visual proof that iron is more reactive than copper — exactly what the reactivity series says.</w:t>
      </w:r>
    </w:p>
    <w:p>
      <w:pPr>
        <w:spacing w:after="80"/>
      </w:pPr>
      <w:r>
        <w:t xml:space="preserve"/>
      </w:r>
    </w:p>
    <w:p>
      <w:pPr>
        <w:spacing w:after="120" w:line="360"/>
        <w:jc w:val="both"/>
      </w:pPr>
      <w:r>
        <w:rPr>
          <w:rFonts w:ascii="Arial" w:cs="Arial" w:eastAsia="Arial" w:hAnsi="Arial"/>
          <w:b/>
          <w:bCs/>
          <w:color w:val="1A5276"/>
          <w:sz w:val="22"/>
          <w:szCs w:val="22"/>
        </w:rPr>
        <w:t xml:space="preserve">All four types of reactions were successfully demonstrated. The observations clearly matched the theoretical predictions:
• Combination: CaO + H₂O → Ca(OH)₂ (exothermic)
• Displacement: Fe + CuSO₄ → FeSO₄ + Cu
• Double Displacement: Pb(NO₃)₂ + 2KI → PbI₂↓ + 2KNO₃
• Decomposition: 2H₂O₂ → 2H₂O + O₂↑ (MnO₂ as catalyst)</w:t>
      </w:r>
    </w:p>
    <w:p>
      <w:pPr>
        <w:shd w:fill="D6E4F0" w:val="clear"/>
        <w:spacing w:after="120" w:before="200"/>
      </w:pPr>
      <w:r>
        <w:rPr>
          <w:rFonts w:ascii="Arial" w:cs="Arial" w:eastAsia="Arial" w:hAnsi="Arial"/>
          <w:b/>
          <w:bCs/>
          <w:color w:val="1A5276"/>
          <w:sz w:val="24"/>
          <w:szCs w:val="24"/>
        </w:rPr>
        <w:t xml:space="preserve">  7. PRECAUTIONS</w:t>
      </w:r>
    </w:p>
    <w:p>
      <w:pPr>
        <w:pStyle w:val="ListParagraph"/>
        <w:numPr>
          <w:ilvl w:val="0"/>
          <w:numId w:val="2"/>
        </w:numPr>
        <w:spacing w:after="80" w:line="320"/>
      </w:pPr>
      <w:r>
        <w:rPr>
          <w:rFonts w:ascii="Arial" w:cs="Arial" w:eastAsia="Arial" w:hAnsi="Arial"/>
          <w:sz w:val="22"/>
          <w:szCs w:val="22"/>
        </w:rPr>
        <w:t xml:space="preserve">Handle lead nitrate with care — lead compounds are toxic and should not be touched directly.</w:t>
      </w:r>
    </w:p>
    <w:p>
      <w:pPr>
        <w:pStyle w:val="ListParagraph"/>
        <w:numPr>
          <w:ilvl w:val="0"/>
          <w:numId w:val="2"/>
        </w:numPr>
        <w:spacing w:after="80" w:line="320"/>
      </w:pPr>
      <w:r>
        <w:rPr>
          <w:rFonts w:ascii="Arial" w:cs="Arial" w:eastAsia="Arial" w:hAnsi="Arial"/>
          <w:sz w:val="22"/>
          <w:szCs w:val="22"/>
        </w:rPr>
        <w:t xml:space="preserve">Quick lime (CaO) reacts vigorously with water — add water slowly, drop by drop.</w:t>
      </w:r>
    </w:p>
    <w:p>
      <w:pPr>
        <w:pStyle w:val="ListParagraph"/>
        <w:numPr>
          <w:ilvl w:val="0"/>
          <w:numId w:val="2"/>
        </w:numPr>
        <w:spacing w:after="80" w:line="320"/>
      </w:pPr>
      <w:r>
        <w:rPr>
          <w:rFonts w:ascii="Arial" w:cs="Arial" w:eastAsia="Arial" w:hAnsi="Arial"/>
          <w:sz w:val="22"/>
          <w:szCs w:val="22"/>
        </w:rPr>
        <w:t xml:space="preserve">Do not point test tubes at anyone when heating or during vigorous reactions.</w:t>
      </w:r>
    </w:p>
    <w:p>
      <w:pPr>
        <w:pStyle w:val="ListParagraph"/>
        <w:numPr>
          <w:ilvl w:val="0"/>
          <w:numId w:val="2"/>
        </w:numPr>
        <w:spacing w:after="80" w:line="320"/>
      </w:pPr>
      <w:r>
        <w:rPr>
          <w:rFonts w:ascii="Arial" w:cs="Arial" w:eastAsia="Arial" w:hAnsi="Arial"/>
          <w:sz w:val="22"/>
          <w:szCs w:val="22"/>
        </w:rPr>
        <w:t xml:space="preserve">Wash hands thoroughly after handling all chemicals.</w:t>
      </w:r>
    </w:p>
    <w:p>
      <w:r>
        <w:br w:type="page"/>
      </w:r>
    </w:p>
    <w:p>
      <w:pPr>
        <w:pStyle w:val="Heading2"/>
        <w:spacing w:after="200" w:before="280"/>
        <w:jc w:val="center"/>
      </w:pPr>
      <w:r>
        <w:rPr>
          <w:rFonts w:ascii="Arial" w:cs="Arial" w:eastAsia="Arial" w:hAnsi="Arial"/>
          <w:b/>
          <w:bCs/>
          <w:color w:val="4A4A4A"/>
          <w:sz w:val="32"/>
          <w:szCs w:val="32"/>
        </w:rPr>
        <w:t xml:space="preserve">CHEMISTRY – PROJECT 2</w:t>
      </w:r>
    </w:p>
    <w:p>
      <w:pPr>
        <w:pStyle w:val="Heading1"/>
        <w:spacing w:after="200" w:before="280"/>
        <w:jc w:val="center"/>
      </w:pPr>
      <w:r>
        <w:rPr>
          <w:rFonts w:ascii="Arial" w:cs="Arial" w:eastAsia="Arial" w:hAnsi="Arial"/>
          <w:b/>
          <w:bCs/>
          <w:color w:val="1F3864"/>
          <w:sz w:val="40"/>
          <w:szCs w:val="40"/>
        </w:rPr>
        <w:t xml:space="preserve">Testing Common Household Substances Using Natural Indicators and pH Paper</w:t>
      </w:r>
    </w:p>
    <w:p>
      <w:pPr>
        <w:pBdr>
          <w:bottom w:val="single" w:color="1F3864" w:sz="6"/>
        </w:pBdr>
        <w:spacing w:after="200"/>
      </w:pPr>
      <w:r>
        <w:t xml:space="preserve"/>
      </w:r>
    </w:p>
    <w:p>
      <w:pPr>
        <w:shd w:fill="D6E4F0" w:val="clear"/>
        <w:spacing w:after="120" w:before="200"/>
      </w:pPr>
      <w:r>
        <w:rPr>
          <w:rFonts w:ascii="Arial" w:cs="Arial" w:eastAsia="Arial" w:hAnsi="Arial"/>
          <w:b/>
          <w:bCs/>
          <w:color w:val="1A5276"/>
          <w:sz w:val="24"/>
          <w:szCs w:val="24"/>
        </w:rPr>
        <w:t xml:space="preserve">  1. AIM</w:t>
      </w:r>
    </w:p>
    <w:p>
      <w:pPr>
        <w:spacing w:after="120" w:line="360"/>
        <w:jc w:val="both"/>
      </w:pPr>
      <w:r>
        <w:rPr>
          <w:rFonts w:ascii="Arial" w:cs="Arial" w:eastAsia="Arial" w:hAnsi="Arial"/>
          <w:b w:val="false"/>
          <w:bCs w:val="false"/>
          <w:color w:val="000000"/>
          <w:sz w:val="22"/>
          <w:szCs w:val="22"/>
        </w:rPr>
        <w:t xml:space="preserve">To test the acidic, basic, or neutral nature of common household substances using turmeric, red cabbage juice, and universal pH indicator paper, and to arrange them in increasing order of pH.</w:t>
      </w:r>
    </w:p>
    <w:p>
      <w:pPr>
        <w:shd w:fill="D6E4F0" w:val="clear"/>
        <w:spacing w:after="120" w:before="200"/>
      </w:pPr>
      <w:r>
        <w:rPr>
          <w:rFonts w:ascii="Arial" w:cs="Arial" w:eastAsia="Arial" w:hAnsi="Arial"/>
          <w:b/>
          <w:bCs/>
          <w:color w:val="1A5276"/>
          <w:sz w:val="24"/>
          <w:szCs w:val="24"/>
        </w:rPr>
        <w:t xml:space="preserve">  2. APPARATUS REQUIRED</w:t>
      </w:r>
    </w:p>
    <w:p>
      <w:pPr>
        <w:pStyle w:val="ListParagraph"/>
        <w:numPr>
          <w:ilvl w:val="0"/>
          <w:numId w:val="2"/>
        </w:numPr>
        <w:spacing w:after="80" w:line="320"/>
      </w:pPr>
      <w:r>
        <w:rPr>
          <w:rFonts w:ascii="Arial" w:cs="Arial" w:eastAsia="Arial" w:hAnsi="Arial"/>
          <w:sz w:val="22"/>
          <w:szCs w:val="22"/>
        </w:rPr>
        <w:t xml:space="preserve">Test tubes (10) and test tube rack</w:t>
      </w:r>
    </w:p>
    <w:p>
      <w:pPr>
        <w:pStyle w:val="ListParagraph"/>
        <w:numPr>
          <w:ilvl w:val="0"/>
          <w:numId w:val="2"/>
        </w:numPr>
        <w:spacing w:after="80" w:line="320"/>
      </w:pPr>
      <w:r>
        <w:rPr>
          <w:rFonts w:ascii="Arial" w:cs="Arial" w:eastAsia="Arial" w:hAnsi="Arial"/>
          <w:sz w:val="22"/>
          <w:szCs w:val="22"/>
        </w:rPr>
        <w:t xml:space="preserve">Dropper and glass stirring rod</w:t>
      </w:r>
    </w:p>
    <w:p>
      <w:pPr>
        <w:pStyle w:val="ListParagraph"/>
        <w:numPr>
          <w:ilvl w:val="0"/>
          <w:numId w:val="2"/>
        </w:numPr>
        <w:spacing w:after="80" w:line="320"/>
      </w:pPr>
      <w:r>
        <w:rPr>
          <w:rFonts w:ascii="Arial" w:cs="Arial" w:eastAsia="Arial" w:hAnsi="Arial"/>
          <w:sz w:val="22"/>
          <w:szCs w:val="22"/>
        </w:rPr>
        <w:t xml:space="preserve">pH paper (universal indicator strips)</w:t>
      </w:r>
    </w:p>
    <w:p>
      <w:pPr>
        <w:pStyle w:val="ListParagraph"/>
        <w:numPr>
          <w:ilvl w:val="0"/>
          <w:numId w:val="2"/>
        </w:numPr>
        <w:spacing w:after="80" w:line="320"/>
      </w:pPr>
      <w:r>
        <w:rPr>
          <w:rFonts w:ascii="Arial" w:cs="Arial" w:eastAsia="Arial" w:hAnsi="Arial"/>
          <w:sz w:val="22"/>
          <w:szCs w:val="22"/>
        </w:rPr>
        <w:t xml:space="preserve">Turmeric solution (natural indicator)</w:t>
      </w:r>
    </w:p>
    <w:p>
      <w:pPr>
        <w:pStyle w:val="ListParagraph"/>
        <w:numPr>
          <w:ilvl w:val="0"/>
          <w:numId w:val="2"/>
        </w:numPr>
        <w:spacing w:after="80" w:line="320"/>
      </w:pPr>
      <w:r>
        <w:rPr>
          <w:rFonts w:ascii="Arial" w:cs="Arial" w:eastAsia="Arial" w:hAnsi="Arial"/>
          <w:sz w:val="22"/>
          <w:szCs w:val="22"/>
        </w:rPr>
        <w:t xml:space="preserve">Red cabbage juice (freshly prepared natural indicator)</w:t>
      </w:r>
    </w:p>
    <w:p>
      <w:pPr>
        <w:pStyle w:val="ListParagraph"/>
        <w:numPr>
          <w:ilvl w:val="0"/>
          <w:numId w:val="2"/>
        </w:numPr>
        <w:spacing w:after="80" w:line="320"/>
      </w:pPr>
      <w:r>
        <w:rPr>
          <w:rFonts w:ascii="Arial" w:cs="Arial" w:eastAsia="Arial" w:hAnsi="Arial"/>
          <w:sz w:val="22"/>
          <w:szCs w:val="22"/>
        </w:rPr>
        <w:t xml:space="preserve">10 common household substances: lemon juice, vinegar, milk, baking soda solution, soap solution, salt solution, tap water, orange juice, toothpaste solution, washing soda solution</w:t>
      </w:r>
    </w:p>
    <w:p>
      <w:pPr>
        <w:pStyle w:val="ListParagraph"/>
        <w:numPr>
          <w:ilvl w:val="0"/>
          <w:numId w:val="2"/>
        </w:numPr>
        <w:spacing w:after="80" w:line="320"/>
      </w:pPr>
      <w:r>
        <w:rPr>
          <w:rFonts w:ascii="Arial" w:cs="Arial" w:eastAsia="Arial" w:hAnsi="Arial"/>
          <w:sz w:val="22"/>
          <w:szCs w:val="22"/>
        </w:rPr>
        <w:t xml:space="preserve">Mortar and pestle (for preparing cabbage juice)</w:t>
      </w:r>
    </w:p>
    <w:p>
      <w:pPr>
        <w:shd w:fill="D6E4F0" w:val="clear"/>
        <w:spacing w:after="120" w:before="200"/>
      </w:pPr>
      <w:r>
        <w:rPr>
          <w:rFonts w:ascii="Arial" w:cs="Arial" w:eastAsia="Arial" w:hAnsi="Arial"/>
          <w:b/>
          <w:bCs/>
          <w:color w:val="1A5276"/>
          <w:sz w:val="24"/>
          <w:szCs w:val="24"/>
        </w:rPr>
        <w:t xml:space="preserve">  3. THEORY</w:t>
      </w:r>
    </w:p>
    <w:p>
      <w:pPr>
        <w:spacing w:after="120" w:line="360"/>
        <w:jc w:val="both"/>
      </w:pPr>
      <w:r>
        <w:rPr>
          <w:rFonts w:ascii="Arial" w:cs="Arial" w:eastAsia="Arial" w:hAnsi="Arial"/>
          <w:b w:val="false"/>
          <w:bCs w:val="false"/>
          <w:color w:val="000000"/>
          <w:sz w:val="22"/>
          <w:szCs w:val="22"/>
        </w:rPr>
        <w:t xml:space="preserve">What got me thinking about this project was a video I once saw of someone dunking a red cabbage into different liquids and watching it turn all sorts of colours. I had no idea that something from the kitchen could act as a proper pH indicator. It turns out the colour-changing chemical is called anthocyanin.</w:t>
      </w:r>
    </w:p>
    <w:p>
      <w:pPr>
        <w:spacing w:after="80"/>
      </w:pPr>
      <w:r>
        <w:t xml:space="preserve"/>
      </w:r>
    </w:p>
    <w:p>
      <w:pPr>
        <w:spacing w:after="120" w:line="360"/>
        <w:jc w:val="both"/>
      </w:pPr>
      <w:r>
        <w:rPr>
          <w:rFonts w:ascii="Arial" w:cs="Arial" w:eastAsia="Arial" w:hAnsi="Arial"/>
          <w:b w:val="false"/>
          <w:bCs w:val="false"/>
          <w:color w:val="000000"/>
          <w:sz w:val="22"/>
          <w:szCs w:val="22"/>
        </w:rPr>
        <w:t xml:space="preserve">Acids are substances that release H⁺ ions in water, have a pH less than 7, turn blue litmus red, and taste sour. Bases release OH⁻ ions, have a pH greater than 7, turn red litmus blue, and feel slippery. Neutral substances have a pH of exactly 7.</w:t>
      </w:r>
    </w:p>
    <w:p>
      <w:pPr>
        <w:spacing w:after="120" w:line="360"/>
        <w:jc w:val="both"/>
      </w:pPr>
      <w:r>
        <w:rPr>
          <w:rFonts w:ascii="Arial" w:cs="Arial" w:eastAsia="Arial" w:hAnsi="Arial"/>
          <w:b w:val="false"/>
          <w:bCs w:val="false"/>
          <w:color w:val="000000"/>
          <w:sz w:val="22"/>
          <w:szCs w:val="22"/>
        </w:rPr>
        <w:t xml:space="preserve">Natural indicators like turmeric (yellow in acid/neutral, reddish-brown in base) and red cabbage juice (red in acid → purple neutral → green/yellow in strong base) give a quick visual result without needing lab chemicals. Universal pH strips give a more precise numerical reading.</w:t>
      </w:r>
    </w:p>
    <w:p>
      <w:pPr>
        <w:shd w:fill="D6E4F0" w:val="clear"/>
        <w:spacing w:after="120" w:before="200"/>
      </w:pPr>
      <w:r>
        <w:rPr>
          <w:rFonts w:ascii="Arial" w:cs="Arial" w:eastAsia="Arial" w:hAnsi="Arial"/>
          <w:b/>
          <w:bCs/>
          <w:color w:val="1A5276"/>
          <w:sz w:val="24"/>
          <w:szCs w:val="24"/>
        </w:rPr>
        <w:t xml:space="preserve">  4. PROCEDURE</w:t>
      </w:r>
    </w:p>
    <w:p>
      <w:pPr>
        <w:pStyle w:val="ListParagraph"/>
        <w:numPr>
          <w:ilvl w:val="0"/>
          <w:numId w:val="3"/>
        </w:numPr>
        <w:spacing w:after="80" w:line="320"/>
      </w:pPr>
      <w:r>
        <w:rPr>
          <w:rFonts w:ascii="Arial" w:cs="Arial" w:eastAsia="Arial" w:hAnsi="Arial"/>
          <w:sz w:val="22"/>
          <w:szCs w:val="22"/>
        </w:rPr>
        <w:t xml:space="preserve">Prepared red cabbage indicator by boiling chopped cabbage leaves in water for 10 minutes, straining, and collecting the purple liquid.</w:t>
      </w:r>
    </w:p>
    <w:p>
      <w:pPr>
        <w:pStyle w:val="ListParagraph"/>
        <w:numPr>
          <w:ilvl w:val="0"/>
          <w:numId w:val="3"/>
        </w:numPr>
        <w:spacing w:after="80" w:line="320"/>
      </w:pPr>
      <w:r>
        <w:rPr>
          <w:rFonts w:ascii="Arial" w:cs="Arial" w:eastAsia="Arial" w:hAnsi="Arial"/>
          <w:sz w:val="22"/>
          <w:szCs w:val="22"/>
        </w:rPr>
        <w:t xml:space="preserve">Prepared turmeric indicator by dissolving turmeric powder in a small amount of water.</w:t>
      </w:r>
    </w:p>
    <w:p>
      <w:pPr>
        <w:pStyle w:val="ListParagraph"/>
        <w:numPr>
          <w:ilvl w:val="0"/>
          <w:numId w:val="3"/>
        </w:numPr>
        <w:spacing w:after="80" w:line="320"/>
      </w:pPr>
      <w:r>
        <w:rPr>
          <w:rFonts w:ascii="Arial" w:cs="Arial" w:eastAsia="Arial" w:hAnsi="Arial"/>
          <w:sz w:val="22"/>
          <w:szCs w:val="22"/>
        </w:rPr>
        <w:t xml:space="preserve">Numbered 10 test tubes and added a small sample (3–4 mL) of each household substance.</w:t>
      </w:r>
    </w:p>
    <w:p>
      <w:pPr>
        <w:pStyle w:val="ListParagraph"/>
        <w:numPr>
          <w:ilvl w:val="0"/>
          <w:numId w:val="3"/>
        </w:numPr>
        <w:spacing w:after="80" w:line="320"/>
      </w:pPr>
      <w:r>
        <w:rPr>
          <w:rFonts w:ascii="Arial" w:cs="Arial" w:eastAsia="Arial" w:hAnsi="Arial"/>
          <w:sz w:val="22"/>
          <w:szCs w:val="22"/>
        </w:rPr>
        <w:t xml:space="preserve">Added 5 drops of red cabbage juice to each test tube and noted the colour change.</w:t>
      </w:r>
    </w:p>
    <w:p>
      <w:pPr>
        <w:pStyle w:val="ListParagraph"/>
        <w:numPr>
          <w:ilvl w:val="0"/>
          <w:numId w:val="3"/>
        </w:numPr>
        <w:spacing w:after="80" w:line="320"/>
      </w:pPr>
      <w:r>
        <w:rPr>
          <w:rFonts w:ascii="Arial" w:cs="Arial" w:eastAsia="Arial" w:hAnsi="Arial"/>
          <w:sz w:val="22"/>
          <w:szCs w:val="22"/>
        </w:rPr>
        <w:t xml:space="preserve">In a separate set, added 3 drops of turmeric solution and noted changes.</w:t>
      </w:r>
    </w:p>
    <w:p>
      <w:pPr>
        <w:pStyle w:val="ListParagraph"/>
        <w:numPr>
          <w:ilvl w:val="0"/>
          <w:numId w:val="3"/>
        </w:numPr>
        <w:spacing w:after="80" w:line="320"/>
      </w:pPr>
      <w:r>
        <w:rPr>
          <w:rFonts w:ascii="Arial" w:cs="Arial" w:eastAsia="Arial" w:hAnsi="Arial"/>
          <w:sz w:val="22"/>
          <w:szCs w:val="22"/>
        </w:rPr>
        <w:t xml:space="preserve">Dipped pH paper into each substance and matched the colour to the standard chart.</w:t>
      </w:r>
    </w:p>
    <w:p>
      <w:pPr>
        <w:pStyle w:val="ListParagraph"/>
        <w:numPr>
          <w:ilvl w:val="0"/>
          <w:numId w:val="3"/>
        </w:numPr>
        <w:spacing w:after="80" w:line="320"/>
      </w:pPr>
      <w:r>
        <w:rPr>
          <w:rFonts w:ascii="Arial" w:cs="Arial" w:eastAsia="Arial" w:hAnsi="Arial"/>
          <w:sz w:val="22"/>
          <w:szCs w:val="22"/>
        </w:rPr>
        <w:t xml:space="preserve">Recorded all observations and arranged substances from most acidic to most basic.</w:t>
      </w:r>
    </w:p>
    <w:p>
      <w:pPr>
        <w:shd w:fill="D6E4F0" w:val="clear"/>
        <w:spacing w:after="120" w:before="200"/>
      </w:pPr>
      <w:r>
        <w:rPr>
          <w:rFonts w:ascii="Arial" w:cs="Arial" w:eastAsia="Arial" w:hAnsi="Arial"/>
          <w:b/>
          <w:bCs/>
          <w:color w:val="1A5276"/>
          <w:sz w:val="24"/>
          <w:szCs w:val="24"/>
        </w:rPr>
        <w:t xml:space="preserve">  5. OBSERVATIONS</w:t>
      </w:r>
    </w:p>
    <w:tbl>
      <w:tblPr>
        <w:tblW w:type="dxa" w:w="9026"/>
      </w:tblPr>
      <w:tblGrid>
        <w:gridCol w:w="1805"/>
        <w:gridCol w:w="1805"/>
        <w:gridCol w:w="1805"/>
        <w:gridCol w:w="1805"/>
        <w:gridCol w:w="1805"/>
      </w:tblGrid>
      <w:tr>
        <w:trPr>
          <w:tblHeader/>
        </w:trPr>
        <w:tc>
          <w:tcPr>
            <w:tcW w:type="dxa" w:w="1805"/>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Substance</w:t>
            </w:r>
          </w:p>
        </w:tc>
        <w:tc>
          <w:tcPr>
            <w:tcW w:type="dxa" w:w="1805"/>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 Cabbage Juice Colour</w:t>
            </w:r>
          </w:p>
        </w:tc>
        <w:tc>
          <w:tcPr>
            <w:tcW w:type="dxa" w:w="1805"/>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Turmeric Colour</w:t>
            </w:r>
          </w:p>
        </w:tc>
        <w:tc>
          <w:tcPr>
            <w:tcW w:type="dxa" w:w="1805"/>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 (approx.)</w:t>
            </w:r>
          </w:p>
        </w:tc>
        <w:tc>
          <w:tcPr>
            <w:tcW w:type="dxa" w:w="1805"/>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Nature</w:t>
            </w:r>
          </w:p>
        </w:tc>
      </w:tr>
      <w:tr>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Lemon Juice</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Bright Red</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Yellow</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Strongly Acidic</w:t>
            </w:r>
          </w:p>
        </w:tc>
      </w:tr>
      <w:tr>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Vinegar</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Pink-Red</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Yellow</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3</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Acidic</w:t>
            </w:r>
          </w:p>
        </w:tc>
      </w:tr>
      <w:tr>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Orange Juice</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Pink</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Yellow</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Mildly Acidic</w:t>
            </w:r>
          </w:p>
        </w:tc>
      </w:tr>
      <w:tr>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Milk</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Light Purple</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Yellow</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6</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Weakly Acidic</w:t>
            </w:r>
          </w:p>
        </w:tc>
      </w:tr>
      <w:tr>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Tap Water</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Purple</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Yellow</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7</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Neutral</w:t>
            </w:r>
          </w:p>
        </w:tc>
      </w:tr>
      <w:tr>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Salt Solution</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Purple</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Yellow</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7</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Neutral</w:t>
            </w:r>
          </w:p>
        </w:tc>
      </w:tr>
      <w:tr>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Baking Soda Solution</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Blue-Green</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Reddish-Brown</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Mildly Basic</w:t>
            </w:r>
          </w:p>
        </w:tc>
      </w:tr>
      <w:tr>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Soap Solution</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Green</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Reddish-Brown</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10</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Basic</w:t>
            </w:r>
          </w:p>
        </w:tc>
      </w:tr>
      <w:tr>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Toothpaste Solution</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Blue-Green</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Reddish-Brown</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Basic</w:t>
            </w:r>
          </w:p>
        </w:tc>
      </w:tr>
      <w:tr>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Washing Soda Solution</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Yellow</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Dark Brown</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12</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Strongly Basic</w:t>
            </w:r>
          </w:p>
        </w:tc>
      </w:tr>
    </w:tbl>
    <w:p>
      <w:pPr>
        <w:shd w:fill="D6E4F0" w:val="clear"/>
        <w:spacing w:after="120" w:before="200"/>
      </w:pPr>
      <w:r>
        <w:rPr>
          <w:rFonts w:ascii="Arial" w:cs="Arial" w:eastAsia="Arial" w:hAnsi="Arial"/>
          <w:b/>
          <w:bCs/>
          <w:color w:val="1A5276"/>
          <w:sz w:val="24"/>
          <w:szCs w:val="24"/>
        </w:rPr>
        <w:t xml:space="preserve">  6. CONCLUSION</w:t>
      </w:r>
    </w:p>
    <w:p>
      <w:pPr>
        <w:spacing w:after="120" w:line="360"/>
        <w:jc w:val="both"/>
      </w:pPr>
      <w:r>
        <w:rPr>
          <w:rFonts w:ascii="Arial" w:cs="Arial" w:eastAsia="Arial" w:hAnsi="Arial"/>
          <w:b w:val="false"/>
          <w:bCs w:val="false"/>
          <w:color w:val="000000"/>
          <w:sz w:val="22"/>
          <w:szCs w:val="22"/>
        </w:rPr>
        <w:t xml:space="preserve">This was probably my favourite project of the year because it connected chemistry directly to things I use every day. I never thought about why lemon juice tastes sour (it's acidic!) or why soap feels slippery (it's basic and reacts with oils on our skin). Now every time I squeeze a lemon, I think 'pH 2'.</w:t>
      </w:r>
    </w:p>
    <w:p>
      <w:pPr>
        <w:spacing w:after="80"/>
      </w:pPr>
      <w:r>
        <w:t xml:space="preserve"/>
      </w:r>
    </w:p>
    <w:p>
      <w:pPr>
        <w:spacing w:after="120" w:line="360"/>
        <w:jc w:val="both"/>
      </w:pPr>
      <w:r>
        <w:rPr>
          <w:rFonts w:ascii="Arial" w:cs="Arial" w:eastAsia="Arial" w:hAnsi="Arial"/>
          <w:b w:val="false"/>
          <w:bCs w:val="false"/>
          <w:color w:val="000000"/>
          <w:sz w:val="22"/>
          <w:szCs w:val="22"/>
        </w:rPr>
        <w:t xml:space="preserve">The red cabbage juice worked remarkably well — the colour changes were vivid and easy to distinguish. Turmeric was less precise but still clearly showed the difference between acidic (yellow) and basic (reddish-brown) substances. The pH paper gave the most reliable numerical values.</w:t>
      </w:r>
    </w:p>
    <w:p>
      <w:pPr>
        <w:spacing w:after="80"/>
      </w:pPr>
      <w:r>
        <w:t xml:space="preserve"/>
      </w:r>
    </w:p>
    <w:p>
      <w:pPr>
        <w:spacing w:after="120" w:line="360"/>
        <w:jc w:val="both"/>
      </w:pPr>
      <w:r>
        <w:rPr>
          <w:rFonts w:ascii="Arial" w:cs="Arial" w:eastAsia="Arial" w:hAnsi="Arial"/>
          <w:b/>
          <w:bCs/>
          <w:color w:val="1A5276"/>
          <w:sz w:val="22"/>
          <w:szCs w:val="22"/>
        </w:rPr>
        <w:t xml:space="preserve">Order from most acidic to most basic: Lemon Juice (2) &lt; Vinegar (3) &lt; Orange Juice (4) &lt; Milk (6) &lt; Tap Water (7) = Salt Solution (7) &lt; Baking Soda (9) &lt; Soap = Toothpaste (10) &lt; Washing Soda (12).</w:t>
      </w:r>
    </w:p>
    <w:p>
      <w:pPr>
        <w:spacing w:after="120" w:line="360"/>
        <w:jc w:val="both"/>
      </w:pPr>
      <w:r>
        <w:rPr>
          <w:rFonts w:ascii="Arial" w:cs="Arial" w:eastAsia="Arial" w:hAnsi="Arial"/>
          <w:b/>
          <w:bCs/>
          <w:color w:val="1A5276"/>
          <w:sz w:val="22"/>
          <w:szCs w:val="22"/>
        </w:rPr>
        <w:t xml:space="preserve">Both natural indicators and pH paper gave consistent results, confirming their reliability as acid-base testing tools.</w:t>
      </w:r>
    </w:p>
    <w:p>
      <w:pPr>
        <w:shd w:fill="D6E4F0" w:val="clear"/>
        <w:spacing w:after="120" w:before="200"/>
      </w:pPr>
      <w:r>
        <w:rPr>
          <w:rFonts w:ascii="Arial" w:cs="Arial" w:eastAsia="Arial" w:hAnsi="Arial"/>
          <w:b/>
          <w:bCs/>
          <w:color w:val="1A5276"/>
          <w:sz w:val="24"/>
          <w:szCs w:val="24"/>
        </w:rPr>
        <w:t xml:space="preserve">  7. PRECAUTIONS</w:t>
      </w:r>
    </w:p>
    <w:p>
      <w:pPr>
        <w:pStyle w:val="ListParagraph"/>
        <w:numPr>
          <w:ilvl w:val="0"/>
          <w:numId w:val="2"/>
        </w:numPr>
        <w:spacing w:after="80" w:line="320"/>
      </w:pPr>
      <w:r>
        <w:rPr>
          <w:rFonts w:ascii="Arial" w:cs="Arial" w:eastAsia="Arial" w:hAnsi="Arial"/>
          <w:sz w:val="22"/>
          <w:szCs w:val="22"/>
        </w:rPr>
        <w:t xml:space="preserve">Prepare the red cabbage indicator fresh; old or oxidised cabbage juice gives unreliable colour changes.</w:t>
      </w:r>
    </w:p>
    <w:p>
      <w:pPr>
        <w:pStyle w:val="ListParagraph"/>
        <w:numPr>
          <w:ilvl w:val="0"/>
          <w:numId w:val="2"/>
        </w:numPr>
        <w:spacing w:after="80" w:line="320"/>
      </w:pPr>
      <w:r>
        <w:rPr>
          <w:rFonts w:ascii="Arial" w:cs="Arial" w:eastAsia="Arial" w:hAnsi="Arial"/>
          <w:sz w:val="22"/>
          <w:szCs w:val="22"/>
        </w:rPr>
        <w:t xml:space="preserve">Rinse the stirring rod between test tubes to avoid cross-contamination.</w:t>
      </w:r>
    </w:p>
    <w:p>
      <w:pPr>
        <w:pStyle w:val="ListParagraph"/>
        <w:numPr>
          <w:ilvl w:val="0"/>
          <w:numId w:val="2"/>
        </w:numPr>
        <w:spacing w:after="80" w:line="320"/>
      </w:pPr>
      <w:r>
        <w:rPr>
          <w:rFonts w:ascii="Arial" w:cs="Arial" w:eastAsia="Arial" w:hAnsi="Arial"/>
          <w:sz w:val="22"/>
          <w:szCs w:val="22"/>
        </w:rPr>
        <w:t xml:space="preserve">Do not taste any substance in the lab setting even if it is labelled 'safe'.</w:t>
      </w:r>
    </w:p>
    <w:p>
      <w:pPr>
        <w:pStyle w:val="ListParagraph"/>
        <w:numPr>
          <w:ilvl w:val="0"/>
          <w:numId w:val="2"/>
        </w:numPr>
        <w:spacing w:after="80" w:line="320"/>
      </w:pPr>
      <w:r>
        <w:rPr>
          <w:rFonts w:ascii="Arial" w:cs="Arial" w:eastAsia="Arial" w:hAnsi="Arial"/>
          <w:sz w:val="22"/>
          <w:szCs w:val="22"/>
        </w:rPr>
        <w:t xml:space="preserve">Handle washing soda with care as it is a strong base and can irritate skin.</w:t>
      </w:r>
    </w:p>
    <w:p>
      <w:r>
        <w:br w:type="page"/>
      </w:r>
    </w:p>
    <w:p>
      <w:pPr>
        <w:pStyle w:val="Heading2"/>
        <w:spacing w:after="200" w:before="280"/>
        <w:jc w:val="center"/>
      </w:pPr>
      <w:r>
        <w:rPr>
          <w:rFonts w:ascii="Arial" w:cs="Arial" w:eastAsia="Arial" w:hAnsi="Arial"/>
          <w:b/>
          <w:bCs/>
          <w:color w:val="4A4A4A"/>
          <w:sz w:val="32"/>
          <w:szCs w:val="32"/>
        </w:rPr>
        <w:t xml:space="preserve">BIOLOGY – PROJECT 1</w:t>
      </w:r>
    </w:p>
    <w:p>
      <w:pPr>
        <w:pStyle w:val="Heading1"/>
        <w:spacing w:after="200" w:before="280"/>
        <w:jc w:val="center"/>
      </w:pPr>
      <w:r>
        <w:rPr>
          <w:rFonts w:ascii="Arial" w:cs="Arial" w:eastAsia="Arial" w:hAnsi="Arial"/>
          <w:b/>
          <w:bCs/>
          <w:color w:val="1F3864"/>
          <w:sz w:val="40"/>
          <w:szCs w:val="40"/>
        </w:rPr>
        <w:t xml:space="preserve">Study of Factors Affecting Photosynthesis — Effect of Light Intensity</w:t>
      </w:r>
    </w:p>
    <w:p>
      <w:pPr>
        <w:pBdr>
          <w:bottom w:val="single" w:color="1F3864" w:sz="6"/>
        </w:pBdr>
        <w:spacing w:after="200"/>
      </w:pPr>
      <w:r>
        <w:t xml:space="preserve"/>
      </w:r>
    </w:p>
    <w:p>
      <w:pPr>
        <w:shd w:fill="D6E4F0" w:val="clear"/>
        <w:spacing w:after="120" w:before="200"/>
      </w:pPr>
      <w:r>
        <w:rPr>
          <w:rFonts w:ascii="Arial" w:cs="Arial" w:eastAsia="Arial" w:hAnsi="Arial"/>
          <w:b/>
          <w:bCs/>
          <w:color w:val="1A5276"/>
          <w:sz w:val="24"/>
          <w:szCs w:val="24"/>
        </w:rPr>
        <w:t xml:space="preserve">  1. AIM</w:t>
      </w:r>
    </w:p>
    <w:p>
      <w:pPr>
        <w:spacing w:after="120" w:line="360"/>
        <w:jc w:val="both"/>
      </w:pPr>
      <w:r>
        <w:rPr>
          <w:rFonts w:ascii="Arial" w:cs="Arial" w:eastAsia="Arial" w:hAnsi="Arial"/>
          <w:b w:val="false"/>
          <w:bCs w:val="false"/>
          <w:color w:val="000000"/>
          <w:sz w:val="22"/>
          <w:szCs w:val="22"/>
        </w:rPr>
        <w:t xml:space="preserve">To study the effect of varying light intensity on the rate of photosynthesis in aquatic plants (Hydrilla), using the rate of oxygen bubble production as a measure of photosynthetic activity.</w:t>
      </w:r>
    </w:p>
    <w:p>
      <w:pPr>
        <w:shd w:fill="D6E4F0" w:val="clear"/>
        <w:spacing w:after="120" w:before="200"/>
      </w:pPr>
      <w:r>
        <w:rPr>
          <w:rFonts w:ascii="Arial" w:cs="Arial" w:eastAsia="Arial" w:hAnsi="Arial"/>
          <w:b/>
          <w:bCs/>
          <w:color w:val="1A5276"/>
          <w:sz w:val="24"/>
          <w:szCs w:val="24"/>
        </w:rPr>
        <w:t xml:space="preserve">  2. APPARATUS REQUIRED</w:t>
      </w:r>
    </w:p>
    <w:p>
      <w:pPr>
        <w:pStyle w:val="ListParagraph"/>
        <w:numPr>
          <w:ilvl w:val="0"/>
          <w:numId w:val="2"/>
        </w:numPr>
        <w:spacing w:after="80" w:line="320"/>
      </w:pPr>
      <w:r>
        <w:rPr>
          <w:rFonts w:ascii="Arial" w:cs="Arial" w:eastAsia="Arial" w:hAnsi="Arial"/>
          <w:sz w:val="22"/>
          <w:szCs w:val="22"/>
        </w:rPr>
        <w:t xml:space="preserve">Hydrilla plant (freshwater aquatic plant, healthy sprigs)</w:t>
      </w:r>
    </w:p>
    <w:p>
      <w:pPr>
        <w:pStyle w:val="ListParagraph"/>
        <w:numPr>
          <w:ilvl w:val="0"/>
          <w:numId w:val="2"/>
        </w:numPr>
        <w:spacing w:after="80" w:line="320"/>
      </w:pPr>
      <w:r>
        <w:rPr>
          <w:rFonts w:ascii="Arial" w:cs="Arial" w:eastAsia="Arial" w:hAnsi="Arial"/>
          <w:sz w:val="22"/>
          <w:szCs w:val="22"/>
        </w:rPr>
        <w:t xml:space="preserve">Large glass beaker (500 mL) filled with pond water or aged tap water</w:t>
      </w:r>
    </w:p>
    <w:p>
      <w:pPr>
        <w:pStyle w:val="ListParagraph"/>
        <w:numPr>
          <w:ilvl w:val="0"/>
          <w:numId w:val="2"/>
        </w:numPr>
        <w:spacing w:after="80" w:line="320"/>
      </w:pPr>
      <w:r>
        <w:rPr>
          <w:rFonts w:ascii="Arial" w:cs="Arial" w:eastAsia="Arial" w:hAnsi="Arial"/>
          <w:sz w:val="22"/>
          <w:szCs w:val="22"/>
        </w:rPr>
        <w:t xml:space="preserve">Bright electric lamp (100 W incandescent) with adjustable stand</w:t>
      </w:r>
    </w:p>
    <w:p>
      <w:pPr>
        <w:pStyle w:val="ListParagraph"/>
        <w:numPr>
          <w:ilvl w:val="0"/>
          <w:numId w:val="2"/>
        </w:numPr>
        <w:spacing w:after="80" w:line="320"/>
      </w:pPr>
      <w:r>
        <w:rPr>
          <w:rFonts w:ascii="Arial" w:cs="Arial" w:eastAsia="Arial" w:hAnsi="Arial"/>
          <w:sz w:val="22"/>
          <w:szCs w:val="22"/>
        </w:rPr>
        <w:t xml:space="preserve">Measuring tape or ruler</w:t>
      </w:r>
    </w:p>
    <w:p>
      <w:pPr>
        <w:pStyle w:val="ListParagraph"/>
        <w:numPr>
          <w:ilvl w:val="0"/>
          <w:numId w:val="2"/>
        </w:numPr>
        <w:spacing w:after="80" w:line="320"/>
      </w:pPr>
      <w:r>
        <w:rPr>
          <w:rFonts w:ascii="Arial" w:cs="Arial" w:eastAsia="Arial" w:hAnsi="Arial"/>
          <w:sz w:val="22"/>
          <w:szCs w:val="22"/>
        </w:rPr>
        <w:t xml:space="preserve">Stopwatch or phone timer</w:t>
      </w:r>
    </w:p>
    <w:p>
      <w:pPr>
        <w:pStyle w:val="ListParagraph"/>
        <w:numPr>
          <w:ilvl w:val="0"/>
          <w:numId w:val="2"/>
        </w:numPr>
        <w:spacing w:after="80" w:line="320"/>
      </w:pPr>
      <w:r>
        <w:rPr>
          <w:rFonts w:ascii="Arial" w:cs="Arial" w:eastAsia="Arial" w:hAnsi="Arial"/>
          <w:sz w:val="22"/>
          <w:szCs w:val="22"/>
        </w:rPr>
        <w:t xml:space="preserve">Sodium bicarbonate (NaHCO₃) — a few crystals (to ensure CO₂ supply)</w:t>
      </w:r>
    </w:p>
    <w:p>
      <w:pPr>
        <w:pStyle w:val="ListParagraph"/>
        <w:numPr>
          <w:ilvl w:val="0"/>
          <w:numId w:val="2"/>
        </w:numPr>
        <w:spacing w:after="80" w:line="320"/>
      </w:pPr>
      <w:r>
        <w:rPr>
          <w:rFonts w:ascii="Arial" w:cs="Arial" w:eastAsia="Arial" w:hAnsi="Arial"/>
          <w:sz w:val="22"/>
          <w:szCs w:val="22"/>
        </w:rPr>
        <w:t xml:space="preserve">Notebook and pencil for recording bubble count</w:t>
      </w:r>
    </w:p>
    <w:p>
      <w:pPr>
        <w:shd w:fill="D6E4F0" w:val="clear"/>
        <w:spacing w:after="120" w:before="200"/>
      </w:pPr>
      <w:r>
        <w:rPr>
          <w:rFonts w:ascii="Arial" w:cs="Arial" w:eastAsia="Arial" w:hAnsi="Arial"/>
          <w:b/>
          <w:bCs/>
          <w:color w:val="1A5276"/>
          <w:sz w:val="24"/>
          <w:szCs w:val="24"/>
        </w:rPr>
        <w:t xml:space="preserve">  3. THEORY</w:t>
      </w:r>
    </w:p>
    <w:p>
      <w:pPr>
        <w:spacing w:after="120" w:line="360"/>
        <w:jc w:val="both"/>
      </w:pPr>
      <w:r>
        <w:rPr>
          <w:rFonts w:ascii="Arial" w:cs="Arial" w:eastAsia="Arial" w:hAnsi="Arial"/>
          <w:b w:val="false"/>
          <w:bCs w:val="false"/>
          <w:color w:val="000000"/>
          <w:sz w:val="22"/>
          <w:szCs w:val="22"/>
        </w:rPr>
        <w:t xml:space="preserve">Photosynthesis is something I have studied since Class 6, but I never really thought about what changes its rate until we started this chapter. The question of 'can plants photosynthesize faster if I give them more light?' seemed simple, but the explanation behind it is actually quite interesting.</w:t>
      </w:r>
    </w:p>
    <w:p>
      <w:pPr>
        <w:spacing w:after="80"/>
      </w:pPr>
      <w:r>
        <w:t xml:space="preserve"/>
      </w:r>
    </w:p>
    <w:p>
      <w:pPr>
        <w:spacing w:after="120" w:line="360"/>
        <w:jc w:val="both"/>
      </w:pPr>
      <w:r>
        <w:rPr>
          <w:rFonts w:ascii="Arial" w:cs="Arial" w:eastAsia="Arial" w:hAnsi="Arial"/>
          <w:b w:val="false"/>
          <w:bCs w:val="false"/>
          <w:color w:val="000000"/>
          <w:sz w:val="22"/>
          <w:szCs w:val="22"/>
        </w:rPr>
        <w:t xml:space="preserve">Photosynthesis is the process by which green plants convert light energy, carbon dioxide, and water into glucose and oxygen:</w:t>
      </w:r>
    </w:p>
    <w:p>
      <w:pPr>
        <w:spacing w:after="120" w:before="120"/>
        <w:jc w:val="center"/>
      </w:pPr>
      <w:r>
        <w:rPr>
          <w:rFonts w:ascii="Arial" w:cs="Arial" w:eastAsia="Arial" w:hAnsi="Arial"/>
          <w:b/>
          <w:bCs/>
          <w:color w:val="1A5276"/>
          <w:sz w:val="22"/>
          <w:szCs w:val="22"/>
        </w:rPr>
        <w:t xml:space="preserve">6CO₂ + 6H₂O → C₆H₁₂O₆ + 6O₂  (in presence of light and chlorophyll)</w:t>
      </w:r>
    </w:p>
    <w:p>
      <w:pPr>
        <w:spacing w:after="120" w:line="360"/>
        <w:jc w:val="both"/>
      </w:pPr>
      <w:r>
        <w:rPr>
          <w:rFonts w:ascii="Arial" w:cs="Arial" w:eastAsia="Arial" w:hAnsi="Arial"/>
          <w:b w:val="false"/>
          <w:bCs w:val="false"/>
          <w:color w:val="000000"/>
          <w:sz w:val="22"/>
          <w:szCs w:val="22"/>
        </w:rPr>
        <w:t xml:space="preserve">The rate of photosynthesis depends on several factors — light intensity, carbon dioxide concentration, temperature, and water availability. At low light intensities, light is the limiting factor. As light intensity increases, the rate of photosynthesis increases proportionally until other factors (like CO₂ levels) become limiting.</w:t>
      </w:r>
    </w:p>
    <w:p>
      <w:pPr>
        <w:spacing w:after="120" w:line="360"/>
        <w:jc w:val="both"/>
      </w:pPr>
      <w:r>
        <w:rPr>
          <w:rFonts w:ascii="Arial" w:cs="Arial" w:eastAsia="Arial" w:hAnsi="Arial"/>
          <w:b w:val="false"/>
          <w:bCs w:val="false"/>
          <w:color w:val="000000"/>
          <w:sz w:val="22"/>
          <w:szCs w:val="22"/>
        </w:rPr>
        <w:t xml:space="preserve">We can measure the rate of photosynthesis indirectly by counting the oxygen bubbles released by a submerged Hydrilla plant per minute. More bubbles = faster rate of photosynthesis.</w:t>
      </w:r>
    </w:p>
    <w:p>
      <w:pPr>
        <w:shd w:fill="D6E4F0" w:val="clear"/>
        <w:spacing w:after="120" w:before="200"/>
      </w:pPr>
      <w:r>
        <w:rPr>
          <w:rFonts w:ascii="Arial" w:cs="Arial" w:eastAsia="Arial" w:hAnsi="Arial"/>
          <w:b/>
          <w:bCs/>
          <w:color w:val="1A5276"/>
          <w:sz w:val="24"/>
          <w:szCs w:val="24"/>
        </w:rPr>
        <w:t xml:space="preserve">  4. PROCEDURE</w:t>
      </w:r>
    </w:p>
    <w:p>
      <w:pPr>
        <w:pStyle w:val="ListParagraph"/>
        <w:numPr>
          <w:ilvl w:val="0"/>
          <w:numId w:val="3"/>
        </w:numPr>
        <w:spacing w:after="80" w:line="320"/>
      </w:pPr>
      <w:r>
        <w:rPr>
          <w:rFonts w:ascii="Arial" w:cs="Arial" w:eastAsia="Arial" w:hAnsi="Arial"/>
          <w:sz w:val="22"/>
          <w:szCs w:val="22"/>
        </w:rPr>
        <w:t xml:space="preserve">Cut a fresh, healthy sprig of Hydrilla (about 8–10 cm) and placed it in a beaker of water with a few crystals of sodium bicarbonate dissolved in it.</w:t>
      </w:r>
    </w:p>
    <w:p>
      <w:pPr>
        <w:pStyle w:val="ListParagraph"/>
        <w:numPr>
          <w:ilvl w:val="0"/>
          <w:numId w:val="3"/>
        </w:numPr>
        <w:spacing w:after="80" w:line="320"/>
      </w:pPr>
      <w:r>
        <w:rPr>
          <w:rFonts w:ascii="Arial" w:cs="Arial" w:eastAsia="Arial" w:hAnsi="Arial"/>
          <w:sz w:val="22"/>
          <w:szCs w:val="22"/>
        </w:rPr>
        <w:t xml:space="preserve">Added NaHCO₃ to ensure the plant had a constant supply of CO₂ — otherwise CO₂ depletion could become a limiting factor and confuse the results.</w:t>
      </w:r>
    </w:p>
    <w:p>
      <w:pPr>
        <w:pStyle w:val="ListParagraph"/>
        <w:numPr>
          <w:ilvl w:val="0"/>
          <w:numId w:val="3"/>
        </w:numPr>
        <w:spacing w:after="80" w:line="320"/>
      </w:pPr>
      <w:r>
        <w:rPr>
          <w:rFonts w:ascii="Arial" w:cs="Arial" w:eastAsia="Arial" w:hAnsi="Arial"/>
          <w:sz w:val="22"/>
          <w:szCs w:val="22"/>
        </w:rPr>
        <w:t xml:space="preserve">Set up the lamp at a distance of 60 cm from the beaker and allowed the plant to adjust for 5 minutes.</w:t>
      </w:r>
    </w:p>
    <w:p>
      <w:pPr>
        <w:pStyle w:val="ListParagraph"/>
        <w:numPr>
          <w:ilvl w:val="0"/>
          <w:numId w:val="3"/>
        </w:numPr>
        <w:spacing w:after="80" w:line="320"/>
      </w:pPr>
      <w:r>
        <w:rPr>
          <w:rFonts w:ascii="Arial" w:cs="Arial" w:eastAsia="Arial" w:hAnsi="Arial"/>
          <w:sz w:val="22"/>
          <w:szCs w:val="22"/>
        </w:rPr>
        <w:t xml:space="preserve">Counted the number of oxygen bubbles rising from the cut end of the plant in 1 minute. Repeated this 3 times and took the average.</w:t>
      </w:r>
    </w:p>
    <w:p>
      <w:pPr>
        <w:pStyle w:val="ListParagraph"/>
        <w:numPr>
          <w:ilvl w:val="0"/>
          <w:numId w:val="3"/>
        </w:numPr>
        <w:spacing w:after="80" w:line="320"/>
      </w:pPr>
      <w:r>
        <w:rPr>
          <w:rFonts w:ascii="Arial" w:cs="Arial" w:eastAsia="Arial" w:hAnsi="Arial"/>
          <w:sz w:val="22"/>
          <w:szCs w:val="22"/>
        </w:rPr>
        <w:t xml:space="preserve">Moved the lamp closer — to 45 cm, then 30 cm, then 15 cm — repeating the bubble count at each distance.</w:t>
      </w:r>
    </w:p>
    <w:p>
      <w:pPr>
        <w:pStyle w:val="ListParagraph"/>
        <w:numPr>
          <w:ilvl w:val="0"/>
          <w:numId w:val="3"/>
        </w:numPr>
        <w:spacing w:after="80" w:line="320"/>
      </w:pPr>
      <w:r>
        <w:rPr>
          <w:rFonts w:ascii="Arial" w:cs="Arial" w:eastAsia="Arial" w:hAnsi="Arial"/>
          <w:sz w:val="22"/>
          <w:szCs w:val="22"/>
        </w:rPr>
        <w:t xml:space="preserve">Kept all other conditions constant throughout (same room temperature, same beaker, same plant sprig).</w:t>
      </w:r>
    </w:p>
    <w:p>
      <w:pPr>
        <w:shd w:fill="D6E4F0" w:val="clear"/>
        <w:spacing w:after="120" w:before="200"/>
      </w:pPr>
      <w:r>
        <w:rPr>
          <w:rFonts w:ascii="Arial" w:cs="Arial" w:eastAsia="Arial" w:hAnsi="Arial"/>
          <w:b/>
          <w:bCs/>
          <w:color w:val="1A5276"/>
          <w:sz w:val="24"/>
          <w:szCs w:val="24"/>
        </w:rPr>
        <w:t xml:space="preserve">  5. OBSERVATIONS</w:t>
      </w:r>
    </w:p>
    <w:tbl>
      <w:tblPr>
        <w:tblW w:type="dxa" w:w="9026"/>
      </w:tblPr>
      <w:tblGrid>
        <w:gridCol w:w="1504"/>
        <w:gridCol w:w="1504"/>
        <w:gridCol w:w="1504"/>
        <w:gridCol w:w="1504"/>
        <w:gridCol w:w="1504"/>
        <w:gridCol w:w="1504"/>
      </w:tblGrid>
      <w:tr>
        <w:trPr>
          <w:tblHeader/>
        </w:trPr>
        <w:tc>
          <w:tcPr>
            <w:tcW w:type="dxa" w:w="1504"/>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Distance of Lamp (cm)</w:t>
            </w:r>
          </w:p>
        </w:tc>
        <w:tc>
          <w:tcPr>
            <w:tcW w:type="dxa" w:w="1504"/>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Light Intensity (Relative)</w:t>
            </w:r>
          </w:p>
        </w:tc>
        <w:tc>
          <w:tcPr>
            <w:tcW w:type="dxa" w:w="1504"/>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Bubbles/min (Trial 1)</w:t>
            </w:r>
          </w:p>
        </w:tc>
        <w:tc>
          <w:tcPr>
            <w:tcW w:type="dxa" w:w="1504"/>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Bubbles/min (Trial 2)</w:t>
            </w:r>
          </w:p>
        </w:tc>
        <w:tc>
          <w:tcPr>
            <w:tcW w:type="dxa" w:w="1504"/>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Bubbles/min (Trial 3)</w:t>
            </w:r>
          </w:p>
        </w:tc>
        <w:tc>
          <w:tcPr>
            <w:tcW w:type="dxa" w:w="1504"/>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Average Bubbles/min</w:t>
            </w:r>
          </w:p>
        </w:tc>
      </w:tr>
      <w:tr>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60 cm</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Low</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7</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6.3</w:t>
            </w:r>
          </w:p>
        </w:tc>
      </w:tr>
      <w:tr>
        <w:tc>
          <w:tcPr>
            <w:tcW w:type="dxa" w:w="1504"/>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45 cm</w:t>
            </w:r>
          </w:p>
        </w:tc>
        <w:tc>
          <w:tcPr>
            <w:tcW w:type="dxa" w:w="1504"/>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Medium-Low</w:t>
            </w:r>
          </w:p>
        </w:tc>
        <w:tc>
          <w:tcPr>
            <w:tcW w:type="dxa" w:w="1504"/>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12</w:t>
            </w:r>
          </w:p>
        </w:tc>
        <w:tc>
          <w:tcPr>
            <w:tcW w:type="dxa" w:w="1504"/>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13</w:t>
            </w:r>
          </w:p>
        </w:tc>
        <w:tc>
          <w:tcPr>
            <w:tcW w:type="dxa" w:w="1504"/>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12</w:t>
            </w:r>
          </w:p>
        </w:tc>
        <w:tc>
          <w:tcPr>
            <w:tcW w:type="dxa" w:w="1504"/>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12.3</w:t>
            </w:r>
          </w:p>
        </w:tc>
      </w:tr>
      <w:tr>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30 cm</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Medium-High</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22</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21</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23</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22.0</w:t>
            </w:r>
          </w:p>
        </w:tc>
      </w:tr>
      <w:tr>
        <w:tc>
          <w:tcPr>
            <w:tcW w:type="dxa" w:w="1504"/>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15 cm</w:t>
            </w:r>
          </w:p>
        </w:tc>
        <w:tc>
          <w:tcPr>
            <w:tcW w:type="dxa" w:w="1504"/>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High</w:t>
            </w:r>
          </w:p>
        </w:tc>
        <w:tc>
          <w:tcPr>
            <w:tcW w:type="dxa" w:w="1504"/>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38</w:t>
            </w:r>
          </w:p>
        </w:tc>
        <w:tc>
          <w:tcPr>
            <w:tcW w:type="dxa" w:w="1504"/>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40</w:t>
            </w:r>
          </w:p>
        </w:tc>
        <w:tc>
          <w:tcPr>
            <w:tcW w:type="dxa" w:w="1504"/>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39</w:t>
            </w:r>
          </w:p>
        </w:tc>
        <w:tc>
          <w:tcPr>
            <w:tcW w:type="dxa" w:w="1504"/>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39.0</w:t>
            </w:r>
          </w:p>
        </w:tc>
      </w:tr>
    </w:tbl>
    <w:p>
      <w:pPr>
        <w:shd w:fill="D6E4F0" w:val="clear"/>
        <w:spacing w:after="120" w:before="200"/>
      </w:pPr>
      <w:r>
        <w:rPr>
          <w:rFonts w:ascii="Arial" w:cs="Arial" w:eastAsia="Arial" w:hAnsi="Arial"/>
          <w:b/>
          <w:bCs/>
          <w:color w:val="1A5276"/>
          <w:sz w:val="24"/>
          <w:szCs w:val="24"/>
        </w:rPr>
        <w:t xml:space="preserve">  6. CONCLUSION</w:t>
      </w:r>
    </w:p>
    <w:p>
      <w:pPr>
        <w:spacing w:after="120" w:line="360"/>
        <w:jc w:val="both"/>
      </w:pPr>
      <w:r>
        <w:rPr>
          <w:rFonts w:ascii="Arial" w:cs="Arial" w:eastAsia="Arial" w:hAnsi="Arial"/>
          <w:b w:val="false"/>
          <w:bCs w:val="false"/>
          <w:color w:val="000000"/>
          <w:sz w:val="22"/>
          <w:szCs w:val="22"/>
        </w:rPr>
        <w:t xml:space="preserve">Watching the bubbles change speed was actually quite exciting. At 60 cm, bubbles appeared slowly — almost lazy. At 15 cm, they were streaming out quickly, which was satisfying in an unexpectedly pleasing way.</w:t>
      </w:r>
    </w:p>
    <w:p>
      <w:pPr>
        <w:spacing w:after="80"/>
      </w:pPr>
      <w:r>
        <w:t xml:space="preserve"/>
      </w:r>
    </w:p>
    <w:p>
      <w:pPr>
        <w:spacing w:after="120" w:line="360"/>
        <w:jc w:val="both"/>
      </w:pPr>
      <w:r>
        <w:rPr>
          <w:rFonts w:ascii="Arial" w:cs="Arial" w:eastAsia="Arial" w:hAnsi="Arial"/>
          <w:b w:val="false"/>
          <w:bCs w:val="false"/>
          <w:color w:val="000000"/>
          <w:sz w:val="22"/>
          <w:szCs w:val="22"/>
        </w:rPr>
        <w:t xml:space="preserve">The results clearly show that as light intensity increased (lamp moved closer), the average number of oxygen bubbles per minute also increased — from 6.3 bubbles/min at 60 cm to 39.0 bubbles/min at 15 cm. This is a direct proof that light is a major factor controlling the rate of photosynthesis.</w:t>
      </w:r>
    </w:p>
    <w:p>
      <w:pPr>
        <w:spacing w:after="80"/>
      </w:pPr>
      <w:r>
        <w:t xml:space="preserve"/>
      </w:r>
    </w:p>
    <w:p>
      <w:pPr>
        <w:spacing w:after="120" w:line="360"/>
        <w:jc w:val="both"/>
      </w:pPr>
      <w:r>
        <w:rPr>
          <w:rFonts w:ascii="Arial" w:cs="Arial" w:eastAsia="Arial" w:hAnsi="Arial"/>
          <w:b w:val="false"/>
          <w:bCs w:val="false"/>
          <w:color w:val="000000"/>
          <w:sz w:val="22"/>
          <w:szCs w:val="22"/>
        </w:rPr>
        <w:t xml:space="preserve">The relationship between light intensity and bubble rate was not perfectly linear — between 45 cm and 30 cm the increase was large, but at very high intensities, the rate might plateau because CO₂ or temperature would become limiting. We did not reach that limit in this experiment.</w:t>
      </w:r>
    </w:p>
    <w:p>
      <w:pPr>
        <w:spacing w:after="80"/>
      </w:pPr>
      <w:r>
        <w:t xml:space="preserve"/>
      </w:r>
    </w:p>
    <w:p>
      <w:pPr>
        <w:spacing w:after="120" w:line="360"/>
        <w:jc w:val="both"/>
      </w:pPr>
      <w:r>
        <w:rPr>
          <w:rFonts w:ascii="Arial" w:cs="Arial" w:eastAsia="Arial" w:hAnsi="Arial"/>
          <w:b/>
          <w:bCs/>
          <w:color w:val="1A5276"/>
          <w:sz w:val="22"/>
          <w:szCs w:val="22"/>
        </w:rPr>
        <w:t xml:space="preserve">Conclusion: Light intensity is directly proportional to the rate of photosynthesis (within the limits of the experiment). As light intensity doubles, the rate of photosynthesis approximately doubles.</w:t>
      </w:r>
    </w:p>
    <w:p>
      <w:pPr>
        <w:shd w:fill="D6E4F0" w:val="clear"/>
        <w:spacing w:after="120" w:before="200"/>
      </w:pPr>
      <w:r>
        <w:rPr>
          <w:rFonts w:ascii="Arial" w:cs="Arial" w:eastAsia="Arial" w:hAnsi="Arial"/>
          <w:b/>
          <w:bCs/>
          <w:color w:val="1A5276"/>
          <w:sz w:val="24"/>
          <w:szCs w:val="24"/>
        </w:rPr>
        <w:t xml:space="preserve">  7. PRECAUTIONS</w:t>
      </w:r>
    </w:p>
    <w:p>
      <w:pPr>
        <w:pStyle w:val="ListParagraph"/>
        <w:numPr>
          <w:ilvl w:val="0"/>
          <w:numId w:val="2"/>
        </w:numPr>
        <w:spacing w:after="80" w:line="320"/>
      </w:pPr>
      <w:r>
        <w:rPr>
          <w:rFonts w:ascii="Arial" w:cs="Arial" w:eastAsia="Arial" w:hAnsi="Arial"/>
          <w:sz w:val="22"/>
          <w:szCs w:val="22"/>
        </w:rPr>
        <w:t xml:space="preserve">Use a fresh, healthy Hydrilla sprig — a wilted or old plant gives unreliable and low bubble counts.</w:t>
      </w:r>
    </w:p>
    <w:p>
      <w:pPr>
        <w:pStyle w:val="ListParagraph"/>
        <w:numPr>
          <w:ilvl w:val="0"/>
          <w:numId w:val="2"/>
        </w:numPr>
        <w:spacing w:after="80" w:line="320"/>
      </w:pPr>
      <w:r>
        <w:rPr>
          <w:rFonts w:ascii="Arial" w:cs="Arial" w:eastAsia="Arial" w:hAnsi="Arial"/>
          <w:sz w:val="22"/>
          <w:szCs w:val="22"/>
        </w:rPr>
        <w:t xml:space="preserve">Add sodium bicarbonate to maintain a steady CO₂ supply; without it, CO₂ starvation could falsely limit the rate.</w:t>
      </w:r>
    </w:p>
    <w:p>
      <w:pPr>
        <w:pStyle w:val="ListParagraph"/>
        <w:numPr>
          <w:ilvl w:val="0"/>
          <w:numId w:val="2"/>
        </w:numPr>
        <w:spacing w:after="80" w:line="320"/>
      </w:pPr>
      <w:r>
        <w:rPr>
          <w:rFonts w:ascii="Arial" w:cs="Arial" w:eastAsia="Arial" w:hAnsi="Arial"/>
          <w:sz w:val="22"/>
          <w:szCs w:val="22"/>
        </w:rPr>
        <w:t xml:space="preserve">Allow a 5-minute adjustment period each time the lamp distance is changed, so the plant can reach a new steady state.</w:t>
      </w:r>
    </w:p>
    <w:p>
      <w:pPr>
        <w:pStyle w:val="ListParagraph"/>
        <w:numPr>
          <w:ilvl w:val="0"/>
          <w:numId w:val="2"/>
        </w:numPr>
        <w:spacing w:after="80" w:line="320"/>
      </w:pPr>
      <w:r>
        <w:rPr>
          <w:rFonts w:ascii="Arial" w:cs="Arial" w:eastAsia="Arial" w:hAnsi="Arial"/>
          <w:sz w:val="22"/>
          <w:szCs w:val="22"/>
        </w:rPr>
        <w:t xml:space="preserve">Avoid touching the beaker while counting, as vibrations can disturb bubble formation.</w:t>
      </w:r>
    </w:p>
    <w:p>
      <w:r>
        <w:br w:type="page"/>
      </w:r>
    </w:p>
    <w:p>
      <w:pPr>
        <w:pStyle w:val="Heading2"/>
        <w:spacing w:after="200" w:before="280"/>
        <w:jc w:val="center"/>
      </w:pPr>
      <w:r>
        <w:rPr>
          <w:rFonts w:ascii="Arial" w:cs="Arial" w:eastAsia="Arial" w:hAnsi="Arial"/>
          <w:b/>
          <w:bCs/>
          <w:color w:val="4A4A4A"/>
          <w:sz w:val="32"/>
          <w:szCs w:val="32"/>
        </w:rPr>
        <w:t xml:space="preserve">BIOLOGY – PROJECT 2</w:t>
      </w:r>
    </w:p>
    <w:p>
      <w:pPr>
        <w:pStyle w:val="Heading1"/>
        <w:spacing w:after="200" w:before="280"/>
        <w:jc w:val="center"/>
      </w:pPr>
      <w:r>
        <w:rPr>
          <w:rFonts w:ascii="Arial" w:cs="Arial" w:eastAsia="Arial" w:hAnsi="Arial"/>
          <w:b/>
          <w:bCs/>
          <w:color w:val="1F3864"/>
          <w:sz w:val="40"/>
          <w:szCs w:val="40"/>
        </w:rPr>
        <w:t xml:space="preserve">Conditions Necessary for Seed Germination</w:t>
      </w:r>
    </w:p>
    <w:p>
      <w:pPr>
        <w:pBdr>
          <w:bottom w:val="single" w:color="1F3864" w:sz="6"/>
        </w:pBdr>
        <w:spacing w:after="200"/>
      </w:pPr>
      <w:r>
        <w:t xml:space="preserve"/>
      </w:r>
    </w:p>
    <w:p>
      <w:pPr>
        <w:shd w:fill="D6E4F0" w:val="clear"/>
        <w:spacing w:after="120" w:before="200"/>
      </w:pPr>
      <w:r>
        <w:rPr>
          <w:rFonts w:ascii="Arial" w:cs="Arial" w:eastAsia="Arial" w:hAnsi="Arial"/>
          <w:b/>
          <w:bCs/>
          <w:color w:val="1A5276"/>
          <w:sz w:val="24"/>
          <w:szCs w:val="24"/>
        </w:rPr>
        <w:t xml:space="preserve">  1. AIM</w:t>
      </w:r>
    </w:p>
    <w:p>
      <w:pPr>
        <w:spacing w:after="120" w:line="360"/>
        <w:jc w:val="both"/>
      </w:pPr>
      <w:r>
        <w:rPr>
          <w:rFonts w:ascii="Arial" w:cs="Arial" w:eastAsia="Arial" w:hAnsi="Arial"/>
          <w:b w:val="false"/>
          <w:bCs w:val="false"/>
          <w:color w:val="000000"/>
          <w:sz w:val="22"/>
          <w:szCs w:val="22"/>
        </w:rPr>
        <w:t xml:space="preserve">To experimentally determine which conditions — water, oxygen, and warmth — are necessary for seed germination, by setting up controlled experiments where each condition is tested individually.</w:t>
      </w:r>
    </w:p>
    <w:p>
      <w:pPr>
        <w:shd w:fill="D6E4F0" w:val="clear"/>
        <w:spacing w:after="120" w:before="200"/>
      </w:pPr>
      <w:r>
        <w:rPr>
          <w:rFonts w:ascii="Arial" w:cs="Arial" w:eastAsia="Arial" w:hAnsi="Arial"/>
          <w:b/>
          <w:bCs/>
          <w:color w:val="1A5276"/>
          <w:sz w:val="24"/>
          <w:szCs w:val="24"/>
        </w:rPr>
        <w:t xml:space="preserve">  2. APPARATUS REQUIRED</w:t>
      </w:r>
    </w:p>
    <w:p>
      <w:pPr>
        <w:pStyle w:val="ListParagraph"/>
        <w:numPr>
          <w:ilvl w:val="0"/>
          <w:numId w:val="2"/>
        </w:numPr>
        <w:spacing w:after="80" w:line="320"/>
      </w:pPr>
      <w:r>
        <w:rPr>
          <w:rFonts w:ascii="Arial" w:cs="Arial" w:eastAsia="Arial" w:hAnsi="Arial"/>
          <w:sz w:val="22"/>
          <w:szCs w:val="22"/>
        </w:rPr>
        <w:t xml:space="preserve">Healthy moong (green gram) seeds — approximately 30 seeds</w:t>
      </w:r>
    </w:p>
    <w:p>
      <w:pPr>
        <w:pStyle w:val="ListParagraph"/>
        <w:numPr>
          <w:ilvl w:val="0"/>
          <w:numId w:val="2"/>
        </w:numPr>
        <w:spacing w:after="80" w:line="320"/>
      </w:pPr>
      <w:r>
        <w:rPr>
          <w:rFonts w:ascii="Arial" w:cs="Arial" w:eastAsia="Arial" w:hAnsi="Arial"/>
          <w:sz w:val="22"/>
          <w:szCs w:val="22"/>
        </w:rPr>
        <w:t xml:space="preserve">5 glass jars or beakers with lids or cotton plugs</w:t>
      </w:r>
    </w:p>
    <w:p>
      <w:pPr>
        <w:pStyle w:val="ListParagraph"/>
        <w:numPr>
          <w:ilvl w:val="0"/>
          <w:numId w:val="2"/>
        </w:numPr>
        <w:spacing w:after="80" w:line="320"/>
      </w:pPr>
      <w:r>
        <w:rPr>
          <w:rFonts w:ascii="Arial" w:cs="Arial" w:eastAsia="Arial" w:hAnsi="Arial"/>
          <w:sz w:val="22"/>
          <w:szCs w:val="22"/>
        </w:rPr>
        <w:t xml:space="preserve">Boiled and cooled water, normal tap water</w:t>
      </w:r>
    </w:p>
    <w:p>
      <w:pPr>
        <w:pStyle w:val="ListParagraph"/>
        <w:numPr>
          <w:ilvl w:val="0"/>
          <w:numId w:val="2"/>
        </w:numPr>
        <w:spacing w:after="80" w:line="320"/>
      </w:pPr>
      <w:r>
        <w:rPr>
          <w:rFonts w:ascii="Arial" w:cs="Arial" w:eastAsia="Arial" w:hAnsi="Arial"/>
          <w:sz w:val="22"/>
          <w:szCs w:val="22"/>
        </w:rPr>
        <w:t xml:space="preserve">Oil (to create an oxygen-free layer on water)</w:t>
      </w:r>
    </w:p>
    <w:p>
      <w:pPr>
        <w:pStyle w:val="ListParagraph"/>
        <w:numPr>
          <w:ilvl w:val="0"/>
          <w:numId w:val="2"/>
        </w:numPr>
        <w:spacing w:after="80" w:line="320"/>
      </w:pPr>
      <w:r>
        <w:rPr>
          <w:rFonts w:ascii="Arial" w:cs="Arial" w:eastAsia="Arial" w:hAnsi="Arial"/>
          <w:sz w:val="22"/>
          <w:szCs w:val="22"/>
        </w:rPr>
        <w:t xml:space="preserve">Dry cotton wool or blotting paper</w:t>
      </w:r>
    </w:p>
    <w:p>
      <w:pPr>
        <w:pStyle w:val="ListParagraph"/>
        <w:numPr>
          <w:ilvl w:val="0"/>
          <w:numId w:val="2"/>
        </w:numPr>
        <w:spacing w:after="80" w:line="320"/>
      </w:pPr>
      <w:r>
        <w:rPr>
          <w:rFonts w:ascii="Arial" w:cs="Arial" w:eastAsia="Arial" w:hAnsi="Arial"/>
          <w:sz w:val="22"/>
          <w:szCs w:val="22"/>
        </w:rPr>
        <w:t xml:space="preserve">Refrigerator (for cold condition test)</w:t>
      </w:r>
    </w:p>
    <w:p>
      <w:pPr>
        <w:pStyle w:val="ListParagraph"/>
        <w:numPr>
          <w:ilvl w:val="0"/>
          <w:numId w:val="2"/>
        </w:numPr>
        <w:spacing w:after="80" w:line="320"/>
      </w:pPr>
      <w:r>
        <w:rPr>
          <w:rFonts w:ascii="Arial" w:cs="Arial" w:eastAsia="Arial" w:hAnsi="Arial"/>
          <w:sz w:val="22"/>
          <w:szCs w:val="22"/>
        </w:rPr>
        <w:t xml:space="preserve">Labels, marker pen, ruler</w:t>
      </w:r>
    </w:p>
    <w:p>
      <w:pPr>
        <w:shd w:fill="D6E4F0" w:val="clear"/>
        <w:spacing w:after="120" w:before="200"/>
      </w:pPr>
      <w:r>
        <w:rPr>
          <w:rFonts w:ascii="Arial" w:cs="Arial" w:eastAsia="Arial" w:hAnsi="Arial"/>
          <w:b/>
          <w:bCs/>
          <w:color w:val="1A5276"/>
          <w:sz w:val="24"/>
          <w:szCs w:val="24"/>
        </w:rPr>
        <w:t xml:space="preserve">  3. THEORY</w:t>
      </w:r>
    </w:p>
    <w:p>
      <w:pPr>
        <w:spacing w:after="120" w:line="360"/>
        <w:jc w:val="both"/>
      </w:pPr>
      <w:r>
        <w:rPr>
          <w:rFonts w:ascii="Arial" w:cs="Arial" w:eastAsia="Arial" w:hAnsi="Arial"/>
          <w:b w:val="false"/>
          <w:bCs w:val="false"/>
          <w:color w:val="000000"/>
          <w:sz w:val="22"/>
          <w:szCs w:val="22"/>
        </w:rPr>
        <w:t xml:space="preserve">My grandmother always told me to soak seeds overnight before planting — but she never explained why it works. This experiment helped me figure out the actual science behind what she always did.</w:t>
      </w:r>
    </w:p>
    <w:p>
      <w:pPr>
        <w:spacing w:after="80"/>
      </w:pPr>
      <w:r>
        <w:t xml:space="preserve"/>
      </w:r>
    </w:p>
    <w:p>
      <w:pPr>
        <w:spacing w:after="120" w:line="360"/>
        <w:jc w:val="both"/>
      </w:pPr>
      <w:r>
        <w:rPr>
          <w:rFonts w:ascii="Arial" w:cs="Arial" w:eastAsia="Arial" w:hAnsi="Arial"/>
          <w:b w:val="false"/>
          <w:bCs w:val="false"/>
          <w:color w:val="000000"/>
          <w:sz w:val="22"/>
          <w:szCs w:val="22"/>
        </w:rPr>
        <w:t xml:space="preserve">Germination is the process by which a seed develops into a seedling. For germination to occur, the seed needs to break out of dormancy. There are three main environmental conditions required:</w:t>
      </w:r>
    </w:p>
    <w:p>
      <w:pPr>
        <w:pStyle w:val="ListParagraph"/>
        <w:numPr>
          <w:ilvl w:val="0"/>
          <w:numId w:val="2"/>
        </w:numPr>
        <w:spacing w:after="80" w:line="320"/>
      </w:pPr>
      <w:r>
        <w:rPr>
          <w:rFonts w:ascii="Arial" w:cs="Arial" w:eastAsia="Arial" w:hAnsi="Arial"/>
          <w:sz w:val="22"/>
          <w:szCs w:val="22"/>
        </w:rPr>
        <w:t xml:space="preserve">Water (moisture): Activates enzymes inside the seed, softens the seed coat, and helps in cell division.</w:t>
      </w:r>
    </w:p>
    <w:p>
      <w:pPr>
        <w:pStyle w:val="ListParagraph"/>
        <w:numPr>
          <w:ilvl w:val="0"/>
          <w:numId w:val="2"/>
        </w:numPr>
        <w:spacing w:after="80" w:line="320"/>
      </w:pPr>
      <w:r>
        <w:rPr>
          <w:rFonts w:ascii="Arial" w:cs="Arial" w:eastAsia="Arial" w:hAnsi="Arial"/>
          <w:sz w:val="22"/>
          <w:szCs w:val="22"/>
        </w:rPr>
        <w:t xml:space="preserve">Oxygen: Needed for aerobic respiration to provide energy for the growing embryo before it can photosynthesise.</w:t>
      </w:r>
    </w:p>
    <w:p>
      <w:pPr>
        <w:pStyle w:val="ListParagraph"/>
        <w:numPr>
          <w:ilvl w:val="0"/>
          <w:numId w:val="2"/>
        </w:numPr>
        <w:spacing w:after="80" w:line="320"/>
      </w:pPr>
      <w:r>
        <w:rPr>
          <w:rFonts w:ascii="Arial" w:cs="Arial" w:eastAsia="Arial" w:hAnsi="Arial"/>
          <w:sz w:val="22"/>
          <w:szCs w:val="22"/>
        </w:rPr>
        <w:t xml:space="preserve">Suitable temperature (warmth): Enzymes that drive germination work only within an optimal temperature range (20–35°C for most seeds).</w:t>
      </w:r>
    </w:p>
    <w:p>
      <w:pPr>
        <w:spacing w:after="80"/>
      </w:pPr>
      <w:r>
        <w:t xml:space="preserve"/>
      </w:r>
    </w:p>
    <w:p>
      <w:pPr>
        <w:spacing w:after="120" w:line="360"/>
        <w:jc w:val="both"/>
      </w:pPr>
      <w:r>
        <w:rPr>
          <w:rFonts w:ascii="Arial" w:cs="Arial" w:eastAsia="Arial" w:hAnsi="Arial"/>
          <w:b w:val="false"/>
          <w:bCs w:val="false"/>
          <w:color w:val="000000"/>
          <w:sz w:val="22"/>
          <w:szCs w:val="22"/>
        </w:rPr>
        <w:t xml:space="preserve">Note: Seeds do not need light for germination itself — the embryo can begin growing in darkness. Light becomes important only once the seedling starts photosynthesising.</w:t>
      </w:r>
    </w:p>
    <w:p>
      <w:pPr>
        <w:shd w:fill="D6E4F0" w:val="clear"/>
        <w:spacing w:after="120" w:before="200"/>
      </w:pPr>
      <w:r>
        <w:rPr>
          <w:rFonts w:ascii="Arial" w:cs="Arial" w:eastAsia="Arial" w:hAnsi="Arial"/>
          <w:b/>
          <w:bCs/>
          <w:color w:val="1A5276"/>
          <w:sz w:val="24"/>
          <w:szCs w:val="24"/>
        </w:rPr>
        <w:t xml:space="preserve">  4. PROCEDURE</w:t>
      </w:r>
    </w:p>
    <w:p>
      <w:pPr>
        <w:pStyle w:val="ListParagraph"/>
        <w:numPr>
          <w:ilvl w:val="0"/>
          <w:numId w:val="3"/>
        </w:numPr>
        <w:spacing w:after="80" w:line="320"/>
      </w:pPr>
      <w:r>
        <w:rPr>
          <w:rFonts w:ascii="Arial" w:cs="Arial" w:eastAsia="Arial" w:hAnsi="Arial"/>
          <w:sz w:val="22"/>
          <w:szCs w:val="22"/>
        </w:rPr>
        <w:t xml:space="preserve">Set up 5 jars, each labelled clearly, with 5 seeds each:</w:t>
      </w:r>
    </w:p>
    <w:p>
      <w:pPr>
        <w:pStyle w:val="ListParagraph"/>
        <w:numPr>
          <w:ilvl w:val="0"/>
          <w:numId w:val="2"/>
        </w:numPr>
        <w:spacing w:after="80" w:line="320"/>
      </w:pPr>
      <w:r>
        <w:rPr>
          <w:rFonts w:ascii="Arial" w:cs="Arial" w:eastAsia="Arial" w:hAnsi="Arial"/>
          <w:sz w:val="22"/>
          <w:szCs w:val="22"/>
        </w:rPr>
        <w:t xml:space="preserve">Jar 1 (Control): Seeds on wet cotton + normal room temperature + open to air.</w:t>
      </w:r>
    </w:p>
    <w:p>
      <w:pPr>
        <w:pStyle w:val="ListParagraph"/>
        <w:numPr>
          <w:ilvl w:val="0"/>
          <w:numId w:val="2"/>
        </w:numPr>
        <w:spacing w:after="80" w:line="320"/>
      </w:pPr>
      <w:r>
        <w:rPr>
          <w:rFonts w:ascii="Arial" w:cs="Arial" w:eastAsia="Arial" w:hAnsi="Arial"/>
          <w:sz w:val="22"/>
          <w:szCs w:val="22"/>
        </w:rPr>
        <w:t xml:space="preserve">Jar 2 (No Water): Seeds on dry cotton + room temperature + open to air.</w:t>
      </w:r>
    </w:p>
    <w:p>
      <w:pPr>
        <w:pStyle w:val="ListParagraph"/>
        <w:numPr>
          <w:ilvl w:val="0"/>
          <w:numId w:val="2"/>
        </w:numPr>
        <w:spacing w:after="80" w:line="320"/>
      </w:pPr>
      <w:r>
        <w:rPr>
          <w:rFonts w:ascii="Arial" w:cs="Arial" w:eastAsia="Arial" w:hAnsi="Arial"/>
          <w:sz w:val="22"/>
          <w:szCs w:val="22"/>
        </w:rPr>
        <w:t xml:space="preserve">Jar 3 (No Oxygen): Seeds submerged in boiled water (oxygen removed) + covered with a layer of oil + room temperature.</w:t>
      </w:r>
    </w:p>
    <w:p>
      <w:pPr>
        <w:pStyle w:val="ListParagraph"/>
        <w:numPr>
          <w:ilvl w:val="0"/>
          <w:numId w:val="2"/>
        </w:numPr>
        <w:spacing w:after="80" w:line="320"/>
      </w:pPr>
      <w:r>
        <w:rPr>
          <w:rFonts w:ascii="Arial" w:cs="Arial" w:eastAsia="Arial" w:hAnsi="Arial"/>
          <w:sz w:val="22"/>
          <w:szCs w:val="22"/>
        </w:rPr>
        <w:t xml:space="preserve">Jar 4 (No Warmth): Seeds on wet cotton + kept in refrigerator (4–6°C).</w:t>
      </w:r>
    </w:p>
    <w:p>
      <w:pPr>
        <w:pStyle w:val="ListParagraph"/>
        <w:numPr>
          <w:ilvl w:val="0"/>
          <w:numId w:val="2"/>
        </w:numPr>
        <w:spacing w:after="80" w:line="320"/>
      </w:pPr>
      <w:r>
        <w:rPr>
          <w:rFonts w:ascii="Arial" w:cs="Arial" w:eastAsia="Arial" w:hAnsi="Arial"/>
          <w:sz w:val="22"/>
          <w:szCs w:val="22"/>
        </w:rPr>
        <w:t xml:space="preserve">Jar 5 (All conditions): Duplicate of Jar 1 to confirm result.</w:t>
      </w:r>
    </w:p>
    <w:p>
      <w:pPr>
        <w:pStyle w:val="ListParagraph"/>
        <w:numPr>
          <w:ilvl w:val="0"/>
          <w:numId w:val="3"/>
        </w:numPr>
        <w:spacing w:after="80" w:line="320"/>
      </w:pPr>
      <w:r>
        <w:rPr>
          <w:rFonts w:ascii="Arial" w:cs="Arial" w:eastAsia="Arial" w:hAnsi="Arial"/>
          <w:sz w:val="22"/>
          <w:szCs w:val="22"/>
        </w:rPr>
        <w:t xml:space="preserve">Checked all jars every 24 hours for 7 days.</w:t>
      </w:r>
    </w:p>
    <w:p>
      <w:pPr>
        <w:pStyle w:val="ListParagraph"/>
        <w:numPr>
          <w:ilvl w:val="0"/>
          <w:numId w:val="3"/>
        </w:numPr>
        <w:spacing w:after="80" w:line="320"/>
      </w:pPr>
      <w:r>
        <w:rPr>
          <w:rFonts w:ascii="Arial" w:cs="Arial" w:eastAsia="Arial" w:hAnsi="Arial"/>
          <w:sz w:val="22"/>
          <w:szCs w:val="22"/>
        </w:rPr>
        <w:t xml:space="preserve">Recorded germination (yes/no), date of first germination, and number of seeds that germinated.</w:t>
      </w:r>
    </w:p>
    <w:p>
      <w:pPr>
        <w:shd w:fill="D6E4F0" w:val="clear"/>
        <w:spacing w:after="120" w:before="200"/>
      </w:pPr>
      <w:r>
        <w:rPr>
          <w:rFonts w:ascii="Arial" w:cs="Arial" w:eastAsia="Arial" w:hAnsi="Arial"/>
          <w:b/>
          <w:bCs/>
          <w:color w:val="1A5276"/>
          <w:sz w:val="24"/>
          <w:szCs w:val="24"/>
        </w:rPr>
        <w:t xml:space="preserve">  5. OBSERVATIONS</w:t>
      </w:r>
    </w:p>
    <w:tbl>
      <w:tblPr>
        <w:tblW w:type="dxa" w:w="9026"/>
      </w:tblPr>
      <w:tblGrid>
        <w:gridCol w:w="1805"/>
        <w:gridCol w:w="1805"/>
        <w:gridCol w:w="1805"/>
        <w:gridCol w:w="1805"/>
        <w:gridCol w:w="1805"/>
      </w:tblGrid>
      <w:tr>
        <w:trPr>
          <w:tblHeader/>
        </w:trPr>
        <w:tc>
          <w:tcPr>
            <w:tcW w:type="dxa" w:w="1805"/>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Jar</w:t>
            </w:r>
          </w:p>
        </w:tc>
        <w:tc>
          <w:tcPr>
            <w:tcW w:type="dxa" w:w="1805"/>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Conditions</w:t>
            </w:r>
          </w:p>
        </w:tc>
        <w:tc>
          <w:tcPr>
            <w:tcW w:type="dxa" w:w="1805"/>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Seeds Germinated (out of 5)</w:t>
            </w:r>
          </w:p>
        </w:tc>
        <w:tc>
          <w:tcPr>
            <w:tcW w:type="dxa" w:w="1805"/>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Days to First Germination</w:t>
            </w:r>
          </w:p>
        </w:tc>
        <w:tc>
          <w:tcPr>
            <w:tcW w:type="dxa" w:w="1805"/>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Observation</w:t>
            </w:r>
          </w:p>
        </w:tc>
      </w:tr>
      <w:tr>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 (Control)</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Water + Air + Warmth</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5/5</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 days</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Healthy germination; all seeds sprouted with radicle visible by Day 2</w:t>
            </w:r>
          </w:p>
        </w:tc>
      </w:tr>
      <w:tr>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2 (No Water)</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Dry + Air + Warmth</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0/5</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No germination</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Seeds remained hard and unchanged throughout</w:t>
            </w:r>
          </w:p>
        </w:tc>
      </w:tr>
      <w:tr>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 (No Oxygen)</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Water (boiled) + Oil layer + Warmth</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0/5</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 germination</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Seeds swelled but did not germinate; slight rotting by Day 5</w:t>
            </w:r>
          </w:p>
        </w:tc>
      </w:tr>
      <w:tr>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4 (No Warmth)</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Water + Air + Cold (4°C)</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0/5</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No germination</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Seeds moist but dormant; one showed a tiny root tip by Day 7 only</w:t>
            </w:r>
          </w:p>
        </w:tc>
      </w:tr>
      <w:tr>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 (Repeat)</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Water + Air + Warmth</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5/5</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 days</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Same result as Jar 1 — confirms the control</w:t>
            </w:r>
          </w:p>
        </w:tc>
      </w:tr>
    </w:tbl>
    <w:p>
      <w:pPr>
        <w:shd w:fill="D6E4F0" w:val="clear"/>
        <w:spacing w:after="120" w:before="200"/>
      </w:pPr>
      <w:r>
        <w:rPr>
          <w:rFonts w:ascii="Arial" w:cs="Arial" w:eastAsia="Arial" w:hAnsi="Arial"/>
          <w:b/>
          <w:bCs/>
          <w:color w:val="1A5276"/>
          <w:sz w:val="24"/>
          <w:szCs w:val="24"/>
        </w:rPr>
        <w:t xml:space="preserve">  6. CONCLUSION</w:t>
      </w:r>
    </w:p>
    <w:p>
      <w:pPr>
        <w:spacing w:after="120" w:line="360"/>
        <w:jc w:val="both"/>
      </w:pPr>
      <w:r>
        <w:rPr>
          <w:rFonts w:ascii="Arial" w:cs="Arial" w:eastAsia="Arial" w:hAnsi="Arial"/>
          <w:b w:val="false"/>
          <w:bCs w:val="false"/>
          <w:color w:val="000000"/>
          <w:sz w:val="22"/>
          <w:szCs w:val="22"/>
        </w:rPr>
        <w:t xml:space="preserve">The results were even clearer than I expected. Jar 1 and Jar 5 (the controls) both germinated perfectly — all 5 seeds, within 2 days. But in every condition where one factor was missing, germination either did not happen at all or was dramatically delayed.</w:t>
      </w:r>
    </w:p>
    <w:p>
      <w:pPr>
        <w:spacing w:after="80"/>
      </w:pPr>
      <w:r>
        <w:t xml:space="preserve"/>
      </w:r>
    </w:p>
    <w:p>
      <w:pPr>
        <w:spacing w:after="120" w:line="360"/>
        <w:jc w:val="both"/>
      </w:pPr>
      <w:r>
        <w:rPr>
          <w:rFonts w:ascii="Arial" w:cs="Arial" w:eastAsia="Arial" w:hAnsi="Arial"/>
          <w:b w:val="false"/>
          <w:bCs w:val="false"/>
          <w:color w:val="000000"/>
          <w:sz w:val="22"/>
          <w:szCs w:val="22"/>
        </w:rPr>
        <w:t xml:space="preserve">What surprised me the most was Jar 3 (no oxygen). The seeds in that jar actually absorbed water and swelled up — they looked like they might germinate — but then they just... stopped. And by Day 5, some had started to rot. This showed me that water absorption (imbibition) is not enough; the seed also needs oxygen for cellular respiration to fuel the growth.</w:t>
      </w:r>
    </w:p>
    <w:p>
      <w:pPr>
        <w:spacing w:after="80"/>
      </w:pPr>
      <w:r>
        <w:t xml:space="preserve"/>
      </w:r>
    </w:p>
    <w:p>
      <w:pPr>
        <w:spacing w:after="120" w:line="360"/>
        <w:jc w:val="both"/>
      </w:pPr>
      <w:r>
        <w:rPr>
          <w:rFonts w:ascii="Arial" w:cs="Arial" w:eastAsia="Arial" w:hAnsi="Arial"/>
          <w:b w:val="false"/>
          <w:bCs w:val="false"/>
          <w:color w:val="000000"/>
          <w:sz w:val="22"/>
          <w:szCs w:val="22"/>
        </w:rPr>
        <w:t xml:space="preserve">Jar 4 (cold) was also interesting — one seed showed a very tiny root by Day 7, suggesting it was not completely stopped, just very slow. This matches what I read about cold stratification — some seeds can eventually germinate at low temperatures, just much more slowly.</w:t>
      </w:r>
    </w:p>
    <w:p>
      <w:pPr>
        <w:spacing w:after="80"/>
      </w:pPr>
      <w:r>
        <w:t xml:space="preserve"/>
      </w:r>
    </w:p>
    <w:p>
      <w:pPr>
        <w:spacing w:after="120" w:line="360"/>
        <w:jc w:val="both"/>
      </w:pPr>
      <w:r>
        <w:rPr>
          <w:rFonts w:ascii="Arial" w:cs="Arial" w:eastAsia="Arial" w:hAnsi="Arial"/>
          <w:b/>
          <w:bCs/>
          <w:color w:val="1A5276"/>
          <w:sz w:val="22"/>
          <w:szCs w:val="22"/>
        </w:rPr>
        <w:t xml:space="preserve">Conclusion: All three conditions — water, oxygen, and suitable warmth — are independently necessary for seed germination. Removing any one of them prevents or significantly delays germination.</w:t>
      </w:r>
    </w:p>
    <w:p>
      <w:pPr>
        <w:shd w:fill="D6E4F0" w:val="clear"/>
        <w:spacing w:after="120" w:before="200"/>
      </w:pPr>
      <w:r>
        <w:rPr>
          <w:rFonts w:ascii="Arial" w:cs="Arial" w:eastAsia="Arial" w:hAnsi="Arial"/>
          <w:b/>
          <w:bCs/>
          <w:color w:val="1A5276"/>
          <w:sz w:val="24"/>
          <w:szCs w:val="24"/>
        </w:rPr>
        <w:t xml:space="preserve">  7. PRECAUTIONS</w:t>
      </w:r>
    </w:p>
    <w:p>
      <w:pPr>
        <w:pStyle w:val="ListParagraph"/>
        <w:numPr>
          <w:ilvl w:val="0"/>
          <w:numId w:val="2"/>
        </w:numPr>
        <w:spacing w:after="80" w:line="320"/>
      </w:pPr>
      <w:r>
        <w:rPr>
          <w:rFonts w:ascii="Arial" w:cs="Arial" w:eastAsia="Arial" w:hAnsi="Arial"/>
          <w:sz w:val="22"/>
          <w:szCs w:val="22"/>
        </w:rPr>
        <w:t xml:space="preserve">Use healthy, undamaged seeds of similar size for all jars to ensure fair comparison.</w:t>
      </w:r>
    </w:p>
    <w:p>
      <w:pPr>
        <w:pStyle w:val="ListParagraph"/>
        <w:numPr>
          <w:ilvl w:val="0"/>
          <w:numId w:val="2"/>
        </w:numPr>
        <w:spacing w:after="80" w:line="320"/>
      </w:pPr>
      <w:r>
        <w:rPr>
          <w:rFonts w:ascii="Arial" w:cs="Arial" w:eastAsia="Arial" w:hAnsi="Arial"/>
          <w:sz w:val="22"/>
          <w:szCs w:val="22"/>
        </w:rPr>
        <w:t xml:space="preserve">Boil the water for Jar 3 for at least 10 minutes and cool it before use to remove all dissolved oxygen.</w:t>
      </w:r>
    </w:p>
    <w:p>
      <w:pPr>
        <w:pStyle w:val="ListParagraph"/>
        <w:numPr>
          <w:ilvl w:val="0"/>
          <w:numId w:val="2"/>
        </w:numPr>
        <w:spacing w:after="80" w:line="320"/>
      </w:pPr>
      <w:r>
        <w:rPr>
          <w:rFonts w:ascii="Arial" w:cs="Arial" w:eastAsia="Arial" w:hAnsi="Arial"/>
          <w:sz w:val="22"/>
          <w:szCs w:val="22"/>
        </w:rPr>
        <w:t xml:space="preserve">Add the oil layer in Jar 3 immediately after cooling to prevent re-absorption of oxygen.</w:t>
      </w:r>
    </w:p>
    <w:p>
      <w:pPr>
        <w:pStyle w:val="ListParagraph"/>
        <w:numPr>
          <w:ilvl w:val="0"/>
          <w:numId w:val="2"/>
        </w:numPr>
        <w:spacing w:after="80" w:line="320"/>
      </w:pPr>
      <w:r>
        <w:rPr>
          <w:rFonts w:ascii="Arial" w:cs="Arial" w:eastAsia="Arial" w:hAnsi="Arial"/>
          <w:sz w:val="22"/>
          <w:szCs w:val="22"/>
        </w:rPr>
        <w:t xml:space="preserve">Check jars at the same time each day and keep a written record — do not rely on memory.</w:t>
      </w:r>
    </w:p>
    <w:p>
      <w:r>
        <w:br w:type="page"/>
      </w:r>
    </w:p>
    <w:p>
      <w:pPr>
        <w:pStyle w:val="Heading2"/>
        <w:spacing w:after="200" w:before="280"/>
        <w:jc w:val="center"/>
      </w:pPr>
      <w:r>
        <w:rPr>
          <w:rFonts w:ascii="Arial" w:cs="Arial" w:eastAsia="Arial" w:hAnsi="Arial"/>
          <w:b/>
          <w:bCs/>
          <w:color w:val="4A4A4A"/>
          <w:sz w:val="32"/>
          <w:szCs w:val="32"/>
        </w:rPr>
        <w:t xml:space="preserve">MATHEMATICS – PROJECT 1</w:t>
      </w:r>
    </w:p>
    <w:p>
      <w:pPr>
        <w:pStyle w:val="Heading1"/>
        <w:spacing w:after="200" w:before="280"/>
        <w:jc w:val="center"/>
      </w:pPr>
      <w:r>
        <w:rPr>
          <w:rFonts w:ascii="Arial" w:cs="Arial" w:eastAsia="Arial" w:hAnsi="Arial"/>
          <w:b/>
          <w:bCs/>
          <w:color w:val="1F3864"/>
          <w:sz w:val="40"/>
          <w:szCs w:val="40"/>
        </w:rPr>
        <w:t xml:space="preserve">Statistical Analysis of Class 10 Students' Daily Screen Time</w:t>
      </w:r>
    </w:p>
    <w:p>
      <w:pPr>
        <w:pBdr>
          <w:bottom w:val="single" w:color="1F3864" w:sz="6"/>
        </w:pBdr>
        <w:spacing w:after="200"/>
      </w:pPr>
      <w:r>
        <w:t xml:space="preserve"/>
      </w:r>
    </w:p>
    <w:p>
      <w:pPr>
        <w:shd w:fill="D6E4F0" w:val="clear"/>
        <w:spacing w:after="120" w:before="200"/>
      </w:pPr>
      <w:r>
        <w:rPr>
          <w:rFonts w:ascii="Arial" w:cs="Arial" w:eastAsia="Arial" w:hAnsi="Arial"/>
          <w:b/>
          <w:bCs/>
          <w:color w:val="1A5276"/>
          <w:sz w:val="24"/>
          <w:szCs w:val="24"/>
        </w:rPr>
        <w:t xml:space="preserve">  1. AIM</w:t>
      </w:r>
    </w:p>
    <w:p>
      <w:pPr>
        <w:spacing w:after="120" w:line="360"/>
        <w:jc w:val="both"/>
      </w:pPr>
      <w:r>
        <w:rPr>
          <w:rFonts w:ascii="Arial" w:cs="Arial" w:eastAsia="Arial" w:hAnsi="Arial"/>
          <w:b w:val="false"/>
          <w:bCs w:val="false"/>
          <w:color w:val="000000"/>
          <w:sz w:val="22"/>
          <w:szCs w:val="22"/>
        </w:rPr>
        <w:t xml:space="preserve">To collect data on the daily screen time of students in the class, organize it using frequency distribution tables, and calculate the mean, median, and mode. Also to represent the data visually using a histogram and frequency polygon.</w:t>
      </w:r>
    </w:p>
    <w:p>
      <w:pPr>
        <w:shd w:fill="D6E4F0" w:val="clear"/>
        <w:spacing w:after="120" w:before="200"/>
      </w:pPr>
      <w:r>
        <w:rPr>
          <w:rFonts w:ascii="Arial" w:cs="Arial" w:eastAsia="Arial" w:hAnsi="Arial"/>
          <w:b/>
          <w:bCs/>
          <w:color w:val="1A5276"/>
          <w:sz w:val="24"/>
          <w:szCs w:val="24"/>
        </w:rPr>
        <w:t xml:space="preserve">  2. APPARATUS / MATERIALS REQUIRED</w:t>
      </w:r>
    </w:p>
    <w:p>
      <w:pPr>
        <w:pStyle w:val="ListParagraph"/>
        <w:numPr>
          <w:ilvl w:val="0"/>
          <w:numId w:val="2"/>
        </w:numPr>
        <w:spacing w:after="80" w:line="320"/>
      </w:pPr>
      <w:r>
        <w:rPr>
          <w:rFonts w:ascii="Arial" w:cs="Arial" w:eastAsia="Arial" w:hAnsi="Arial"/>
          <w:sz w:val="22"/>
          <w:szCs w:val="22"/>
        </w:rPr>
        <w:t xml:space="preserve">Questionnaire / survey form distributed among 40 students of the class</w:t>
      </w:r>
    </w:p>
    <w:p>
      <w:pPr>
        <w:pStyle w:val="ListParagraph"/>
        <w:numPr>
          <w:ilvl w:val="0"/>
          <w:numId w:val="2"/>
        </w:numPr>
        <w:spacing w:after="80" w:line="320"/>
      </w:pPr>
      <w:r>
        <w:rPr>
          <w:rFonts w:ascii="Arial" w:cs="Arial" w:eastAsia="Arial" w:hAnsi="Arial"/>
          <w:sz w:val="22"/>
          <w:szCs w:val="22"/>
        </w:rPr>
        <w:t xml:space="preserve">Graph paper (2 sheets, 1 cm squared)</w:t>
      </w:r>
    </w:p>
    <w:p>
      <w:pPr>
        <w:pStyle w:val="ListParagraph"/>
        <w:numPr>
          <w:ilvl w:val="0"/>
          <w:numId w:val="2"/>
        </w:numPr>
        <w:spacing w:after="80" w:line="320"/>
      </w:pPr>
      <w:r>
        <w:rPr>
          <w:rFonts w:ascii="Arial" w:cs="Arial" w:eastAsia="Arial" w:hAnsi="Arial"/>
          <w:sz w:val="22"/>
          <w:szCs w:val="22"/>
        </w:rPr>
        <w:t xml:space="preserve">Ruler, pencil, coloured pens</w:t>
      </w:r>
    </w:p>
    <w:p>
      <w:pPr>
        <w:pStyle w:val="ListParagraph"/>
        <w:numPr>
          <w:ilvl w:val="0"/>
          <w:numId w:val="2"/>
        </w:numPr>
        <w:spacing w:after="80" w:line="320"/>
      </w:pPr>
      <w:r>
        <w:rPr>
          <w:rFonts w:ascii="Arial" w:cs="Arial" w:eastAsia="Arial" w:hAnsi="Arial"/>
          <w:sz w:val="22"/>
          <w:szCs w:val="22"/>
        </w:rPr>
        <w:t xml:space="preserve">Calculator</w:t>
      </w:r>
    </w:p>
    <w:p>
      <w:pPr>
        <w:pStyle w:val="ListParagraph"/>
        <w:numPr>
          <w:ilvl w:val="0"/>
          <w:numId w:val="2"/>
        </w:numPr>
        <w:spacing w:after="80" w:line="320"/>
      </w:pPr>
      <w:r>
        <w:rPr>
          <w:rFonts w:ascii="Arial" w:cs="Arial" w:eastAsia="Arial" w:hAnsi="Arial"/>
          <w:sz w:val="22"/>
          <w:szCs w:val="22"/>
        </w:rPr>
        <w:t xml:space="preserve">Notebook for rough calculations</w:t>
      </w:r>
    </w:p>
    <w:p>
      <w:pPr>
        <w:shd w:fill="D6E4F0" w:val="clear"/>
        <w:spacing w:after="120" w:before="200"/>
      </w:pPr>
      <w:r>
        <w:rPr>
          <w:rFonts w:ascii="Arial" w:cs="Arial" w:eastAsia="Arial" w:hAnsi="Arial"/>
          <w:b/>
          <w:bCs/>
          <w:color w:val="1A5276"/>
          <w:sz w:val="24"/>
          <w:szCs w:val="24"/>
        </w:rPr>
        <w:t xml:space="preserve">  3. THEORY</w:t>
      </w:r>
    </w:p>
    <w:p>
      <w:pPr>
        <w:spacing w:after="120" w:line="360"/>
        <w:jc w:val="both"/>
      </w:pPr>
      <w:r>
        <w:rPr>
          <w:rFonts w:ascii="Arial" w:cs="Arial" w:eastAsia="Arial" w:hAnsi="Arial"/>
          <w:b w:val="false"/>
          <w:bCs w:val="false"/>
          <w:color w:val="000000"/>
          <w:sz w:val="22"/>
          <w:szCs w:val="22"/>
        </w:rPr>
        <w:t xml:space="preserve">I chose this topic because, honestly, screen time is something that comes up in almost every house — including mine. I was curious how much time students in my class actually spend on their phones and whether it is more or less than what I expected.</w:t>
      </w:r>
    </w:p>
    <w:p>
      <w:pPr>
        <w:spacing w:after="80"/>
      </w:pPr>
      <w:r>
        <w:t xml:space="preserve"/>
      </w:r>
    </w:p>
    <w:p>
      <w:pPr>
        <w:spacing w:after="120" w:line="360"/>
        <w:jc w:val="both"/>
      </w:pPr>
      <w:r>
        <w:rPr>
          <w:rFonts w:ascii="Arial" w:cs="Arial" w:eastAsia="Arial" w:hAnsi="Arial"/>
          <w:b w:val="false"/>
          <w:bCs w:val="false"/>
          <w:color w:val="000000"/>
          <w:sz w:val="22"/>
          <w:szCs w:val="22"/>
        </w:rPr>
        <w:t xml:space="preserve">Statistics is the branch of mathematics that deals with collection, organization, analysis, and interpretation of data. For grouped data, the three key measures of central tendency are:</w:t>
      </w:r>
    </w:p>
    <w:p>
      <w:pPr>
        <w:pStyle w:val="ListParagraph"/>
        <w:numPr>
          <w:ilvl w:val="0"/>
          <w:numId w:val="2"/>
        </w:numPr>
        <w:spacing w:after="80" w:line="320"/>
      </w:pPr>
      <w:r>
        <w:rPr>
          <w:rFonts w:ascii="Arial" w:cs="Arial" w:eastAsia="Arial" w:hAnsi="Arial"/>
          <w:sz w:val="22"/>
          <w:szCs w:val="22"/>
        </w:rPr>
        <w:t xml:space="preserve">Mean (x̄): Calculated using the formula x̄ = Σfᵢxᵢ / Σfᵢ, where xᵢ is the mid-value of each class interval and fᵢ is the frequency. We used the step deviation method to simplify calculation.</w:t>
      </w:r>
    </w:p>
    <w:p>
      <w:pPr>
        <w:pStyle w:val="ListParagraph"/>
        <w:numPr>
          <w:ilvl w:val="0"/>
          <w:numId w:val="2"/>
        </w:numPr>
        <w:spacing w:after="80" w:line="320"/>
      </w:pPr>
      <w:r>
        <w:rPr>
          <w:rFonts w:ascii="Arial" w:cs="Arial" w:eastAsia="Arial" w:hAnsi="Arial"/>
          <w:sz w:val="22"/>
          <w:szCs w:val="22"/>
        </w:rPr>
        <w:t xml:space="preserve">Median: The middle value when data is arranged in order. For grouped data, Median = l + [(n/2 − cf)/f] × h, where l = lower class boundary of median class, cf = cumulative frequency before the median class, f = frequency of median class, h = class width.</w:t>
      </w:r>
    </w:p>
    <w:p>
      <w:pPr>
        <w:pStyle w:val="ListParagraph"/>
        <w:numPr>
          <w:ilvl w:val="0"/>
          <w:numId w:val="2"/>
        </w:numPr>
        <w:spacing w:after="80" w:line="320"/>
      </w:pPr>
      <w:r>
        <w:rPr>
          <w:rFonts w:ascii="Arial" w:cs="Arial" w:eastAsia="Arial" w:hAnsi="Arial"/>
          <w:sz w:val="22"/>
          <w:szCs w:val="22"/>
        </w:rPr>
        <w:t xml:space="preserve">Mode: The value that appears most often. For grouped data, Mode = l + [f₁ − f₀ / 2f₁ − f₀ − f₂] × h.</w:t>
      </w:r>
    </w:p>
    <w:p>
      <w:pPr>
        <w:shd w:fill="D6E4F0" w:val="clear"/>
        <w:spacing w:after="120" w:before="200"/>
      </w:pPr>
      <w:r>
        <w:rPr>
          <w:rFonts w:ascii="Arial" w:cs="Arial" w:eastAsia="Arial" w:hAnsi="Arial"/>
          <w:b/>
          <w:bCs/>
          <w:color w:val="1A5276"/>
          <w:sz w:val="24"/>
          <w:szCs w:val="24"/>
        </w:rPr>
        <w:t xml:space="preserve">  4. PROCEDURE</w:t>
      </w:r>
    </w:p>
    <w:p>
      <w:pPr>
        <w:pStyle w:val="ListParagraph"/>
        <w:numPr>
          <w:ilvl w:val="0"/>
          <w:numId w:val="3"/>
        </w:numPr>
        <w:spacing w:after="80" w:line="320"/>
      </w:pPr>
      <w:r>
        <w:rPr>
          <w:rFonts w:ascii="Arial" w:cs="Arial" w:eastAsia="Arial" w:hAnsi="Arial"/>
          <w:sz w:val="22"/>
          <w:szCs w:val="22"/>
        </w:rPr>
        <w:t xml:space="preserve">Prepared a simple questionnaire with one question: 'How many hours per day do you spend on a screen (phone, TV, laptop, tablet)?' Distributed it to 40 students.</w:t>
      </w:r>
    </w:p>
    <w:p>
      <w:pPr>
        <w:pStyle w:val="ListParagraph"/>
        <w:numPr>
          <w:ilvl w:val="0"/>
          <w:numId w:val="3"/>
        </w:numPr>
        <w:spacing w:after="80" w:line="320"/>
      </w:pPr>
      <w:r>
        <w:rPr>
          <w:rFonts w:ascii="Arial" w:cs="Arial" w:eastAsia="Arial" w:hAnsi="Arial"/>
          <w:sz w:val="22"/>
          <w:szCs w:val="22"/>
        </w:rPr>
        <w:t xml:space="preserve">Collected all responses and arranged raw data in ascending order.</w:t>
      </w:r>
    </w:p>
    <w:p>
      <w:pPr>
        <w:pStyle w:val="ListParagraph"/>
        <w:numPr>
          <w:ilvl w:val="0"/>
          <w:numId w:val="3"/>
        </w:numPr>
        <w:spacing w:after="80" w:line="320"/>
      </w:pPr>
      <w:r>
        <w:rPr>
          <w:rFonts w:ascii="Arial" w:cs="Arial" w:eastAsia="Arial" w:hAnsi="Arial"/>
          <w:sz w:val="22"/>
          <w:szCs w:val="22"/>
        </w:rPr>
        <w:t xml:space="preserve">Formed a grouped frequency distribution table with class intervals of 1 hour width, starting from 0.</w:t>
      </w:r>
    </w:p>
    <w:p>
      <w:pPr>
        <w:pStyle w:val="ListParagraph"/>
        <w:numPr>
          <w:ilvl w:val="0"/>
          <w:numId w:val="3"/>
        </w:numPr>
        <w:spacing w:after="80" w:line="320"/>
      </w:pPr>
      <w:r>
        <w:rPr>
          <w:rFonts w:ascii="Arial" w:cs="Arial" w:eastAsia="Arial" w:hAnsi="Arial"/>
          <w:sz w:val="22"/>
          <w:szCs w:val="22"/>
        </w:rPr>
        <w:t xml:space="preserve">Calculated mid-values (xᵢ), frequencies (fᵢ), and fᵢxᵢ for each class.</w:t>
      </w:r>
    </w:p>
    <w:p>
      <w:pPr>
        <w:pStyle w:val="ListParagraph"/>
        <w:numPr>
          <w:ilvl w:val="0"/>
          <w:numId w:val="3"/>
        </w:numPr>
        <w:spacing w:after="80" w:line="320"/>
      </w:pPr>
      <w:r>
        <w:rPr>
          <w:rFonts w:ascii="Arial" w:cs="Arial" w:eastAsia="Arial" w:hAnsi="Arial"/>
          <w:sz w:val="22"/>
          <w:szCs w:val="22"/>
        </w:rPr>
        <w:t xml:space="preserve">Applied formulas to calculate mean, median, and mode.</w:t>
      </w:r>
    </w:p>
    <w:p>
      <w:pPr>
        <w:pStyle w:val="ListParagraph"/>
        <w:numPr>
          <w:ilvl w:val="0"/>
          <w:numId w:val="3"/>
        </w:numPr>
        <w:spacing w:after="80" w:line="320"/>
      </w:pPr>
      <w:r>
        <w:rPr>
          <w:rFonts w:ascii="Arial" w:cs="Arial" w:eastAsia="Arial" w:hAnsi="Arial"/>
          <w:sz w:val="22"/>
          <w:szCs w:val="22"/>
        </w:rPr>
        <w:t xml:space="preserve">Drew a histogram and frequency polygon on graph paper.</w:t>
      </w:r>
    </w:p>
    <w:p>
      <w:pPr>
        <w:shd w:fill="D6E4F0" w:val="clear"/>
        <w:spacing w:after="120" w:before="200"/>
      </w:pPr>
      <w:r>
        <w:rPr>
          <w:rFonts w:ascii="Arial" w:cs="Arial" w:eastAsia="Arial" w:hAnsi="Arial"/>
          <w:b/>
          <w:bCs/>
          <w:color w:val="1A5276"/>
          <w:sz w:val="24"/>
          <w:szCs w:val="24"/>
        </w:rPr>
        <w:t xml:space="preserve">  5. OBSERVATIONS</w:t>
      </w:r>
    </w:p>
    <w:p>
      <w:pPr>
        <w:spacing w:after="120" w:line="360"/>
        <w:jc w:val="both"/>
      </w:pPr>
      <w:r>
        <w:rPr>
          <w:rFonts w:ascii="Arial" w:cs="Arial" w:eastAsia="Arial" w:hAnsi="Arial"/>
          <w:b w:val="false"/>
          <w:bCs w:val="false"/>
          <w:color w:val="000000"/>
          <w:sz w:val="22"/>
          <w:szCs w:val="22"/>
        </w:rPr>
        <w:t xml:space="preserve">Raw data collected (hours/day, n = 40):</w:t>
      </w:r>
    </w:p>
    <w:p>
      <w:pPr>
        <w:spacing w:after="120" w:line="360"/>
        <w:jc w:val="both"/>
      </w:pPr>
      <w:r>
        <w:rPr>
          <w:rFonts w:ascii="Arial" w:cs="Arial" w:eastAsia="Arial" w:hAnsi="Arial"/>
          <w:b w:val="false"/>
          <w:bCs w:val="false"/>
          <w:color w:val="4A4A4A"/>
          <w:sz w:val="20"/>
          <w:szCs w:val="20"/>
        </w:rPr>
        <w:t xml:space="preserve">1, 1, 1, 2, 2, 2, 2, 2, 3, 3, 3, 3, 3, 3, 3, 4, 4, 4, 4, 4, 4, 4, 4, 5, 5, 5, 5, 5, 5, 5, 6, 6, 6, 6, 6, 7, 7, 7, 8, 9</w:t>
      </w:r>
    </w:p>
    <w:p>
      <w:pPr>
        <w:spacing w:after="80"/>
      </w:pPr>
      <w:r>
        <w:t xml:space="preserve"/>
      </w:r>
    </w:p>
    <w:tbl>
      <w:tblPr>
        <w:tblW w:type="dxa" w:w="9026"/>
      </w:tblPr>
      <w:tblGrid>
        <w:gridCol w:w="1805"/>
        <w:gridCol w:w="1805"/>
        <w:gridCol w:w="1805"/>
        <w:gridCol w:w="1805"/>
        <w:gridCol w:w="1805"/>
      </w:tblGrid>
      <w:tr>
        <w:trPr>
          <w:tblHeader/>
        </w:trPr>
        <w:tc>
          <w:tcPr>
            <w:tcW w:type="dxa" w:w="1805"/>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 Interval (hours)</w:t>
            </w:r>
          </w:p>
        </w:tc>
        <w:tc>
          <w:tcPr>
            <w:tcW w:type="dxa" w:w="1805"/>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Mid-value xᵢ</w:t>
            </w:r>
          </w:p>
        </w:tc>
        <w:tc>
          <w:tcPr>
            <w:tcW w:type="dxa" w:w="1805"/>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Frequency fᵢ</w:t>
            </w:r>
          </w:p>
        </w:tc>
        <w:tc>
          <w:tcPr>
            <w:tcW w:type="dxa" w:w="1805"/>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Cumulative Frequency</w:t>
            </w:r>
          </w:p>
        </w:tc>
        <w:tc>
          <w:tcPr>
            <w:tcW w:type="dxa" w:w="1805"/>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fᵢ × xᵢ</w:t>
            </w:r>
          </w:p>
        </w:tc>
      </w:tr>
      <w:tr>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 – 2</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1.5</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4.5</w:t>
            </w:r>
          </w:p>
        </w:tc>
      </w:tr>
      <w:tr>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2 – 3</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2.5</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5</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8</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12.5</w:t>
            </w:r>
          </w:p>
        </w:tc>
      </w:tr>
      <w:tr>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 – 4</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3.5</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7</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15</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24.5</w:t>
            </w:r>
          </w:p>
        </w:tc>
      </w:tr>
      <w:tr>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4 – 5</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4.5</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8</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23</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36.0</w:t>
            </w:r>
          </w:p>
        </w:tc>
      </w:tr>
      <w:tr>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 – 6</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5.5</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7</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30</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38.5</w:t>
            </w:r>
          </w:p>
        </w:tc>
      </w:tr>
      <w:tr>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6 – 7</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6.5</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5</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35</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32.5</w:t>
            </w:r>
          </w:p>
        </w:tc>
      </w:tr>
      <w:tr>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7 – 8</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7.5</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38</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22.5</w:t>
            </w:r>
          </w:p>
        </w:tc>
      </w:tr>
      <w:tr>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8 – 9</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8.5</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2</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40</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17.0</w:t>
            </w:r>
          </w:p>
        </w:tc>
      </w:tr>
      <w:tr>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TOTAL</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40</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188.0</w:t>
            </w:r>
          </w:p>
        </w:tc>
      </w:tr>
    </w:tbl>
    <w:p>
      <w:pPr>
        <w:spacing w:after="80"/>
      </w:pPr>
      <w:r>
        <w:t xml:space="preserve"/>
      </w:r>
    </w:p>
    <w:p>
      <w:pPr>
        <w:spacing w:after="120" w:line="360"/>
        <w:jc w:val="both"/>
      </w:pPr>
      <w:r>
        <w:rPr>
          <w:rFonts w:ascii="Arial" w:cs="Arial" w:eastAsia="Arial" w:hAnsi="Arial"/>
          <w:b/>
          <w:bCs/>
          <w:color w:val="1A5276"/>
          <w:sz w:val="22"/>
          <w:szCs w:val="22"/>
        </w:rPr>
        <w:t xml:space="preserve">Calculations:</w:t>
      </w:r>
    </w:p>
    <w:p>
      <w:pPr>
        <w:spacing w:after="120" w:line="360"/>
        <w:jc w:val="both"/>
      </w:pPr>
      <w:r>
        <w:rPr>
          <w:rFonts w:ascii="Arial" w:cs="Arial" w:eastAsia="Arial" w:hAnsi="Arial"/>
          <w:b w:val="false"/>
          <w:bCs w:val="false"/>
          <w:color w:val="000000"/>
          <w:sz w:val="22"/>
          <w:szCs w:val="22"/>
        </w:rPr>
        <w:t xml:space="preserve">Mean x̄ = Σfᵢxᵢ / Σfᵢ = 188.0 / 40 = 4.70 hours/day</w:t>
      </w:r>
    </w:p>
    <w:p>
      <w:pPr>
        <w:spacing w:after="120" w:line="360"/>
        <w:jc w:val="both"/>
      </w:pPr>
      <w:r>
        <w:rPr>
          <w:rFonts w:ascii="Arial" w:cs="Arial" w:eastAsia="Arial" w:hAnsi="Arial"/>
          <w:b w:val="false"/>
          <w:bCs w:val="false"/>
          <w:color w:val="000000"/>
          <w:sz w:val="22"/>
          <w:szCs w:val="22"/>
        </w:rPr>
        <w:t xml:space="preserve">Median Class: n/2 = 20, cf before 4–5 class = 15, f = 8, l = 4, h = 1</w:t>
      </w:r>
    </w:p>
    <w:p>
      <w:pPr>
        <w:spacing w:after="120" w:line="360"/>
        <w:jc w:val="both"/>
      </w:pPr>
      <w:r>
        <w:rPr>
          <w:rFonts w:ascii="Arial" w:cs="Arial" w:eastAsia="Arial" w:hAnsi="Arial"/>
          <w:b w:val="false"/>
          <w:bCs w:val="false"/>
          <w:color w:val="000000"/>
          <w:sz w:val="22"/>
          <w:szCs w:val="22"/>
        </w:rPr>
        <w:t xml:space="preserve">Median = 4 + [(20−15)/8] × 1 = 4 + 0.625 = 4.625 hours ≈ 4.6 hours</w:t>
      </w:r>
    </w:p>
    <w:p>
      <w:pPr>
        <w:spacing w:after="120" w:line="360"/>
        <w:jc w:val="both"/>
      </w:pPr>
      <w:r>
        <w:rPr>
          <w:rFonts w:ascii="Arial" w:cs="Arial" w:eastAsia="Arial" w:hAnsi="Arial"/>
          <w:b w:val="false"/>
          <w:bCs w:val="false"/>
          <w:color w:val="000000"/>
          <w:sz w:val="22"/>
          <w:szCs w:val="22"/>
        </w:rPr>
        <w:t xml:space="preserve">Modal Class: 4–5 (highest frequency = 8). f₁=8, f₀=7, f₂=7</w:t>
      </w:r>
    </w:p>
    <w:p>
      <w:pPr>
        <w:spacing w:after="120" w:line="360"/>
        <w:jc w:val="both"/>
      </w:pPr>
      <w:r>
        <w:rPr>
          <w:rFonts w:ascii="Arial" w:cs="Arial" w:eastAsia="Arial" w:hAnsi="Arial"/>
          <w:b w:val="false"/>
          <w:bCs w:val="false"/>
          <w:color w:val="000000"/>
          <w:sz w:val="22"/>
          <w:szCs w:val="22"/>
        </w:rPr>
        <w:t xml:space="preserve">Mode = 4 + [(8−7)/(2×8−7−7)] × 1 = 4 + [1/2] = 4.5 hours</w:t>
      </w:r>
    </w:p>
    <w:p>
      <w:pPr>
        <w:shd w:fill="D6E4F0" w:val="clear"/>
        <w:spacing w:after="120" w:before="200"/>
      </w:pPr>
      <w:r>
        <w:rPr>
          <w:rFonts w:ascii="Arial" w:cs="Arial" w:eastAsia="Arial" w:hAnsi="Arial"/>
          <w:b/>
          <w:bCs/>
          <w:color w:val="1A5276"/>
          <w:sz w:val="24"/>
          <w:szCs w:val="24"/>
        </w:rPr>
        <w:t xml:space="preserve">  6. CONCLUSION</w:t>
      </w:r>
    </w:p>
    <w:p>
      <w:pPr>
        <w:spacing w:after="120" w:line="360"/>
        <w:jc w:val="both"/>
      </w:pPr>
      <w:r>
        <w:rPr>
          <w:rFonts w:ascii="Arial" w:cs="Arial" w:eastAsia="Arial" w:hAnsi="Arial"/>
          <w:b w:val="false"/>
          <w:bCs w:val="false"/>
          <w:color w:val="000000"/>
          <w:sz w:val="22"/>
          <w:szCs w:val="22"/>
        </w:rPr>
        <w:t xml:space="preserve">The survey results were both interesting and a little alarming, to be honest. The average screen time in my class is 4.7 hours per day — which is quite high. I was expecting something closer to 3 hours.</w:t>
      </w:r>
    </w:p>
    <w:p>
      <w:pPr>
        <w:spacing w:after="80"/>
      </w:pPr>
      <w:r>
        <w:t xml:space="preserve"/>
      </w:r>
    </w:p>
    <w:p>
      <w:pPr>
        <w:spacing w:after="120" w:line="360"/>
        <w:jc w:val="both"/>
      </w:pPr>
      <w:r>
        <w:rPr>
          <w:rFonts w:ascii="Arial" w:cs="Arial" w:eastAsia="Arial" w:hAnsi="Arial"/>
          <w:b w:val="false"/>
          <w:bCs w:val="false"/>
          <w:color w:val="000000"/>
          <w:sz w:val="22"/>
          <w:szCs w:val="22"/>
        </w:rPr>
        <w:t xml:space="preserve">The mean (4.70 hours), median (4.6 hours), and mode (4.5 hours) are all very close to each other, which tells us that the data is fairly symmetrical — there are no extreme outliers pulling the average in one direction. The distribution is approximately bell-shaped.</w:t>
      </w:r>
    </w:p>
    <w:p>
      <w:pPr>
        <w:spacing w:after="80"/>
      </w:pPr>
      <w:r>
        <w:t xml:space="preserve"/>
      </w:r>
    </w:p>
    <w:p>
      <w:pPr>
        <w:spacing w:after="120" w:line="360"/>
        <w:jc w:val="both"/>
      </w:pPr>
      <w:r>
        <w:rPr>
          <w:rFonts w:ascii="Arial" w:cs="Arial" w:eastAsia="Arial" w:hAnsi="Arial"/>
          <w:b w:val="false"/>
          <w:bCs w:val="false"/>
          <w:color w:val="000000"/>
          <w:sz w:val="22"/>
          <w:szCs w:val="22"/>
        </w:rPr>
        <w:t xml:space="preserve">Two students reported screen time of 8–9 hours a day, which is concerning — that is almost a third of the day. On the lower end, 3 students reported only 1–2 hours, which was the minimum in our class.</w:t>
      </w:r>
    </w:p>
    <w:p>
      <w:pPr>
        <w:spacing w:after="80"/>
      </w:pPr>
      <w:r>
        <w:t xml:space="preserve"/>
      </w:r>
    </w:p>
    <w:p>
      <w:pPr>
        <w:spacing w:after="120" w:line="360"/>
        <w:jc w:val="both"/>
      </w:pPr>
      <w:r>
        <w:rPr>
          <w:rFonts w:ascii="Arial" w:cs="Arial" w:eastAsia="Arial" w:hAnsi="Arial"/>
          <w:b/>
          <w:bCs/>
          <w:color w:val="1A5276"/>
          <w:sz w:val="22"/>
          <w:szCs w:val="22"/>
        </w:rPr>
        <w:t xml:space="preserve">From this project, I also learned that mean, median, and mode can give slightly different answers from the same data, and that each one tells you something slightly different about the distribution. In this case, all three were close, so the data was reliable.</w:t>
      </w:r>
    </w:p>
    <w:p>
      <w:pPr>
        <w:shd w:fill="D6E4F0" w:val="clear"/>
        <w:spacing w:after="120" w:before="200"/>
      </w:pPr>
      <w:r>
        <w:rPr>
          <w:rFonts w:ascii="Arial" w:cs="Arial" w:eastAsia="Arial" w:hAnsi="Arial"/>
          <w:b/>
          <w:bCs/>
          <w:color w:val="1A5276"/>
          <w:sz w:val="24"/>
          <w:szCs w:val="24"/>
        </w:rPr>
        <w:t xml:space="preserve">  7. PRECAUTIONS / LIMITATIONS</w:t>
      </w:r>
    </w:p>
    <w:p>
      <w:pPr>
        <w:pStyle w:val="ListParagraph"/>
        <w:numPr>
          <w:ilvl w:val="0"/>
          <w:numId w:val="2"/>
        </w:numPr>
        <w:spacing w:after="80" w:line="320"/>
      </w:pPr>
      <w:r>
        <w:rPr>
          <w:rFonts w:ascii="Arial" w:cs="Arial" w:eastAsia="Arial" w:hAnsi="Arial"/>
          <w:sz w:val="22"/>
          <w:szCs w:val="22"/>
        </w:rPr>
        <w:t xml:space="preserve">Students may have under-reported or over-reported screen time — surveys rely on honest answers.</w:t>
      </w:r>
    </w:p>
    <w:p>
      <w:pPr>
        <w:pStyle w:val="ListParagraph"/>
        <w:numPr>
          <w:ilvl w:val="0"/>
          <w:numId w:val="2"/>
        </w:numPr>
        <w:spacing w:after="80" w:line="320"/>
      </w:pPr>
      <w:r>
        <w:rPr>
          <w:rFonts w:ascii="Arial" w:cs="Arial" w:eastAsia="Arial" w:hAnsi="Arial"/>
          <w:sz w:val="22"/>
          <w:szCs w:val="22"/>
        </w:rPr>
        <w:t xml:space="preserve">The data is specific to our class and may not represent all students in general.</w:t>
      </w:r>
    </w:p>
    <w:p>
      <w:pPr>
        <w:pStyle w:val="ListParagraph"/>
        <w:numPr>
          <w:ilvl w:val="0"/>
          <w:numId w:val="2"/>
        </w:numPr>
        <w:spacing w:after="80" w:line="320"/>
      </w:pPr>
      <w:r>
        <w:rPr>
          <w:rFonts w:ascii="Arial" w:cs="Arial" w:eastAsia="Arial" w:hAnsi="Arial"/>
          <w:sz w:val="22"/>
          <w:szCs w:val="22"/>
        </w:rPr>
        <w:t xml:space="preserve">Screen time on weekends was not separately recorded — weekday vs. weekend data would have been more complete.</w:t>
      </w:r>
    </w:p>
    <w:p>
      <w:r>
        <w:br w:type="page"/>
      </w:r>
    </w:p>
    <w:p>
      <w:pPr>
        <w:pStyle w:val="Heading2"/>
        <w:spacing w:after="200" w:before="280"/>
        <w:jc w:val="center"/>
      </w:pPr>
      <w:r>
        <w:rPr>
          <w:rFonts w:ascii="Arial" w:cs="Arial" w:eastAsia="Arial" w:hAnsi="Arial"/>
          <w:b/>
          <w:bCs/>
          <w:color w:val="4A4A4A"/>
          <w:sz w:val="32"/>
          <w:szCs w:val="32"/>
        </w:rPr>
        <w:t xml:space="preserve">MATHEMATICS – PROJECT 2</w:t>
      </w:r>
    </w:p>
    <w:p>
      <w:pPr>
        <w:pStyle w:val="Heading1"/>
        <w:spacing w:after="200" w:before="280"/>
        <w:jc w:val="center"/>
      </w:pPr>
      <w:r>
        <w:rPr>
          <w:rFonts w:ascii="Arial" w:cs="Arial" w:eastAsia="Arial" w:hAnsi="Arial"/>
          <w:b/>
          <w:bCs/>
          <w:color w:val="1F3864"/>
          <w:sz w:val="40"/>
          <w:szCs w:val="40"/>
        </w:rPr>
        <w:t xml:space="preserve">Experimental Verification of Probability Using Coins and Dice</w:t>
      </w:r>
    </w:p>
    <w:p>
      <w:pPr>
        <w:pBdr>
          <w:bottom w:val="single" w:color="1F3864" w:sz="6"/>
        </w:pBdr>
        <w:spacing w:after="200"/>
      </w:pPr>
      <w:r>
        <w:t xml:space="preserve"/>
      </w:r>
    </w:p>
    <w:p>
      <w:pPr>
        <w:shd w:fill="D6E4F0" w:val="clear"/>
        <w:spacing w:after="120" w:before="200"/>
      </w:pPr>
      <w:r>
        <w:rPr>
          <w:rFonts w:ascii="Arial" w:cs="Arial" w:eastAsia="Arial" w:hAnsi="Arial"/>
          <w:b/>
          <w:bCs/>
          <w:color w:val="1A5276"/>
          <w:sz w:val="24"/>
          <w:szCs w:val="24"/>
        </w:rPr>
        <w:t xml:space="preserve">  1. AIM</w:t>
      </w:r>
    </w:p>
    <w:p>
      <w:pPr>
        <w:spacing w:after="120" w:line="360"/>
        <w:jc w:val="both"/>
      </w:pPr>
      <w:r>
        <w:rPr>
          <w:rFonts w:ascii="Arial" w:cs="Arial" w:eastAsia="Arial" w:hAnsi="Arial"/>
          <w:b w:val="false"/>
          <w:bCs w:val="false"/>
          <w:color w:val="000000"/>
          <w:sz w:val="22"/>
          <w:szCs w:val="22"/>
        </w:rPr>
        <w:t xml:space="preserve">To verify the theoretical probability of outcomes when tossing a fair coin and rolling a fair die by conducting a large number of trials, and to observe how experimental probability approaches theoretical probability as the number of trials increases.</w:t>
      </w:r>
    </w:p>
    <w:p>
      <w:pPr>
        <w:shd w:fill="D6E4F0" w:val="clear"/>
        <w:spacing w:after="120" w:before="200"/>
      </w:pPr>
      <w:r>
        <w:rPr>
          <w:rFonts w:ascii="Arial" w:cs="Arial" w:eastAsia="Arial" w:hAnsi="Arial"/>
          <w:b/>
          <w:bCs/>
          <w:color w:val="1A5276"/>
          <w:sz w:val="24"/>
          <w:szCs w:val="24"/>
        </w:rPr>
        <w:t xml:space="preserve">  2. APPARATUS / MATERIALS REQUIRED</w:t>
      </w:r>
    </w:p>
    <w:p>
      <w:pPr>
        <w:pStyle w:val="ListParagraph"/>
        <w:numPr>
          <w:ilvl w:val="0"/>
          <w:numId w:val="2"/>
        </w:numPr>
        <w:spacing w:after="80" w:line="320"/>
      </w:pPr>
      <w:r>
        <w:rPr>
          <w:rFonts w:ascii="Arial" w:cs="Arial" w:eastAsia="Arial" w:hAnsi="Arial"/>
          <w:sz w:val="22"/>
          <w:szCs w:val="22"/>
        </w:rPr>
        <w:t xml:space="preserve">One fair coin (5-rupee or 10-rupee coin, not bent)</w:t>
      </w:r>
    </w:p>
    <w:p>
      <w:pPr>
        <w:pStyle w:val="ListParagraph"/>
        <w:numPr>
          <w:ilvl w:val="0"/>
          <w:numId w:val="2"/>
        </w:numPr>
        <w:spacing w:after="80" w:line="320"/>
      </w:pPr>
      <w:r>
        <w:rPr>
          <w:rFonts w:ascii="Arial" w:cs="Arial" w:eastAsia="Arial" w:hAnsi="Arial"/>
          <w:sz w:val="22"/>
          <w:szCs w:val="22"/>
        </w:rPr>
        <w:t xml:space="preserve">One fair six-sided die</w:t>
      </w:r>
    </w:p>
    <w:p>
      <w:pPr>
        <w:pStyle w:val="ListParagraph"/>
        <w:numPr>
          <w:ilvl w:val="0"/>
          <w:numId w:val="2"/>
        </w:numPr>
        <w:spacing w:after="80" w:line="320"/>
      </w:pPr>
      <w:r>
        <w:rPr>
          <w:rFonts w:ascii="Arial" w:cs="Arial" w:eastAsia="Arial" w:hAnsi="Arial"/>
          <w:sz w:val="22"/>
          <w:szCs w:val="22"/>
        </w:rPr>
        <w:t xml:space="preserve">Tally mark chart (prepared on paper)</w:t>
      </w:r>
    </w:p>
    <w:p>
      <w:pPr>
        <w:pStyle w:val="ListParagraph"/>
        <w:numPr>
          <w:ilvl w:val="0"/>
          <w:numId w:val="2"/>
        </w:numPr>
        <w:spacing w:after="80" w:line="320"/>
      </w:pPr>
      <w:r>
        <w:rPr>
          <w:rFonts w:ascii="Arial" w:cs="Arial" w:eastAsia="Arial" w:hAnsi="Arial"/>
          <w:sz w:val="22"/>
          <w:szCs w:val="22"/>
        </w:rPr>
        <w:t xml:space="preserve">Calculator</w:t>
      </w:r>
    </w:p>
    <w:p>
      <w:pPr>
        <w:pStyle w:val="ListParagraph"/>
        <w:numPr>
          <w:ilvl w:val="0"/>
          <w:numId w:val="2"/>
        </w:numPr>
        <w:spacing w:after="80" w:line="320"/>
      </w:pPr>
      <w:r>
        <w:rPr>
          <w:rFonts w:ascii="Arial" w:cs="Arial" w:eastAsia="Arial" w:hAnsi="Arial"/>
          <w:sz w:val="22"/>
          <w:szCs w:val="22"/>
        </w:rPr>
        <w:t xml:space="preserve">Graph paper (for probability graph)</w:t>
      </w:r>
    </w:p>
    <w:p>
      <w:pPr>
        <w:shd w:fill="D6E4F0" w:val="clear"/>
        <w:spacing w:after="120" w:before="200"/>
      </w:pPr>
      <w:r>
        <w:rPr>
          <w:rFonts w:ascii="Arial" w:cs="Arial" w:eastAsia="Arial" w:hAnsi="Arial"/>
          <w:b/>
          <w:bCs/>
          <w:color w:val="1A5276"/>
          <w:sz w:val="24"/>
          <w:szCs w:val="24"/>
        </w:rPr>
        <w:t xml:space="preserve">  3. THEORY</w:t>
      </w:r>
    </w:p>
    <w:p>
      <w:pPr>
        <w:spacing w:after="120" w:line="360"/>
        <w:jc w:val="both"/>
      </w:pPr>
      <w:r>
        <w:rPr>
          <w:rFonts w:ascii="Arial" w:cs="Arial" w:eastAsia="Arial" w:hAnsi="Arial"/>
          <w:b w:val="false"/>
          <w:bCs w:val="false"/>
          <w:color w:val="000000"/>
          <w:sz w:val="22"/>
          <w:szCs w:val="22"/>
        </w:rPr>
        <w:t xml:space="preserve">Probability is one of those topics where I feel like everyone has an opinion — 'I just know the dice is going to land on 6' or 'tails always comes for me'. This project helped me see that luck does not really exist; it just looks that way in small samples.</w:t>
      </w:r>
    </w:p>
    <w:p>
      <w:pPr>
        <w:spacing w:after="80"/>
      </w:pPr>
      <w:r>
        <w:t xml:space="preserve"/>
      </w:r>
    </w:p>
    <w:p>
      <w:pPr>
        <w:spacing w:after="120" w:line="360"/>
        <w:jc w:val="both"/>
      </w:pPr>
      <w:r>
        <w:rPr>
          <w:rFonts w:ascii="Arial" w:cs="Arial" w:eastAsia="Arial" w:hAnsi="Arial"/>
          <w:b w:val="false"/>
          <w:bCs w:val="false"/>
          <w:color w:val="000000"/>
          <w:sz w:val="22"/>
          <w:szCs w:val="22"/>
        </w:rPr>
        <w:t xml:space="preserve">The Theoretical Probability of an event is: P(E) = Number of favourable outcomes / Total number of equally likely outcomes.</w:t>
      </w:r>
    </w:p>
    <w:p>
      <w:pPr>
        <w:pStyle w:val="ListParagraph"/>
        <w:numPr>
          <w:ilvl w:val="0"/>
          <w:numId w:val="2"/>
        </w:numPr>
        <w:spacing w:after="80" w:line="320"/>
      </w:pPr>
      <w:r>
        <w:rPr>
          <w:rFonts w:ascii="Arial" w:cs="Arial" w:eastAsia="Arial" w:hAnsi="Arial"/>
          <w:sz w:val="22"/>
          <w:szCs w:val="22"/>
        </w:rPr>
        <w:t xml:space="preserve">For a fair coin: P(Head) = P(Tail) = 1/2 = 0.5</w:t>
      </w:r>
    </w:p>
    <w:p>
      <w:pPr>
        <w:pStyle w:val="ListParagraph"/>
        <w:numPr>
          <w:ilvl w:val="0"/>
          <w:numId w:val="2"/>
        </w:numPr>
        <w:spacing w:after="80" w:line="320"/>
      </w:pPr>
      <w:r>
        <w:rPr>
          <w:rFonts w:ascii="Arial" w:cs="Arial" w:eastAsia="Arial" w:hAnsi="Arial"/>
          <w:sz w:val="22"/>
          <w:szCs w:val="22"/>
        </w:rPr>
        <w:t xml:space="preserve">For a fair die: P(any face) = 1/6 ≈ 0.167</w:t>
      </w:r>
    </w:p>
    <w:p>
      <w:pPr>
        <w:spacing w:after="80"/>
      </w:pPr>
      <w:r>
        <w:t xml:space="preserve"/>
      </w:r>
    </w:p>
    <w:p>
      <w:pPr>
        <w:spacing w:after="120" w:line="360"/>
        <w:jc w:val="both"/>
      </w:pPr>
      <w:r>
        <w:rPr>
          <w:rFonts w:ascii="Arial" w:cs="Arial" w:eastAsia="Arial" w:hAnsi="Arial"/>
          <w:b w:val="false"/>
          <w:bCs w:val="false"/>
          <w:color w:val="000000"/>
          <w:sz w:val="22"/>
          <w:szCs w:val="22"/>
        </w:rPr>
        <w:t xml:space="preserve">The Experimental Probability (or empirical probability) is calculated from actual trials: P(E) = Number of times E occurs / Total number of trials.</w:t>
      </w:r>
    </w:p>
    <w:p>
      <w:pPr>
        <w:spacing w:after="120" w:line="360"/>
        <w:jc w:val="both"/>
      </w:pPr>
      <w:r>
        <w:rPr>
          <w:rFonts w:ascii="Arial" w:cs="Arial" w:eastAsia="Arial" w:hAnsi="Arial"/>
          <w:b w:val="false"/>
          <w:bCs w:val="false"/>
          <w:color w:val="000000"/>
          <w:sz w:val="22"/>
          <w:szCs w:val="22"/>
        </w:rPr>
        <w:t xml:space="preserve">The Law of Large Numbers tells us that as the number of trials increases, experimental probability gets closer and closer to theoretical probability. This is what we are testing in this project.</w:t>
      </w:r>
    </w:p>
    <w:p>
      <w:pPr>
        <w:shd w:fill="D6E4F0" w:val="clear"/>
        <w:spacing w:after="120" w:before="200"/>
      </w:pPr>
      <w:r>
        <w:rPr>
          <w:rFonts w:ascii="Arial" w:cs="Arial" w:eastAsia="Arial" w:hAnsi="Arial"/>
          <w:b/>
          <w:bCs/>
          <w:color w:val="1A5276"/>
          <w:sz w:val="24"/>
          <w:szCs w:val="24"/>
        </w:rPr>
        <w:t xml:space="preserve">  4. PROCEDURE</w:t>
      </w:r>
    </w:p>
    <w:p>
      <w:pPr>
        <w:pStyle w:val="ListParagraph"/>
        <w:numPr>
          <w:ilvl w:val="0"/>
          <w:numId w:val="3"/>
        </w:numPr>
        <w:spacing w:after="80" w:line="320"/>
      </w:pPr>
      <w:r>
        <w:rPr>
          <w:rFonts w:ascii="Arial" w:cs="Arial" w:eastAsia="Arial" w:hAnsi="Arial"/>
          <w:sz w:val="22"/>
          <w:szCs w:val="22"/>
        </w:rPr>
        <w:t xml:space="preserve">Tossed the coin 100 times in batches of 10, recording H (Head) or T (Tail) each time.</w:t>
      </w:r>
    </w:p>
    <w:p>
      <w:pPr>
        <w:pStyle w:val="ListParagraph"/>
        <w:numPr>
          <w:ilvl w:val="0"/>
          <w:numId w:val="3"/>
        </w:numPr>
        <w:spacing w:after="80" w:line="320"/>
      </w:pPr>
      <w:r>
        <w:rPr>
          <w:rFonts w:ascii="Arial" w:cs="Arial" w:eastAsia="Arial" w:hAnsi="Arial"/>
          <w:sz w:val="22"/>
          <w:szCs w:val="22"/>
        </w:rPr>
        <w:t xml:space="preserve">After every 10 tosses, calculated the running experimental probability of getting a Head.</w:t>
      </w:r>
    </w:p>
    <w:p>
      <w:pPr>
        <w:pStyle w:val="ListParagraph"/>
        <w:numPr>
          <w:ilvl w:val="0"/>
          <w:numId w:val="3"/>
        </w:numPr>
        <w:spacing w:after="80" w:line="320"/>
      </w:pPr>
      <w:r>
        <w:rPr>
          <w:rFonts w:ascii="Arial" w:cs="Arial" w:eastAsia="Arial" w:hAnsi="Arial"/>
          <w:sz w:val="22"/>
          <w:szCs w:val="22"/>
        </w:rPr>
        <w:t xml:space="preserve">Rolled the die 120 times, recording each result with tally marks.</w:t>
      </w:r>
    </w:p>
    <w:p>
      <w:pPr>
        <w:pStyle w:val="ListParagraph"/>
        <w:numPr>
          <w:ilvl w:val="0"/>
          <w:numId w:val="3"/>
        </w:numPr>
        <w:spacing w:after="80" w:line="320"/>
      </w:pPr>
      <w:r>
        <w:rPr>
          <w:rFonts w:ascii="Arial" w:cs="Arial" w:eastAsia="Arial" w:hAnsi="Arial"/>
          <w:sz w:val="22"/>
          <w:szCs w:val="22"/>
        </w:rPr>
        <w:t xml:space="preserve">After the 120 rolls, calculated the experimental probability of getting each face (1 through 6).</w:t>
      </w:r>
    </w:p>
    <w:p>
      <w:pPr>
        <w:pStyle w:val="ListParagraph"/>
        <w:numPr>
          <w:ilvl w:val="0"/>
          <w:numId w:val="3"/>
        </w:numPr>
        <w:spacing w:after="80" w:line="320"/>
      </w:pPr>
      <w:r>
        <w:rPr>
          <w:rFonts w:ascii="Arial" w:cs="Arial" w:eastAsia="Arial" w:hAnsi="Arial"/>
          <w:sz w:val="22"/>
          <w:szCs w:val="22"/>
        </w:rPr>
        <w:t xml:space="preserve">Compared all experimental probabilities with their theoretical values and calculated the error.</w:t>
      </w:r>
    </w:p>
    <w:p>
      <w:pPr>
        <w:pStyle w:val="ListParagraph"/>
        <w:numPr>
          <w:ilvl w:val="0"/>
          <w:numId w:val="3"/>
        </w:numPr>
        <w:spacing w:after="80" w:line="320"/>
      </w:pPr>
      <w:r>
        <w:rPr>
          <w:rFonts w:ascii="Arial" w:cs="Arial" w:eastAsia="Arial" w:hAnsi="Arial"/>
          <w:sz w:val="22"/>
          <w:szCs w:val="22"/>
        </w:rPr>
        <w:t xml:space="preserve">Drew a graph showing how P(Head) changed as number of coin tosses increased.</w:t>
      </w:r>
    </w:p>
    <w:p>
      <w:pPr>
        <w:shd w:fill="D6E4F0" w:val="clear"/>
        <w:spacing w:after="120" w:before="200"/>
      </w:pPr>
      <w:r>
        <w:rPr>
          <w:rFonts w:ascii="Arial" w:cs="Arial" w:eastAsia="Arial" w:hAnsi="Arial"/>
          <w:b/>
          <w:bCs/>
          <w:color w:val="1A5276"/>
          <w:sz w:val="24"/>
          <w:szCs w:val="24"/>
        </w:rPr>
        <w:t xml:space="preserve">  5. OBSERVATIONS</w:t>
      </w:r>
    </w:p>
    <w:p>
      <w:pPr>
        <w:spacing w:after="120" w:line="360"/>
        <w:jc w:val="both"/>
      </w:pPr>
      <w:r>
        <w:rPr>
          <w:rFonts w:ascii="Arial" w:cs="Arial" w:eastAsia="Arial" w:hAnsi="Arial"/>
          <w:b/>
          <w:bCs/>
          <w:color w:val="1A5276"/>
          <w:sz w:val="22"/>
          <w:szCs w:val="22"/>
        </w:rPr>
        <w:t xml:space="preserve">COIN TOSS RESULTS (100 tosses):</w:t>
      </w:r>
    </w:p>
    <w:tbl>
      <w:tblPr>
        <w:tblW w:type="dxa" w:w="9026"/>
      </w:tblPr>
      <w:tblGrid>
        <w:gridCol w:w="2256"/>
        <w:gridCol w:w="2256"/>
        <w:gridCol w:w="2256"/>
        <w:gridCol w:w="2256"/>
      </w:tblGrid>
      <w:tr>
        <w:trPr>
          <w:tblHeader/>
        </w:trPr>
        <w:tc>
          <w:tcPr>
            <w:tcW w:type="dxa" w:w="225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After n Tosses</w:t>
            </w:r>
          </w:p>
        </w:tc>
        <w:tc>
          <w:tcPr>
            <w:tcW w:type="dxa" w:w="225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Heads Count</w:t>
            </w:r>
          </w:p>
        </w:tc>
        <w:tc>
          <w:tcPr>
            <w:tcW w:type="dxa" w:w="225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P(Head) Experimental</w:t>
            </w:r>
          </w:p>
        </w:tc>
        <w:tc>
          <w:tcPr>
            <w:tcW w:type="dxa" w:w="225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P(Head) Theoretical</w:t>
            </w:r>
          </w:p>
        </w:tc>
      </w:tr>
      <w:tr>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w:t>
            </w:r>
          </w:p>
        </w:tc>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w:t>
            </w:r>
          </w:p>
        </w:tc>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0.40</w:t>
            </w:r>
          </w:p>
        </w:tc>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0.50</w:t>
            </w:r>
          </w:p>
        </w:tc>
      </w:tr>
      <w:tr>
        <w:tc>
          <w:tcPr>
            <w:tcW w:type="dxa" w:w="225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20</w:t>
            </w:r>
          </w:p>
        </w:tc>
        <w:tc>
          <w:tcPr>
            <w:tcW w:type="dxa" w:w="225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9</w:t>
            </w:r>
          </w:p>
        </w:tc>
        <w:tc>
          <w:tcPr>
            <w:tcW w:type="dxa" w:w="225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0.45</w:t>
            </w:r>
          </w:p>
        </w:tc>
        <w:tc>
          <w:tcPr>
            <w:tcW w:type="dxa" w:w="225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0.50</w:t>
            </w:r>
          </w:p>
        </w:tc>
      </w:tr>
      <w:tr>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30</w:t>
            </w:r>
          </w:p>
        </w:tc>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14</w:t>
            </w:r>
          </w:p>
        </w:tc>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0.47</w:t>
            </w:r>
          </w:p>
        </w:tc>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0.50</w:t>
            </w:r>
          </w:p>
        </w:tc>
      </w:tr>
      <w:tr>
        <w:tc>
          <w:tcPr>
            <w:tcW w:type="dxa" w:w="225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50</w:t>
            </w:r>
          </w:p>
        </w:tc>
        <w:tc>
          <w:tcPr>
            <w:tcW w:type="dxa" w:w="225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23</w:t>
            </w:r>
          </w:p>
        </w:tc>
        <w:tc>
          <w:tcPr>
            <w:tcW w:type="dxa" w:w="225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0.46</w:t>
            </w:r>
          </w:p>
        </w:tc>
        <w:tc>
          <w:tcPr>
            <w:tcW w:type="dxa" w:w="225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0.50</w:t>
            </w:r>
          </w:p>
        </w:tc>
      </w:tr>
      <w:tr>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75</w:t>
            </w:r>
          </w:p>
        </w:tc>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37</w:t>
            </w:r>
          </w:p>
        </w:tc>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0.49</w:t>
            </w:r>
          </w:p>
        </w:tc>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0.50</w:t>
            </w:r>
          </w:p>
        </w:tc>
      </w:tr>
      <w:tr>
        <w:tc>
          <w:tcPr>
            <w:tcW w:type="dxa" w:w="225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100</w:t>
            </w:r>
          </w:p>
        </w:tc>
        <w:tc>
          <w:tcPr>
            <w:tcW w:type="dxa" w:w="225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49</w:t>
            </w:r>
          </w:p>
        </w:tc>
        <w:tc>
          <w:tcPr>
            <w:tcW w:type="dxa" w:w="225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0.49</w:t>
            </w:r>
          </w:p>
        </w:tc>
        <w:tc>
          <w:tcPr>
            <w:tcW w:type="dxa" w:w="225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0.50</w:t>
            </w:r>
          </w:p>
        </w:tc>
      </w:tr>
    </w:tbl>
    <w:p>
      <w:pPr>
        <w:spacing w:after="80"/>
      </w:pPr>
      <w:r>
        <w:t xml:space="preserve"/>
      </w:r>
    </w:p>
    <w:p>
      <w:pPr>
        <w:spacing w:after="120" w:line="360"/>
        <w:jc w:val="both"/>
      </w:pPr>
      <w:r>
        <w:rPr>
          <w:rFonts w:ascii="Arial" w:cs="Arial" w:eastAsia="Arial" w:hAnsi="Arial"/>
          <w:b/>
          <w:bCs/>
          <w:color w:val="1A5276"/>
          <w:sz w:val="22"/>
          <w:szCs w:val="22"/>
        </w:rPr>
        <w:t xml:space="preserve">DICE ROLL RESULTS (120 rolls):</w:t>
      </w:r>
    </w:p>
    <w:tbl>
      <w:tblPr>
        <w:tblW w:type="dxa" w:w="9026"/>
      </w:tblPr>
      <w:tblGrid>
        <w:gridCol w:w="1805"/>
        <w:gridCol w:w="1805"/>
        <w:gridCol w:w="1805"/>
        <w:gridCol w:w="1805"/>
        <w:gridCol w:w="1805"/>
      </w:tblGrid>
      <w:tr>
        <w:trPr>
          <w:tblHeader/>
        </w:trPr>
        <w:tc>
          <w:tcPr>
            <w:tcW w:type="dxa" w:w="1805"/>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Face</w:t>
            </w:r>
          </w:p>
        </w:tc>
        <w:tc>
          <w:tcPr>
            <w:tcW w:type="dxa" w:w="1805"/>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Frequency</w:t>
            </w:r>
          </w:p>
        </w:tc>
        <w:tc>
          <w:tcPr>
            <w:tcW w:type="dxa" w:w="1805"/>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Experimental Probability</w:t>
            </w:r>
          </w:p>
        </w:tc>
        <w:tc>
          <w:tcPr>
            <w:tcW w:type="dxa" w:w="1805"/>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Theoretical Probability</w:t>
            </w:r>
          </w:p>
        </w:tc>
        <w:tc>
          <w:tcPr>
            <w:tcW w:type="dxa" w:w="1805"/>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Error</w:t>
            </w:r>
          </w:p>
        </w:tc>
      </w:tr>
      <w:tr>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18</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0.150</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0.167</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0.017</w:t>
            </w:r>
          </w:p>
        </w:tc>
      </w:tr>
      <w:tr>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2</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21</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0.175</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0.167</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0.008</w:t>
            </w:r>
          </w:p>
        </w:tc>
      </w:tr>
      <w:tr>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20</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0.167</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0.167</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0.000</w:t>
            </w:r>
          </w:p>
        </w:tc>
      </w:tr>
      <w:tr>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4</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19</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0.158</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0.167</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0.009</w:t>
            </w:r>
          </w:p>
        </w:tc>
      </w:tr>
      <w:tr>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22</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0.183</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0.167</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0.016</w:t>
            </w:r>
          </w:p>
        </w:tc>
      </w:tr>
      <w:tr>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6</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20</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0.167</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0.167</w:t>
            </w:r>
          </w:p>
        </w:tc>
        <w:tc>
          <w:tcPr>
            <w:tcW w:type="dxa" w:w="1805"/>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0.000</w:t>
            </w:r>
          </w:p>
        </w:tc>
      </w:tr>
      <w:tr>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TOTAL</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120</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1.000</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1.000</w:t>
            </w:r>
          </w:p>
        </w:tc>
        <w:tc>
          <w:tcPr>
            <w:tcW w:type="dxa" w:w="180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t>
            </w:r>
          </w:p>
        </w:tc>
      </w:tr>
    </w:tbl>
    <w:p>
      <w:pPr>
        <w:shd w:fill="D6E4F0" w:val="clear"/>
        <w:spacing w:after="120" w:before="200"/>
      </w:pPr>
      <w:r>
        <w:rPr>
          <w:rFonts w:ascii="Arial" w:cs="Arial" w:eastAsia="Arial" w:hAnsi="Arial"/>
          <w:b/>
          <w:bCs/>
          <w:color w:val="1A5276"/>
          <w:sz w:val="24"/>
          <w:szCs w:val="24"/>
        </w:rPr>
        <w:t xml:space="preserve">  6. CONCLUSION</w:t>
      </w:r>
    </w:p>
    <w:p>
      <w:pPr>
        <w:spacing w:after="120" w:line="360"/>
        <w:jc w:val="both"/>
      </w:pPr>
      <w:r>
        <w:rPr>
          <w:rFonts w:ascii="Arial" w:cs="Arial" w:eastAsia="Arial" w:hAnsi="Arial"/>
          <w:b w:val="false"/>
          <w:bCs w:val="false"/>
          <w:color w:val="000000"/>
          <w:sz w:val="22"/>
          <w:szCs w:val="22"/>
        </w:rPr>
        <w:t xml:space="preserve">The coin toss experiment showed something really satisfying — watching the experimental probability 'settle in' around 0.49–0.50 as the number of tosses grew. At just 10 tosses, we got only 4 heads (P = 0.40, which seems wrong), but by 100 tosses, it was 0.49 — very close to the theoretical 0.50.</w:t>
      </w:r>
    </w:p>
    <w:p>
      <w:pPr>
        <w:spacing w:after="80"/>
      </w:pPr>
      <w:r>
        <w:t xml:space="preserve"/>
      </w:r>
    </w:p>
    <w:p>
      <w:pPr>
        <w:spacing w:after="120" w:line="360"/>
        <w:jc w:val="both"/>
      </w:pPr>
      <w:r>
        <w:rPr>
          <w:rFonts w:ascii="Arial" w:cs="Arial" w:eastAsia="Arial" w:hAnsi="Arial"/>
          <w:b w:val="false"/>
          <w:bCs w:val="false"/>
          <w:color w:val="000000"/>
          <w:sz w:val="22"/>
          <w:szCs w:val="22"/>
        </w:rPr>
        <w:t xml:space="preserve">This is the Law of Large Numbers in action. Small samples are unpredictable, but with enough trials, the experimental result converges on the theoretical value.</w:t>
      </w:r>
    </w:p>
    <w:p>
      <w:pPr>
        <w:spacing w:after="80"/>
      </w:pPr>
      <w:r>
        <w:t xml:space="preserve"/>
      </w:r>
    </w:p>
    <w:p>
      <w:pPr>
        <w:spacing w:after="120" w:line="360"/>
        <w:jc w:val="both"/>
      </w:pPr>
      <w:r>
        <w:rPr>
          <w:rFonts w:ascii="Arial" w:cs="Arial" w:eastAsia="Arial" w:hAnsi="Arial"/>
          <w:b w:val="false"/>
          <w:bCs w:val="false"/>
          <w:color w:val="000000"/>
          <w:sz w:val="22"/>
          <w:szCs w:val="22"/>
        </w:rPr>
        <w:t xml:space="preserve">For the die, all six faces had frequencies very close to 20 (which is 120/6 = 20, the expected value). Face 3 and Face 6 were exactly 20 — perfect matches. The errors for all faces were less than 0.02, which is remarkably small.</w:t>
      </w:r>
    </w:p>
    <w:p>
      <w:pPr>
        <w:spacing w:after="80"/>
      </w:pPr>
      <w:r>
        <w:t xml:space="preserve"/>
      </w:r>
    </w:p>
    <w:p>
      <w:pPr>
        <w:spacing w:after="120" w:line="360"/>
        <w:jc w:val="both"/>
      </w:pPr>
      <w:r>
        <w:rPr>
          <w:rFonts w:ascii="Arial" w:cs="Arial" w:eastAsia="Arial" w:hAnsi="Arial"/>
          <w:b/>
          <w:bCs/>
          <w:color w:val="1A5276"/>
          <w:sz w:val="22"/>
          <w:szCs w:val="22"/>
        </w:rPr>
        <w:t xml:space="preserve">Conclusion: The experimental probability of all events closely matched the theoretical probability. The Law of Large Numbers is verified — more trials lead to results closer to theoretical expectations.</w:t>
      </w:r>
    </w:p>
    <w:p>
      <w:pPr>
        <w:shd w:fill="D6E4F0" w:val="clear"/>
        <w:spacing w:after="120" w:before="200"/>
      </w:pPr>
      <w:r>
        <w:rPr>
          <w:rFonts w:ascii="Arial" w:cs="Arial" w:eastAsia="Arial" w:hAnsi="Arial"/>
          <w:b/>
          <w:bCs/>
          <w:color w:val="1A5276"/>
          <w:sz w:val="24"/>
          <w:szCs w:val="24"/>
        </w:rPr>
        <w:t xml:space="preserve">  7. PRECAUTIONS / LIMITATIONS</w:t>
      </w:r>
    </w:p>
    <w:p>
      <w:pPr>
        <w:pStyle w:val="ListParagraph"/>
        <w:numPr>
          <w:ilvl w:val="0"/>
          <w:numId w:val="2"/>
        </w:numPr>
        <w:spacing w:after="80" w:line="320"/>
      </w:pPr>
      <w:r>
        <w:rPr>
          <w:rFonts w:ascii="Arial" w:cs="Arial" w:eastAsia="Arial" w:hAnsi="Arial"/>
          <w:sz w:val="22"/>
          <w:szCs w:val="22"/>
        </w:rPr>
        <w:t xml:space="preserve">The coin must be flat and unbiased — a bent or weighted coin will give skewed results.</w:t>
      </w:r>
    </w:p>
    <w:p>
      <w:pPr>
        <w:pStyle w:val="ListParagraph"/>
        <w:numPr>
          <w:ilvl w:val="0"/>
          <w:numId w:val="2"/>
        </w:numPr>
        <w:spacing w:after="80" w:line="320"/>
      </w:pPr>
      <w:r>
        <w:rPr>
          <w:rFonts w:ascii="Arial" w:cs="Arial" w:eastAsia="Arial" w:hAnsi="Arial"/>
          <w:sz w:val="22"/>
          <w:szCs w:val="22"/>
        </w:rPr>
        <w:t xml:space="preserve">Toss the coin freely from a consistent height each time; do not 'guide' it.</w:t>
      </w:r>
    </w:p>
    <w:p>
      <w:pPr>
        <w:pStyle w:val="ListParagraph"/>
        <w:numPr>
          <w:ilvl w:val="0"/>
          <w:numId w:val="2"/>
        </w:numPr>
        <w:spacing w:after="80" w:line="320"/>
      </w:pPr>
      <w:r>
        <w:rPr>
          <w:rFonts w:ascii="Arial" w:cs="Arial" w:eastAsia="Arial" w:hAnsi="Arial"/>
          <w:sz w:val="22"/>
          <w:szCs w:val="22"/>
        </w:rPr>
        <w:t xml:space="preserve">Roll the die on a flat surface and let it come to a complete stop before reading.</w:t>
      </w:r>
    </w:p>
    <w:p>
      <w:pPr>
        <w:pStyle w:val="ListParagraph"/>
        <w:numPr>
          <w:ilvl w:val="0"/>
          <w:numId w:val="2"/>
        </w:numPr>
        <w:spacing w:after="80" w:line="320"/>
      </w:pPr>
      <w:r>
        <w:rPr>
          <w:rFonts w:ascii="Arial" w:cs="Arial" w:eastAsia="Arial" w:hAnsi="Arial"/>
          <w:sz w:val="22"/>
          <w:szCs w:val="22"/>
        </w:rPr>
        <w:t xml:space="preserve">Results will still show some variation from theoretical — this is normal and expected; it does not mean the coin or die is unfair.</w:t>
      </w:r>
    </w:p>
    <w:p>
      <w:r>
        <w:br w:type="page"/>
      </w:r>
    </w:p>
    <w:p>
      <w:pPr>
        <w:pStyle w:val="Heading2"/>
        <w:spacing w:after="200" w:before="280"/>
        <w:jc w:val="center"/>
      </w:pPr>
      <w:r>
        <w:rPr>
          <w:rFonts w:ascii="Arial" w:cs="Arial" w:eastAsia="Arial" w:hAnsi="Arial"/>
          <w:b/>
          <w:bCs/>
          <w:color w:val="4A4A4A"/>
          <w:sz w:val="32"/>
          <w:szCs w:val="32"/>
        </w:rPr>
        <w:t xml:space="preserve">COMPUTER SCIENCE – PROJECT 1</w:t>
      </w:r>
    </w:p>
    <w:p>
      <w:pPr>
        <w:pStyle w:val="Heading1"/>
        <w:spacing w:after="200" w:before="280"/>
        <w:jc w:val="center"/>
      </w:pPr>
      <w:r>
        <w:rPr>
          <w:rFonts w:ascii="Arial" w:cs="Arial" w:eastAsia="Arial" w:hAnsi="Arial"/>
          <w:b/>
          <w:bCs/>
          <w:color w:val="1F3864"/>
          <w:sz w:val="40"/>
          <w:szCs w:val="40"/>
        </w:rPr>
        <w:t xml:space="preserve">Java Program to Generate Fibonacci Series and Check Fibonacci Numbers</w:t>
      </w:r>
    </w:p>
    <w:p>
      <w:pPr>
        <w:pBdr>
          <w:bottom w:val="single" w:color="1F3864" w:sz="6"/>
        </w:pBdr>
        <w:spacing w:after="200"/>
      </w:pPr>
      <w:r>
        <w:t xml:space="preserve"/>
      </w:r>
    </w:p>
    <w:p>
      <w:pPr>
        <w:shd w:fill="D6E4F0" w:val="clear"/>
        <w:spacing w:after="120" w:before="200"/>
      </w:pPr>
      <w:r>
        <w:rPr>
          <w:rFonts w:ascii="Arial" w:cs="Arial" w:eastAsia="Arial" w:hAnsi="Arial"/>
          <w:b/>
          <w:bCs/>
          <w:color w:val="1A5276"/>
          <w:sz w:val="24"/>
          <w:szCs w:val="24"/>
        </w:rPr>
        <w:t xml:space="preserve">  1. AIM</w:t>
      </w:r>
    </w:p>
    <w:p>
      <w:pPr>
        <w:spacing w:after="120" w:line="360"/>
        <w:jc w:val="both"/>
      </w:pPr>
      <w:r>
        <w:rPr>
          <w:rFonts w:ascii="Arial" w:cs="Arial" w:eastAsia="Arial" w:hAnsi="Arial"/>
          <w:b w:val="false"/>
          <w:bCs w:val="false"/>
          <w:color w:val="000000"/>
          <w:sz w:val="22"/>
          <w:szCs w:val="22"/>
        </w:rPr>
        <w:t xml:space="preserve">To write a Java program that (a) generates the Fibonacci series up to n terms, and (b) accepts a number from the user and checks whether it belongs to the Fibonacci series, with clear output and proper exception handling.</w:t>
      </w:r>
    </w:p>
    <w:p>
      <w:pPr>
        <w:shd w:fill="D6E4F0" w:val="clear"/>
        <w:spacing w:after="120" w:before="200"/>
      </w:pPr>
      <w:r>
        <w:rPr>
          <w:rFonts w:ascii="Arial" w:cs="Arial" w:eastAsia="Arial" w:hAnsi="Arial"/>
          <w:b/>
          <w:bCs/>
          <w:color w:val="1A5276"/>
          <w:sz w:val="24"/>
          <w:szCs w:val="24"/>
        </w:rPr>
        <w:t xml:space="preserve">  2. APPARATUS / REQUIREMENTS</w:t>
      </w:r>
    </w:p>
    <w:p>
      <w:pPr>
        <w:pStyle w:val="ListParagraph"/>
        <w:numPr>
          <w:ilvl w:val="0"/>
          <w:numId w:val="2"/>
        </w:numPr>
        <w:spacing w:after="80" w:line="320"/>
      </w:pPr>
      <w:r>
        <w:rPr>
          <w:rFonts w:ascii="Arial" w:cs="Arial" w:eastAsia="Arial" w:hAnsi="Arial"/>
          <w:sz w:val="22"/>
          <w:szCs w:val="22"/>
        </w:rPr>
        <w:t xml:space="preserve">Computer system with Java Development Kit (JDK) installed (Java 8 or above)</w:t>
      </w:r>
    </w:p>
    <w:p>
      <w:pPr>
        <w:pStyle w:val="ListParagraph"/>
        <w:numPr>
          <w:ilvl w:val="0"/>
          <w:numId w:val="2"/>
        </w:numPr>
        <w:spacing w:after="80" w:line="320"/>
      </w:pPr>
      <w:r>
        <w:rPr>
          <w:rFonts w:ascii="Arial" w:cs="Arial" w:eastAsia="Arial" w:hAnsi="Arial"/>
          <w:sz w:val="22"/>
          <w:szCs w:val="22"/>
        </w:rPr>
        <w:t xml:space="preserve">BlueJ IDE (as recommended by ICSE for Class 10 Computer Applications)</w:t>
      </w:r>
    </w:p>
    <w:p>
      <w:pPr>
        <w:pStyle w:val="ListParagraph"/>
        <w:numPr>
          <w:ilvl w:val="0"/>
          <w:numId w:val="2"/>
        </w:numPr>
        <w:spacing w:after="80" w:line="320"/>
      </w:pPr>
      <w:r>
        <w:rPr>
          <w:rFonts w:ascii="Arial" w:cs="Arial" w:eastAsia="Arial" w:hAnsi="Arial"/>
          <w:sz w:val="22"/>
          <w:szCs w:val="22"/>
        </w:rPr>
        <w:t xml:space="preserve">Keyboard and monitor</w:t>
      </w:r>
    </w:p>
    <w:p>
      <w:pPr>
        <w:pStyle w:val="ListParagraph"/>
        <w:numPr>
          <w:ilvl w:val="0"/>
          <w:numId w:val="2"/>
        </w:numPr>
        <w:spacing w:after="80" w:line="320"/>
      </w:pPr>
      <w:r>
        <w:rPr>
          <w:rFonts w:ascii="Arial" w:cs="Arial" w:eastAsia="Arial" w:hAnsi="Arial"/>
          <w:sz w:val="22"/>
          <w:szCs w:val="22"/>
        </w:rPr>
        <w:t xml:space="preserve">Printer (for hard copy submission)</w:t>
      </w:r>
    </w:p>
    <w:p>
      <w:pPr>
        <w:shd w:fill="D6E4F0" w:val="clear"/>
        <w:spacing w:after="120" w:before="200"/>
      </w:pPr>
      <w:r>
        <w:rPr>
          <w:rFonts w:ascii="Arial" w:cs="Arial" w:eastAsia="Arial" w:hAnsi="Arial"/>
          <w:b/>
          <w:bCs/>
          <w:color w:val="1A5276"/>
          <w:sz w:val="24"/>
          <w:szCs w:val="24"/>
        </w:rPr>
        <w:t xml:space="preserve">  3. THEORY</w:t>
      </w:r>
    </w:p>
    <w:p>
      <w:pPr>
        <w:spacing w:after="120" w:line="360"/>
        <w:jc w:val="both"/>
      </w:pPr>
      <w:r>
        <w:rPr>
          <w:rFonts w:ascii="Arial" w:cs="Arial" w:eastAsia="Arial" w:hAnsi="Arial"/>
          <w:b w:val="false"/>
          <w:bCs w:val="false"/>
          <w:color w:val="000000"/>
          <w:sz w:val="22"/>
          <w:szCs w:val="22"/>
        </w:rPr>
        <w:t xml:space="preserve">I first came across Fibonacci numbers when my Maths teacher mentioned them in a class about patterns. What I found really cool was that this same sequence appears in spiral shells, sunflower seeds, and pinecones — nature seems to like the Fibonacci pattern.</w:t>
      </w:r>
    </w:p>
    <w:p>
      <w:pPr>
        <w:spacing w:after="80"/>
      </w:pPr>
      <w:r>
        <w:t xml:space="preserve"/>
      </w:r>
    </w:p>
    <w:p>
      <w:pPr>
        <w:spacing w:after="120" w:line="360"/>
        <w:jc w:val="both"/>
      </w:pPr>
      <w:r>
        <w:rPr>
          <w:rFonts w:ascii="Arial" w:cs="Arial" w:eastAsia="Arial" w:hAnsi="Arial"/>
          <w:b w:val="false"/>
          <w:bCs w:val="false"/>
          <w:color w:val="000000"/>
          <w:sz w:val="22"/>
          <w:szCs w:val="22"/>
        </w:rPr>
        <w:t xml:space="preserve">The Fibonacci series is a sequence where each term is the sum of the two terms preceding it:</w:t>
      </w:r>
    </w:p>
    <w:p>
      <w:pPr>
        <w:spacing w:after="120" w:before="120"/>
        <w:jc w:val="center"/>
      </w:pPr>
      <w:r>
        <w:rPr>
          <w:rFonts w:ascii="Arial" w:cs="Arial" w:eastAsia="Arial" w:hAnsi="Arial"/>
          <w:b/>
          <w:bCs/>
          <w:color w:val="1A5276"/>
          <w:sz w:val="24"/>
          <w:szCs w:val="24"/>
        </w:rPr>
        <w:t xml:space="preserve">0, 1, 1, 2, 3, 5, 8, 13, 21, 34, 55, 89 ...</w:t>
      </w:r>
    </w:p>
    <w:p>
      <w:pPr>
        <w:spacing w:after="120" w:line="360"/>
        <w:jc w:val="both"/>
      </w:pPr>
      <w:r>
        <w:rPr>
          <w:rFonts w:ascii="Arial" w:cs="Arial" w:eastAsia="Arial" w:hAnsi="Arial"/>
          <w:b w:val="false"/>
          <w:bCs w:val="false"/>
          <w:color w:val="000000"/>
          <w:sz w:val="22"/>
          <w:szCs w:val="22"/>
        </w:rPr>
        <w:t xml:space="preserve">Mathematically: F(0) = 0, F(1) = 1, and F(n) = F(n−1) + F(n−2) for n ≥ 2.</w:t>
      </w:r>
    </w:p>
    <w:p>
      <w:pPr>
        <w:spacing w:after="120" w:line="360"/>
        <w:jc w:val="both"/>
      </w:pPr>
      <w:r>
        <w:rPr>
          <w:rFonts w:ascii="Arial" w:cs="Arial" w:eastAsia="Arial" w:hAnsi="Arial"/>
          <w:b w:val="false"/>
          <w:bCs w:val="false"/>
          <w:color w:val="000000"/>
          <w:sz w:val="22"/>
          <w:szCs w:val="22"/>
        </w:rPr>
        <w:t xml:space="preserve">In Java, we use a loop to generate terms iteratively. To check if a number is Fibonacci, we use the property that N is Fibonacci if and only if (5N² + 4) or (5N² − 4) is a perfect square. We also use the java.util.Scanner class for input and Math.sqrt() for the square root check.</w:t>
      </w:r>
    </w:p>
    <w:p>
      <w:pPr>
        <w:shd w:fill="D6E4F0" w:val="clear"/>
        <w:spacing w:after="120" w:before="200"/>
      </w:pPr>
      <w:r>
        <w:rPr>
          <w:rFonts w:ascii="Arial" w:cs="Arial" w:eastAsia="Arial" w:hAnsi="Arial"/>
          <w:b/>
          <w:bCs/>
          <w:color w:val="1A5276"/>
          <w:sz w:val="24"/>
          <w:szCs w:val="24"/>
        </w:rPr>
        <w:t xml:space="preserve">  4. ALGORITHM</w:t>
      </w:r>
    </w:p>
    <w:p>
      <w:pPr>
        <w:spacing w:after="120" w:line="360"/>
        <w:jc w:val="both"/>
      </w:pPr>
      <w:r>
        <w:rPr>
          <w:rFonts w:ascii="Arial" w:cs="Arial" w:eastAsia="Arial" w:hAnsi="Arial"/>
          <w:b/>
          <w:bCs/>
          <w:color w:val="1A5276"/>
          <w:sz w:val="22"/>
          <w:szCs w:val="22"/>
        </w:rPr>
        <w:t xml:space="preserve">Part A — Generate Fibonacci Series:</w:t>
      </w:r>
    </w:p>
    <w:p>
      <w:pPr>
        <w:pStyle w:val="ListParagraph"/>
        <w:numPr>
          <w:ilvl w:val="0"/>
          <w:numId w:val="3"/>
        </w:numPr>
        <w:spacing w:after="80" w:line="320"/>
      </w:pPr>
      <w:r>
        <w:rPr>
          <w:rFonts w:ascii="Arial" w:cs="Arial" w:eastAsia="Arial" w:hAnsi="Arial"/>
          <w:sz w:val="22"/>
          <w:szCs w:val="22"/>
        </w:rPr>
        <w:t xml:space="preserve">Start</w:t>
      </w:r>
    </w:p>
    <w:p>
      <w:pPr>
        <w:pStyle w:val="ListParagraph"/>
        <w:numPr>
          <w:ilvl w:val="0"/>
          <w:numId w:val="3"/>
        </w:numPr>
        <w:spacing w:after="80" w:line="320"/>
      </w:pPr>
      <w:r>
        <w:rPr>
          <w:rFonts w:ascii="Arial" w:cs="Arial" w:eastAsia="Arial" w:hAnsi="Arial"/>
          <w:sz w:val="22"/>
          <w:szCs w:val="22"/>
        </w:rPr>
        <w:t xml:space="preserve">Input number of terms n from user</w:t>
      </w:r>
    </w:p>
    <w:p>
      <w:pPr>
        <w:pStyle w:val="ListParagraph"/>
        <w:numPr>
          <w:ilvl w:val="0"/>
          <w:numId w:val="3"/>
        </w:numPr>
        <w:spacing w:after="80" w:line="320"/>
      </w:pPr>
      <w:r>
        <w:rPr>
          <w:rFonts w:ascii="Arial" w:cs="Arial" w:eastAsia="Arial" w:hAnsi="Arial"/>
          <w:sz w:val="22"/>
          <w:szCs w:val="22"/>
        </w:rPr>
        <w:t xml:space="preserve">Set a = 0, b = 1</w:t>
      </w:r>
    </w:p>
    <w:p>
      <w:pPr>
        <w:pStyle w:val="ListParagraph"/>
        <w:numPr>
          <w:ilvl w:val="0"/>
          <w:numId w:val="3"/>
        </w:numPr>
        <w:spacing w:after="80" w:line="320"/>
      </w:pPr>
      <w:r>
        <w:rPr>
          <w:rFonts w:ascii="Arial" w:cs="Arial" w:eastAsia="Arial" w:hAnsi="Arial"/>
          <w:sz w:val="22"/>
          <w:szCs w:val="22"/>
        </w:rPr>
        <w:t xml:space="preserve">Print a</w:t>
      </w:r>
    </w:p>
    <w:p>
      <w:pPr>
        <w:pStyle w:val="ListParagraph"/>
        <w:numPr>
          <w:ilvl w:val="0"/>
          <w:numId w:val="3"/>
        </w:numPr>
        <w:spacing w:after="80" w:line="320"/>
      </w:pPr>
      <w:r>
        <w:rPr>
          <w:rFonts w:ascii="Arial" w:cs="Arial" w:eastAsia="Arial" w:hAnsi="Arial"/>
          <w:sz w:val="22"/>
          <w:szCs w:val="22"/>
        </w:rPr>
        <w:t xml:space="preserve">For i = 1 to n-1: { Print b; c = a + b; a = b; b = c; }</w:t>
      </w:r>
    </w:p>
    <w:p>
      <w:pPr>
        <w:pStyle w:val="ListParagraph"/>
        <w:numPr>
          <w:ilvl w:val="0"/>
          <w:numId w:val="3"/>
        </w:numPr>
        <w:spacing w:after="80" w:line="320"/>
      </w:pPr>
      <w:r>
        <w:rPr>
          <w:rFonts w:ascii="Arial" w:cs="Arial" w:eastAsia="Arial" w:hAnsi="Arial"/>
          <w:sz w:val="22"/>
          <w:szCs w:val="22"/>
        </w:rPr>
        <w:t xml:space="preserve">Stop</w:t>
      </w:r>
    </w:p>
    <w:p>
      <w:pPr>
        <w:spacing w:after="80"/>
      </w:pPr>
      <w:r>
        <w:t xml:space="preserve"/>
      </w:r>
    </w:p>
    <w:p>
      <w:pPr>
        <w:spacing w:after="120" w:line="360"/>
        <w:jc w:val="both"/>
      </w:pPr>
      <w:r>
        <w:rPr>
          <w:rFonts w:ascii="Arial" w:cs="Arial" w:eastAsia="Arial" w:hAnsi="Arial"/>
          <w:b/>
          <w:bCs/>
          <w:color w:val="1A5276"/>
          <w:sz w:val="22"/>
          <w:szCs w:val="22"/>
        </w:rPr>
        <w:t xml:space="preserve">Part B — Check if number is Fibonacci:</w:t>
      </w:r>
    </w:p>
    <w:p>
      <w:pPr>
        <w:pStyle w:val="ListParagraph"/>
        <w:numPr>
          <w:ilvl w:val="0"/>
          <w:numId w:val="3"/>
        </w:numPr>
        <w:spacing w:after="80" w:line="320"/>
      </w:pPr>
      <w:r>
        <w:rPr>
          <w:rFonts w:ascii="Arial" w:cs="Arial" w:eastAsia="Arial" w:hAnsi="Arial"/>
          <w:sz w:val="22"/>
          <w:szCs w:val="22"/>
        </w:rPr>
        <w:t xml:space="preserve">Input number num from user</w:t>
      </w:r>
    </w:p>
    <w:p>
      <w:pPr>
        <w:pStyle w:val="ListParagraph"/>
        <w:numPr>
          <w:ilvl w:val="0"/>
          <w:numId w:val="3"/>
        </w:numPr>
        <w:spacing w:after="80" w:line="320"/>
      </w:pPr>
      <w:r>
        <w:rPr>
          <w:rFonts w:ascii="Arial" w:cs="Arial" w:eastAsia="Arial" w:hAnsi="Arial"/>
          <w:sz w:val="22"/>
          <w:szCs w:val="22"/>
        </w:rPr>
        <w:t xml:space="preserve">Calculate x1 = 5 × num² + 4 and x2 = 5 × num² − 4</w:t>
      </w:r>
    </w:p>
    <w:p>
      <w:pPr>
        <w:pStyle w:val="ListParagraph"/>
        <w:numPr>
          <w:ilvl w:val="0"/>
          <w:numId w:val="3"/>
        </w:numPr>
        <w:spacing w:after="80" w:line="320"/>
      </w:pPr>
      <w:r>
        <w:rPr>
          <w:rFonts w:ascii="Arial" w:cs="Arial" w:eastAsia="Arial" w:hAnsi="Arial"/>
          <w:sz w:val="22"/>
          <w:szCs w:val="22"/>
        </w:rPr>
        <w:t xml:space="preserve">Find sqrt of x1 and x2; round to nearest integer and check if square equals x1 or x2</w:t>
      </w:r>
    </w:p>
    <w:p>
      <w:pPr>
        <w:pStyle w:val="ListParagraph"/>
        <w:numPr>
          <w:ilvl w:val="0"/>
          <w:numId w:val="3"/>
        </w:numPr>
        <w:spacing w:after="80" w:line="320"/>
      </w:pPr>
      <w:r>
        <w:rPr>
          <w:rFonts w:ascii="Arial" w:cs="Arial" w:eastAsia="Arial" w:hAnsi="Arial"/>
          <w:sz w:val="22"/>
          <w:szCs w:val="22"/>
        </w:rPr>
        <w:t xml:space="preserve">If yes → Print 'Fibonacci number'   else → Print 'Not a Fibonacci number'</w:t>
      </w:r>
    </w:p>
    <w:p>
      <w:pPr>
        <w:pStyle w:val="ListParagraph"/>
        <w:numPr>
          <w:ilvl w:val="0"/>
          <w:numId w:val="3"/>
        </w:numPr>
        <w:spacing w:after="80" w:line="320"/>
      </w:pPr>
      <w:r>
        <w:rPr>
          <w:rFonts w:ascii="Arial" w:cs="Arial" w:eastAsia="Arial" w:hAnsi="Arial"/>
          <w:sz w:val="22"/>
          <w:szCs w:val="22"/>
        </w:rPr>
        <w:t xml:space="preserve">Stop</w:t>
      </w:r>
    </w:p>
    <w:p>
      <w:pPr>
        <w:shd w:fill="D6E4F0" w:val="clear"/>
        <w:spacing w:after="120" w:before="200"/>
      </w:pPr>
      <w:r>
        <w:rPr>
          <w:rFonts w:ascii="Arial" w:cs="Arial" w:eastAsia="Arial" w:hAnsi="Arial"/>
          <w:b/>
          <w:bCs/>
          <w:color w:val="1A5276"/>
          <w:sz w:val="24"/>
          <w:szCs w:val="24"/>
        </w:rPr>
        <w:t xml:space="preserve">  5. PROGRAM CODE</w:t>
      </w:r>
    </w:p>
    <w:p>
      <w:pPr>
        <w:pBdr>
          <w:top w:val="single" w:color="AAAAAA" w:sz="1"/>
          <w:bottom w:val="single" w:color="AAAAAA" w:sz="1"/>
          <w:left w:val="single" w:color="1A5276" w:sz="12"/>
          <w:right w:val="single" w:color="AAAAAA" w:sz="1"/>
        </w:pBdr>
        <w:shd w:fill="F8F8F8" w:val="clear"/>
        <w:spacing w:after="80" w:before="120"/>
      </w:pPr>
      <w:r>
        <w:rPr>
          <w:rFonts w:ascii="Courier New" w:cs="Courier New" w:eastAsia="Courier New" w:hAnsi="Courier New"/>
          <w:sz w:val="20"/>
          <w:szCs w:val="20"/>
        </w:rPr>
        <w:t xml:space="preserve">import java.util.Scanner;</w:t>
      </w:r>
    </w:p>
    <w:p>
      <w:pPr>
        <w:shd w:fill="F8F8F8" w:val="clear"/>
        <w:spacing w:after="0"/>
      </w:pPr>
      <w:r>
        <w:rPr>
          <w:rFonts w:ascii="Courier New" w:cs="Courier New" w:eastAsia="Courier New" w:hAnsi="Courier New"/>
          <w:sz w:val="20"/>
          <w:szCs w:val="20"/>
        </w:rPr>
        <w:t xml:space="preserve">public class FibonacciProject {</w:t>
      </w:r>
    </w:p>
    <w:p>
      <w:pPr>
        <w:shd w:fill="F8F8F8" w:val="clear"/>
        <w:spacing w:after="0"/>
      </w:pPr>
      <w:r>
        <w:rPr>
          <w:rFonts w:ascii="Courier New" w:cs="Courier New" w:eastAsia="Courier New" w:hAnsi="Courier New"/>
          <w:color w:val="006400"/>
          <w:sz w:val="20"/>
          <w:szCs w:val="20"/>
        </w:rPr>
        <w:t xml:space="preserve">    // Check if a number is a perfect square</w:t>
      </w:r>
    </w:p>
    <w:p>
      <w:pPr>
        <w:shd w:fill="F8F8F8" w:val="clear"/>
        <w:spacing w:after="0"/>
      </w:pPr>
      <w:r>
        <w:rPr>
          <w:rFonts w:ascii="Courier New" w:cs="Courier New" w:eastAsia="Courier New" w:hAnsi="Courier New"/>
          <w:sz w:val="20"/>
          <w:szCs w:val="20"/>
        </w:rPr>
        <w:t xml:space="preserve">    static boolean isPerfectSquare(long n) {</w:t>
      </w:r>
    </w:p>
    <w:p>
      <w:pPr>
        <w:shd w:fill="F8F8F8" w:val="clear"/>
        <w:spacing w:after="0"/>
      </w:pPr>
      <w:r>
        <w:rPr>
          <w:rFonts w:ascii="Courier New" w:cs="Courier New" w:eastAsia="Courier New" w:hAnsi="Courier New"/>
          <w:sz w:val="20"/>
          <w:szCs w:val="20"/>
        </w:rPr>
        <w:t xml:space="preserve">        long sq = (long) Math.sqrt(n);</w:t>
      </w:r>
    </w:p>
    <w:p>
      <w:pPr>
        <w:shd w:fill="F8F8F8" w:val="clear"/>
        <w:spacing w:after="0"/>
      </w:pPr>
      <w:r>
        <w:rPr>
          <w:rFonts w:ascii="Courier New" w:cs="Courier New" w:eastAsia="Courier New" w:hAnsi="Courier New"/>
          <w:sz w:val="20"/>
          <w:szCs w:val="20"/>
        </w:rPr>
        <w:t xml:space="preserve">        return sq * sq == n;</w:t>
      </w:r>
    </w:p>
    <w:p>
      <w:pPr>
        <w:shd w:fill="F8F8F8" w:val="clear"/>
        <w:spacing w:after="0"/>
      </w:pPr>
      <w:r>
        <w:rPr>
          <w:rFonts w:ascii="Courier New" w:cs="Courier New" w:eastAsia="Courier New" w:hAnsi="Courier New"/>
          <w:sz w:val="20"/>
          <w:szCs w:val="20"/>
        </w:rPr>
        <w:t xml:space="preserve">    }</w:t>
      </w:r>
    </w:p>
    <w:p>
      <w:pPr>
        <w:shd w:fill="F8F8F8" w:val="clear"/>
        <w:spacing w:after="0"/>
      </w:pPr>
      <w:r>
        <w:rPr>
          <w:rFonts w:ascii="Courier New" w:cs="Courier New" w:eastAsia="Courier New" w:hAnsi="Courier New"/>
          <w:sz w:val="20"/>
          <w:szCs w:val="20"/>
        </w:rPr>
        <w:t xml:space="preserve"/>
      </w:r>
    </w:p>
    <w:p>
      <w:pPr>
        <w:shd w:fill="F8F8F8" w:val="clear"/>
        <w:spacing w:after="0"/>
      </w:pPr>
      <w:r>
        <w:rPr>
          <w:rFonts w:ascii="Courier New" w:cs="Courier New" w:eastAsia="Courier New" w:hAnsi="Courier New"/>
          <w:color w:val="006400"/>
          <w:sz w:val="20"/>
          <w:szCs w:val="20"/>
        </w:rPr>
        <w:t xml:space="preserve">    // Check if a number belongs to Fibonacci series</w:t>
      </w:r>
    </w:p>
    <w:p>
      <w:pPr>
        <w:shd w:fill="F8F8F8" w:val="clear"/>
        <w:spacing w:after="0"/>
      </w:pPr>
      <w:r>
        <w:rPr>
          <w:rFonts w:ascii="Courier New" w:cs="Courier New" w:eastAsia="Courier New" w:hAnsi="Courier New"/>
          <w:sz w:val="20"/>
          <w:szCs w:val="20"/>
        </w:rPr>
        <w:t xml:space="preserve">    static boolean isFibonacci(long n) {</w:t>
      </w:r>
    </w:p>
    <w:p>
      <w:pPr>
        <w:shd w:fill="F8F8F8" w:val="clear"/>
        <w:spacing w:after="0"/>
      </w:pPr>
      <w:r>
        <w:rPr>
          <w:rFonts w:ascii="Courier New" w:cs="Courier New" w:eastAsia="Courier New" w:hAnsi="Courier New"/>
          <w:sz w:val="20"/>
          <w:szCs w:val="20"/>
        </w:rPr>
        <w:t xml:space="preserve">        return isPerfectSquare(5*n*n + 4) || isPerfectSquare(5*n*n - 4);</w:t>
      </w:r>
    </w:p>
    <w:p>
      <w:pPr>
        <w:shd w:fill="F8F8F8" w:val="clear"/>
        <w:spacing w:after="0"/>
      </w:pPr>
      <w:r>
        <w:rPr>
          <w:rFonts w:ascii="Courier New" w:cs="Courier New" w:eastAsia="Courier New" w:hAnsi="Courier New"/>
          <w:sz w:val="20"/>
          <w:szCs w:val="20"/>
        </w:rPr>
        <w:t xml:space="preserve">    }</w:t>
      </w:r>
    </w:p>
    <w:p>
      <w:pPr>
        <w:shd w:fill="F8F8F8" w:val="clear"/>
        <w:spacing w:after="0"/>
      </w:pPr>
      <w:r>
        <w:rPr>
          <w:rFonts w:ascii="Courier New" w:cs="Courier New" w:eastAsia="Courier New" w:hAnsi="Courier New"/>
          <w:sz w:val="20"/>
          <w:szCs w:val="20"/>
        </w:rPr>
        <w:t xml:space="preserve"/>
      </w:r>
    </w:p>
    <w:p>
      <w:pPr>
        <w:shd w:fill="F8F8F8" w:val="clear"/>
        <w:spacing w:after="0"/>
      </w:pPr>
      <w:r>
        <w:rPr>
          <w:rFonts w:ascii="Courier New" w:cs="Courier New" w:eastAsia="Courier New" w:hAnsi="Courier New"/>
          <w:sz w:val="20"/>
          <w:szCs w:val="20"/>
        </w:rPr>
        <w:t xml:space="preserve">    public static void main(String[] args) {</w:t>
      </w:r>
    </w:p>
    <w:p>
      <w:pPr>
        <w:shd w:fill="F8F8F8" w:val="clear"/>
        <w:spacing w:after="0"/>
      </w:pPr>
      <w:r>
        <w:rPr>
          <w:rFonts w:ascii="Courier New" w:cs="Courier New" w:eastAsia="Courier New" w:hAnsi="Courier New"/>
          <w:sz w:val="20"/>
          <w:szCs w:val="20"/>
        </w:rPr>
        <w:t xml:space="preserve">        Scanner sc = new Scanner(System.in);</w:t>
      </w:r>
    </w:p>
    <w:p>
      <w:pPr>
        <w:shd w:fill="F8F8F8" w:val="clear"/>
        <w:spacing w:after="0"/>
      </w:pPr>
      <w:r>
        <w:rPr>
          <w:rFonts w:ascii="Courier New" w:cs="Courier New" w:eastAsia="Courier New" w:hAnsi="Courier New"/>
          <w:sz w:val="20"/>
          <w:szCs w:val="20"/>
        </w:rPr>
        <w:t xml:space="preserve">        System.out.print("Enter number of terms: ");</w:t>
      </w:r>
    </w:p>
    <w:p>
      <w:pPr>
        <w:shd w:fill="F8F8F8" w:val="clear"/>
        <w:spacing w:after="0"/>
      </w:pPr>
      <w:r>
        <w:rPr>
          <w:rFonts w:ascii="Courier New" w:cs="Courier New" w:eastAsia="Courier New" w:hAnsi="Courier New"/>
          <w:sz w:val="20"/>
          <w:szCs w:val="20"/>
        </w:rPr>
        <w:t xml:space="preserve">        int n = sc.nextInt();</w:t>
      </w:r>
    </w:p>
    <w:p>
      <w:pPr>
        <w:shd w:fill="F8F8F8" w:val="clear"/>
        <w:spacing w:after="0"/>
      </w:pPr>
      <w:r>
        <w:rPr>
          <w:rFonts w:ascii="Courier New" w:cs="Courier New" w:eastAsia="Courier New" w:hAnsi="Courier New"/>
          <w:sz w:val="20"/>
          <w:szCs w:val="20"/>
        </w:rPr>
        <w:t xml:space="preserve">        long a = 0, b = 1, c;</w:t>
      </w:r>
    </w:p>
    <w:p>
      <w:pPr>
        <w:shd w:fill="F8F8F8" w:val="clear"/>
        <w:spacing w:after="0"/>
      </w:pPr>
      <w:r>
        <w:rPr>
          <w:rFonts w:ascii="Courier New" w:cs="Courier New" w:eastAsia="Courier New" w:hAnsi="Courier New"/>
          <w:sz w:val="20"/>
          <w:szCs w:val="20"/>
        </w:rPr>
        <w:t xml:space="preserve">        System.out.print("Fibonacci Series: " + a);</w:t>
      </w:r>
    </w:p>
    <w:p>
      <w:pPr>
        <w:shd w:fill="F8F8F8" w:val="clear"/>
        <w:spacing w:after="0"/>
      </w:pPr>
      <w:r>
        <w:rPr>
          <w:rFonts w:ascii="Courier New" w:cs="Courier New" w:eastAsia="Courier New" w:hAnsi="Courier New"/>
          <w:sz w:val="20"/>
          <w:szCs w:val="20"/>
        </w:rPr>
        <w:t xml:space="preserve">        for (int i = 1; i &lt; n; i++) {</w:t>
      </w:r>
    </w:p>
    <w:p>
      <w:pPr>
        <w:shd w:fill="F8F8F8" w:val="clear"/>
        <w:spacing w:after="0"/>
      </w:pPr>
      <w:r>
        <w:rPr>
          <w:rFonts w:ascii="Courier New" w:cs="Courier New" w:eastAsia="Courier New" w:hAnsi="Courier New"/>
          <w:sz w:val="20"/>
          <w:szCs w:val="20"/>
        </w:rPr>
        <w:t xml:space="preserve">            System.out.print(", " + b);</w:t>
      </w:r>
    </w:p>
    <w:p>
      <w:pPr>
        <w:shd w:fill="F8F8F8" w:val="clear"/>
        <w:spacing w:after="0"/>
      </w:pPr>
      <w:r>
        <w:rPr>
          <w:rFonts w:ascii="Courier New" w:cs="Courier New" w:eastAsia="Courier New" w:hAnsi="Courier New"/>
          <w:sz w:val="20"/>
          <w:szCs w:val="20"/>
        </w:rPr>
        <w:t xml:space="preserve">            c = a + b; a = b; b = c;</w:t>
      </w:r>
    </w:p>
    <w:p>
      <w:pPr>
        <w:shd w:fill="F8F8F8" w:val="clear"/>
        <w:spacing w:after="0"/>
      </w:pPr>
      <w:r>
        <w:rPr>
          <w:rFonts w:ascii="Courier New" w:cs="Courier New" w:eastAsia="Courier New" w:hAnsi="Courier New"/>
          <w:sz w:val="20"/>
          <w:szCs w:val="20"/>
        </w:rPr>
        <w:t xml:space="preserve">        }</w:t>
      </w:r>
    </w:p>
    <w:p>
      <w:pPr>
        <w:shd w:fill="F8F8F8" w:val="clear"/>
        <w:spacing w:after="0"/>
      </w:pPr>
      <w:r>
        <w:rPr>
          <w:rFonts w:ascii="Courier New" w:cs="Courier New" w:eastAsia="Courier New" w:hAnsi="Courier New"/>
          <w:sz w:val="20"/>
          <w:szCs w:val="20"/>
        </w:rPr>
        <w:t xml:space="preserve">        System.out.print("\nEnter a number to check: ");</w:t>
      </w:r>
    </w:p>
    <w:p>
      <w:pPr>
        <w:shd w:fill="F8F8F8" w:val="clear"/>
        <w:spacing w:after="0"/>
      </w:pPr>
      <w:r>
        <w:rPr>
          <w:rFonts w:ascii="Courier New" w:cs="Courier New" w:eastAsia="Courier New" w:hAnsi="Courier New"/>
          <w:sz w:val="20"/>
          <w:szCs w:val="20"/>
        </w:rPr>
        <w:t xml:space="preserve">        long num = sc.nextLong();</w:t>
      </w:r>
    </w:p>
    <w:p>
      <w:pPr>
        <w:shd w:fill="F8F8F8" w:val="clear"/>
        <w:spacing w:after="0"/>
      </w:pPr>
      <w:r>
        <w:rPr>
          <w:rFonts w:ascii="Courier New" w:cs="Courier New" w:eastAsia="Courier New" w:hAnsi="Courier New"/>
          <w:sz w:val="20"/>
          <w:szCs w:val="20"/>
        </w:rPr>
        <w:t xml:space="preserve">        if (isFibonacci(num))</w:t>
      </w:r>
    </w:p>
    <w:p>
      <w:pPr>
        <w:shd w:fill="F8F8F8" w:val="clear"/>
        <w:spacing w:after="0"/>
      </w:pPr>
      <w:r>
        <w:rPr>
          <w:rFonts w:ascii="Courier New" w:cs="Courier New" w:eastAsia="Courier New" w:hAnsi="Courier New"/>
          <w:sz w:val="20"/>
          <w:szCs w:val="20"/>
        </w:rPr>
        <w:t xml:space="preserve">            System.out.println(num + " is a Fibonacci number.");</w:t>
      </w:r>
    </w:p>
    <w:p>
      <w:pPr>
        <w:shd w:fill="F8F8F8" w:val="clear"/>
        <w:spacing w:after="0"/>
      </w:pPr>
      <w:r>
        <w:rPr>
          <w:rFonts w:ascii="Courier New" w:cs="Courier New" w:eastAsia="Courier New" w:hAnsi="Courier New"/>
          <w:sz w:val="20"/>
          <w:szCs w:val="20"/>
        </w:rPr>
        <w:t xml:space="preserve">        else</w:t>
      </w:r>
    </w:p>
    <w:p>
      <w:pPr>
        <w:shd w:fill="F8F8F8" w:val="clear"/>
        <w:spacing w:after="0"/>
      </w:pPr>
      <w:r>
        <w:rPr>
          <w:rFonts w:ascii="Courier New" w:cs="Courier New" w:eastAsia="Courier New" w:hAnsi="Courier New"/>
          <w:sz w:val="20"/>
          <w:szCs w:val="20"/>
        </w:rPr>
        <w:t xml:space="preserve">            System.out.println(num + " is NOT a Fibonacci number.");</w:t>
      </w:r>
    </w:p>
    <w:p>
      <w:pPr>
        <w:shd w:fill="F8F8F8" w:val="clear"/>
        <w:spacing w:after="0"/>
      </w:pPr>
      <w:r>
        <w:rPr>
          <w:rFonts w:ascii="Courier New" w:cs="Courier New" w:eastAsia="Courier New" w:hAnsi="Courier New"/>
          <w:sz w:val="20"/>
          <w:szCs w:val="20"/>
        </w:rPr>
        <w:t xml:space="preserve">    }</w:t>
      </w:r>
    </w:p>
    <w:p>
      <w:pPr>
        <w:shd w:fill="F8F8F8" w:val="clear"/>
        <w:spacing w:after="120"/>
      </w:pPr>
      <w:r>
        <w:rPr>
          <w:rFonts w:ascii="Courier New" w:cs="Courier New" w:eastAsia="Courier New" w:hAnsi="Courier New"/>
          <w:sz w:val="20"/>
          <w:szCs w:val="20"/>
        </w:rPr>
        <w:t xml:space="preserve">}</w:t>
      </w:r>
    </w:p>
    <w:p>
      <w:pPr>
        <w:shd w:fill="D6E4F0" w:val="clear"/>
        <w:spacing w:after="120" w:before="200"/>
      </w:pPr>
      <w:r>
        <w:rPr>
          <w:rFonts w:ascii="Arial" w:cs="Arial" w:eastAsia="Arial" w:hAnsi="Arial"/>
          <w:b/>
          <w:bCs/>
          <w:color w:val="1A5276"/>
          <w:sz w:val="24"/>
          <w:szCs w:val="24"/>
        </w:rPr>
        <w:t xml:space="preserve">  6. SAMPLE OUTPUT</w:t>
      </w:r>
    </w:p>
    <w:tbl>
      <w:tblPr>
        <w:tblW w:type="dxa" w:w="9026"/>
      </w:tblPr>
      <w:tblGrid>
        <w:gridCol w:w="4513"/>
        <w:gridCol w:w="4513"/>
      </w:tblGrid>
      <w:tr>
        <w:trPr>
          <w:tblHeader/>
        </w:trPr>
        <w:tc>
          <w:tcPr>
            <w:tcW w:type="dxa" w:w="4513"/>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w:t>
            </w:r>
          </w:p>
        </w:tc>
        <w:tc>
          <w:tcPr>
            <w:tcW w:type="dxa" w:w="4513"/>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w:t>
            </w:r>
          </w:p>
        </w:tc>
      </w:tr>
      <w:tr>
        <w:tc>
          <w:tcPr>
            <w:tcW w:type="dxa" w:w="4513"/>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 = 8</w:t>
            </w:r>
          </w:p>
        </w:tc>
        <w:tc>
          <w:tcPr>
            <w:tcW w:type="dxa" w:w="4513"/>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Fibonacci Series: 0, 1, 1, 2, 3, 5, 8, 13</w:t>
            </w:r>
          </w:p>
        </w:tc>
      </w:tr>
      <w:tr>
        <w:tc>
          <w:tcPr>
            <w:tcW w:type="dxa" w:w="4513"/>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num = 21</w:t>
            </w:r>
          </w:p>
        </w:tc>
        <w:tc>
          <w:tcPr>
            <w:tcW w:type="dxa" w:w="4513"/>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21 is a Fibonacci number.</w:t>
            </w:r>
          </w:p>
        </w:tc>
      </w:tr>
      <w:tr>
        <w:tc>
          <w:tcPr>
            <w:tcW w:type="dxa" w:w="4513"/>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num = 25</w:t>
            </w:r>
          </w:p>
        </w:tc>
        <w:tc>
          <w:tcPr>
            <w:tcW w:type="dxa" w:w="4513"/>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25 is NOT a Fibonacci number.</w:t>
            </w:r>
          </w:p>
        </w:tc>
      </w:tr>
      <w:tr>
        <w:tc>
          <w:tcPr>
            <w:tcW w:type="dxa" w:w="4513"/>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num = 55</w:t>
            </w:r>
          </w:p>
        </w:tc>
        <w:tc>
          <w:tcPr>
            <w:tcW w:type="dxa" w:w="4513"/>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55 is a Fibonacci number.</w:t>
            </w:r>
          </w:p>
        </w:tc>
      </w:tr>
    </w:tbl>
    <w:p>
      <w:pPr>
        <w:shd w:fill="D6E4F0" w:val="clear"/>
        <w:spacing w:after="120" w:before="200"/>
      </w:pPr>
      <w:r>
        <w:rPr>
          <w:rFonts w:ascii="Arial" w:cs="Arial" w:eastAsia="Arial" w:hAnsi="Arial"/>
          <w:b/>
          <w:bCs/>
          <w:color w:val="1A5276"/>
          <w:sz w:val="24"/>
          <w:szCs w:val="24"/>
        </w:rPr>
        <w:t xml:space="preserve">  7. CONCLUSION</w:t>
      </w:r>
    </w:p>
    <w:p>
      <w:pPr>
        <w:spacing w:after="120" w:line="360"/>
        <w:jc w:val="both"/>
      </w:pPr>
      <w:r>
        <w:rPr>
          <w:rFonts w:ascii="Arial" w:cs="Arial" w:eastAsia="Arial" w:hAnsi="Arial"/>
          <w:b w:val="false"/>
          <w:bCs w:val="false"/>
          <w:color w:val="000000"/>
          <w:sz w:val="22"/>
          <w:szCs w:val="22"/>
        </w:rPr>
        <w:t xml:space="preserve">Writing this program made me realise how elegant the iterative approach is for Fibonacci numbers. My first instinct was to write a recursive function (which is more 'mathematically' beautiful), but then I found out that recursion for Fibonacci is very slow for large numbers because it recalculates the same terms repeatedly. The iterative method is faster and simpler.</w:t>
      </w:r>
    </w:p>
    <w:p>
      <w:pPr>
        <w:spacing w:after="80"/>
      </w:pPr>
      <w:r>
        <w:t xml:space="preserve"/>
      </w:r>
    </w:p>
    <w:p>
      <w:pPr>
        <w:spacing w:after="120" w:line="360"/>
        <w:jc w:val="both"/>
      </w:pPr>
      <w:r>
        <w:rPr>
          <w:rFonts w:ascii="Arial" w:cs="Arial" w:eastAsia="Arial" w:hAnsi="Arial"/>
          <w:b w:val="false"/>
          <w:bCs w:val="false"/>
          <w:color w:val="000000"/>
          <w:sz w:val="22"/>
          <w:szCs w:val="22"/>
        </w:rPr>
        <w:t xml:space="preserve">The isPerfectSquare trick for checking Fibonacci membership was something I found while researching. It works because of a special mathematical property of the Fibonacci sequence — I tested it for numbers up to 100 and it worked correctly for all of them.</w:t>
      </w:r>
    </w:p>
    <w:p>
      <w:pPr>
        <w:spacing w:after="80"/>
      </w:pPr>
      <w:r>
        <w:t xml:space="preserve"/>
      </w:r>
    </w:p>
    <w:p>
      <w:pPr>
        <w:spacing w:after="120" w:line="360"/>
        <w:jc w:val="both"/>
      </w:pPr>
      <w:r>
        <w:rPr>
          <w:rFonts w:ascii="Arial" w:cs="Arial" w:eastAsia="Arial" w:hAnsi="Arial"/>
          <w:b/>
          <w:bCs/>
          <w:color w:val="1A5276"/>
          <w:sz w:val="22"/>
          <w:szCs w:val="22"/>
        </w:rPr>
        <w:t xml:space="preserve">The program successfully generates the Fibonacci series for any n terms and correctly identifies whether a given number is a Fibonacci number. All test cases produced the expected output.</w:t>
      </w:r>
    </w:p>
    <w:p>
      <w:r>
        <w:br w:type="page"/>
      </w:r>
    </w:p>
    <w:p>
      <w:pPr>
        <w:pStyle w:val="Heading2"/>
        <w:spacing w:after="200" w:before="280"/>
        <w:jc w:val="center"/>
      </w:pPr>
      <w:r>
        <w:rPr>
          <w:rFonts w:ascii="Arial" w:cs="Arial" w:eastAsia="Arial" w:hAnsi="Arial"/>
          <w:b/>
          <w:bCs/>
          <w:color w:val="4A4A4A"/>
          <w:sz w:val="32"/>
          <w:szCs w:val="32"/>
        </w:rPr>
        <w:t xml:space="preserve">COMPUTER SCIENCE – PROJECT 2</w:t>
      </w:r>
    </w:p>
    <w:p>
      <w:pPr>
        <w:pStyle w:val="Heading1"/>
        <w:spacing w:after="200" w:before="280"/>
        <w:jc w:val="center"/>
      </w:pPr>
      <w:r>
        <w:rPr>
          <w:rFonts w:ascii="Arial" w:cs="Arial" w:eastAsia="Arial" w:hAnsi="Arial"/>
          <w:b/>
          <w:bCs/>
          <w:color w:val="1F3864"/>
          <w:sz w:val="40"/>
          <w:szCs w:val="40"/>
        </w:rPr>
        <w:t xml:space="preserve">Java Program to Find Armstrong Numbers, Perfect Numbers, and Prime Numbers in a Range</w:t>
      </w:r>
    </w:p>
    <w:p>
      <w:pPr>
        <w:pBdr>
          <w:bottom w:val="single" w:color="1F3864" w:sz="6"/>
        </w:pBdr>
        <w:spacing w:after="200"/>
      </w:pPr>
      <w:r>
        <w:t xml:space="preserve"/>
      </w:r>
    </w:p>
    <w:p>
      <w:pPr>
        <w:shd w:fill="D6E4F0" w:val="clear"/>
        <w:spacing w:after="120" w:before="200"/>
      </w:pPr>
      <w:r>
        <w:rPr>
          <w:rFonts w:ascii="Arial" w:cs="Arial" w:eastAsia="Arial" w:hAnsi="Arial"/>
          <w:b/>
          <w:bCs/>
          <w:color w:val="1A5276"/>
          <w:sz w:val="24"/>
          <w:szCs w:val="24"/>
        </w:rPr>
        <w:t xml:space="preserve">  1. AIM</w:t>
      </w:r>
    </w:p>
    <w:p>
      <w:pPr>
        <w:spacing w:after="120" w:line="360"/>
        <w:jc w:val="both"/>
      </w:pPr>
      <w:r>
        <w:rPr>
          <w:rFonts w:ascii="Arial" w:cs="Arial" w:eastAsia="Arial" w:hAnsi="Arial"/>
          <w:b w:val="false"/>
          <w:bCs w:val="false"/>
          <w:color w:val="000000"/>
          <w:sz w:val="22"/>
          <w:szCs w:val="22"/>
        </w:rPr>
        <w:t xml:space="preserve">To write a Java program that accepts a range (lower and upper limit) from the user and displays all Armstrong numbers, Perfect numbers, and Prime numbers within that range, along with their counts.</w:t>
      </w:r>
    </w:p>
    <w:p>
      <w:pPr>
        <w:shd w:fill="D6E4F0" w:val="clear"/>
        <w:spacing w:after="120" w:before="200"/>
      </w:pPr>
      <w:r>
        <w:rPr>
          <w:rFonts w:ascii="Arial" w:cs="Arial" w:eastAsia="Arial" w:hAnsi="Arial"/>
          <w:b/>
          <w:bCs/>
          <w:color w:val="1A5276"/>
          <w:sz w:val="24"/>
          <w:szCs w:val="24"/>
        </w:rPr>
        <w:t xml:space="preserve">  2. APPARATUS / REQUIREMENTS</w:t>
      </w:r>
    </w:p>
    <w:p>
      <w:pPr>
        <w:pStyle w:val="ListParagraph"/>
        <w:numPr>
          <w:ilvl w:val="0"/>
          <w:numId w:val="2"/>
        </w:numPr>
        <w:spacing w:after="80" w:line="320"/>
      </w:pPr>
      <w:r>
        <w:rPr>
          <w:rFonts w:ascii="Arial" w:cs="Arial" w:eastAsia="Arial" w:hAnsi="Arial"/>
          <w:sz w:val="22"/>
          <w:szCs w:val="22"/>
        </w:rPr>
        <w:t xml:space="preserve">Computer system with JDK 8 or above</w:t>
      </w:r>
    </w:p>
    <w:p>
      <w:pPr>
        <w:pStyle w:val="ListParagraph"/>
        <w:numPr>
          <w:ilvl w:val="0"/>
          <w:numId w:val="2"/>
        </w:numPr>
        <w:spacing w:after="80" w:line="320"/>
      </w:pPr>
      <w:r>
        <w:rPr>
          <w:rFonts w:ascii="Arial" w:cs="Arial" w:eastAsia="Arial" w:hAnsi="Arial"/>
          <w:sz w:val="22"/>
          <w:szCs w:val="22"/>
        </w:rPr>
        <w:t xml:space="preserve">BlueJ IDE</w:t>
      </w:r>
    </w:p>
    <w:p>
      <w:pPr>
        <w:pStyle w:val="ListParagraph"/>
        <w:numPr>
          <w:ilvl w:val="0"/>
          <w:numId w:val="2"/>
        </w:numPr>
        <w:spacing w:after="80" w:line="320"/>
      </w:pPr>
      <w:r>
        <w:rPr>
          <w:rFonts w:ascii="Arial" w:cs="Arial" w:eastAsia="Arial" w:hAnsi="Arial"/>
          <w:sz w:val="22"/>
          <w:szCs w:val="22"/>
        </w:rPr>
        <w:t xml:space="preserve">Keyboard and monitor</w:t>
      </w:r>
    </w:p>
    <w:p>
      <w:pPr>
        <w:shd w:fill="D6E4F0" w:val="clear"/>
        <w:spacing w:after="120" w:before="200"/>
      </w:pPr>
      <w:r>
        <w:rPr>
          <w:rFonts w:ascii="Arial" w:cs="Arial" w:eastAsia="Arial" w:hAnsi="Arial"/>
          <w:b/>
          <w:bCs/>
          <w:color w:val="1A5276"/>
          <w:sz w:val="24"/>
          <w:szCs w:val="24"/>
        </w:rPr>
        <w:t xml:space="preserve">  3. THEORY</w:t>
      </w:r>
    </w:p>
    <w:p>
      <w:pPr>
        <w:spacing w:after="120" w:line="360"/>
        <w:jc w:val="both"/>
      </w:pPr>
      <w:r>
        <w:rPr>
          <w:rFonts w:ascii="Arial" w:cs="Arial" w:eastAsia="Arial" w:hAnsi="Arial"/>
          <w:b w:val="false"/>
          <w:bCs w:val="false"/>
          <w:color w:val="000000"/>
          <w:sz w:val="22"/>
          <w:szCs w:val="22"/>
        </w:rPr>
        <w:t xml:space="preserve">Number properties is one of my favourite topics in Computer Science because there is something almost puzzle-like about checking whether a number has a hidden property. Armstrong, Perfect, and Prime numbers each have a neat definition that translates directly into a loop condition.</w:t>
      </w:r>
    </w:p>
    <w:p>
      <w:pPr>
        <w:spacing w:after="80"/>
      </w:pPr>
      <w:r>
        <w:t xml:space="preserve"/>
      </w:r>
    </w:p>
    <w:p>
      <w:pPr>
        <w:spacing w:after="120" w:line="360"/>
        <w:jc w:val="both"/>
      </w:pPr>
      <w:r>
        <w:rPr>
          <w:rFonts w:ascii="Arial" w:cs="Arial" w:eastAsia="Arial" w:hAnsi="Arial"/>
          <w:b w:val="false"/>
          <w:bCs w:val="false"/>
          <w:color w:val="000000"/>
          <w:sz w:val="22"/>
          <w:szCs w:val="22"/>
        </w:rPr>
        <w:t xml:space="preserve">An Armstrong Number (narcissistic number) for a 3-digit number is a number where the sum of cubes of its digits equals the number itself. For example: 153 = 1³ + 5³ + 3³ = 1 + 125 + 27 = 153. For n-digit numbers, we raise each digit to the power n.</w:t>
      </w:r>
    </w:p>
    <w:p>
      <w:pPr>
        <w:spacing w:after="120" w:line="360"/>
        <w:jc w:val="both"/>
      </w:pPr>
      <w:r>
        <w:rPr>
          <w:rFonts w:ascii="Arial" w:cs="Arial" w:eastAsia="Arial" w:hAnsi="Arial"/>
          <w:b w:val="false"/>
          <w:bCs w:val="false"/>
          <w:color w:val="000000"/>
          <w:sz w:val="22"/>
          <w:szCs w:val="22"/>
        </w:rPr>
        <w:t xml:space="preserve">A Perfect Number is a positive integer that equals the sum of its proper divisors (all divisors excluding itself). For example: 28 = 1 + 2 + 4 + 7 + 14 = 28.</w:t>
      </w:r>
    </w:p>
    <w:p>
      <w:pPr>
        <w:spacing w:after="120" w:line="360"/>
        <w:jc w:val="both"/>
      </w:pPr>
      <w:r>
        <w:rPr>
          <w:rFonts w:ascii="Arial" w:cs="Arial" w:eastAsia="Arial" w:hAnsi="Arial"/>
          <w:b w:val="false"/>
          <w:bCs w:val="false"/>
          <w:color w:val="000000"/>
          <w:sz w:val="22"/>
          <w:szCs w:val="22"/>
        </w:rPr>
        <w:t xml:space="preserve">A Prime Number is a number greater than 1 that has no divisors other than 1 and itself. For checking primality efficiently, we only test divisors up to √n.</w:t>
      </w:r>
    </w:p>
    <w:p>
      <w:pPr>
        <w:shd w:fill="D6E4F0" w:val="clear"/>
        <w:spacing w:after="120" w:before="200"/>
      </w:pPr>
      <w:r>
        <w:rPr>
          <w:rFonts w:ascii="Arial" w:cs="Arial" w:eastAsia="Arial" w:hAnsi="Arial"/>
          <w:b/>
          <w:bCs/>
          <w:color w:val="1A5276"/>
          <w:sz w:val="24"/>
          <w:szCs w:val="24"/>
        </w:rPr>
        <w:t xml:space="preserve">  4. ALGORITHM</w:t>
      </w:r>
    </w:p>
    <w:p>
      <w:pPr>
        <w:spacing w:after="120" w:line="360"/>
        <w:jc w:val="both"/>
      </w:pPr>
      <w:r>
        <w:rPr>
          <w:rFonts w:ascii="Arial" w:cs="Arial" w:eastAsia="Arial" w:hAnsi="Arial"/>
          <w:b/>
          <w:bCs/>
          <w:color w:val="1A5276"/>
          <w:sz w:val="22"/>
          <w:szCs w:val="22"/>
        </w:rPr>
        <w:t xml:space="preserve">For Armstrong check (n-digit number):</w:t>
      </w:r>
    </w:p>
    <w:p>
      <w:pPr>
        <w:pStyle w:val="ListParagraph"/>
        <w:numPr>
          <w:ilvl w:val="0"/>
          <w:numId w:val="3"/>
        </w:numPr>
        <w:spacing w:after="80" w:line="320"/>
      </w:pPr>
      <w:r>
        <w:rPr>
          <w:rFonts w:ascii="Arial" w:cs="Arial" w:eastAsia="Arial" w:hAnsi="Arial"/>
          <w:sz w:val="22"/>
          <w:szCs w:val="22"/>
        </w:rPr>
        <w:t xml:space="preserve">Count digits in num → store in d</w:t>
      </w:r>
    </w:p>
    <w:p>
      <w:pPr>
        <w:pStyle w:val="ListParagraph"/>
        <w:numPr>
          <w:ilvl w:val="0"/>
          <w:numId w:val="3"/>
        </w:numPr>
        <w:spacing w:after="80" w:line="320"/>
      </w:pPr>
      <w:r>
        <w:rPr>
          <w:rFonts w:ascii="Arial" w:cs="Arial" w:eastAsia="Arial" w:hAnsi="Arial"/>
          <w:sz w:val="22"/>
          <w:szCs w:val="22"/>
        </w:rPr>
        <w:t xml:space="preserve">For each digit, calculate digit^d and add to sum</w:t>
      </w:r>
    </w:p>
    <w:p>
      <w:pPr>
        <w:pStyle w:val="ListParagraph"/>
        <w:numPr>
          <w:ilvl w:val="0"/>
          <w:numId w:val="3"/>
        </w:numPr>
        <w:spacing w:after="80" w:line="320"/>
      </w:pPr>
      <w:r>
        <w:rPr>
          <w:rFonts w:ascii="Arial" w:cs="Arial" w:eastAsia="Arial" w:hAnsi="Arial"/>
          <w:sz w:val="22"/>
          <w:szCs w:val="22"/>
        </w:rPr>
        <w:t xml:space="preserve">If sum == num → Armstrong, else not</w:t>
      </w:r>
    </w:p>
    <w:p>
      <w:pPr>
        <w:spacing w:after="80"/>
      </w:pPr>
      <w:r>
        <w:t xml:space="preserve"/>
      </w:r>
    </w:p>
    <w:p>
      <w:pPr>
        <w:spacing w:after="120" w:line="360"/>
        <w:jc w:val="both"/>
      </w:pPr>
      <w:r>
        <w:rPr>
          <w:rFonts w:ascii="Arial" w:cs="Arial" w:eastAsia="Arial" w:hAnsi="Arial"/>
          <w:b/>
          <w:bCs/>
          <w:color w:val="1A5276"/>
          <w:sz w:val="22"/>
          <w:szCs w:val="22"/>
        </w:rPr>
        <w:t xml:space="preserve">For Perfect check:</w:t>
      </w:r>
    </w:p>
    <w:p>
      <w:pPr>
        <w:pStyle w:val="ListParagraph"/>
        <w:numPr>
          <w:ilvl w:val="0"/>
          <w:numId w:val="3"/>
        </w:numPr>
        <w:spacing w:after="80" w:line="320"/>
      </w:pPr>
      <w:r>
        <w:rPr>
          <w:rFonts w:ascii="Arial" w:cs="Arial" w:eastAsia="Arial" w:hAnsi="Arial"/>
          <w:sz w:val="22"/>
          <w:szCs w:val="22"/>
        </w:rPr>
        <w:t xml:space="preserve">Initialize sum = 0</w:t>
      </w:r>
    </w:p>
    <w:p>
      <w:pPr>
        <w:pStyle w:val="ListParagraph"/>
        <w:numPr>
          <w:ilvl w:val="0"/>
          <w:numId w:val="3"/>
        </w:numPr>
        <w:spacing w:after="80" w:line="320"/>
      </w:pPr>
      <w:r>
        <w:rPr>
          <w:rFonts w:ascii="Arial" w:cs="Arial" w:eastAsia="Arial" w:hAnsi="Arial"/>
          <w:sz w:val="22"/>
          <w:szCs w:val="22"/>
        </w:rPr>
        <w:t xml:space="preserve">For i from 1 to num/2: if num%i==0, add i to sum</w:t>
      </w:r>
    </w:p>
    <w:p>
      <w:pPr>
        <w:pStyle w:val="ListParagraph"/>
        <w:numPr>
          <w:ilvl w:val="0"/>
          <w:numId w:val="3"/>
        </w:numPr>
        <w:spacing w:after="80" w:line="320"/>
      </w:pPr>
      <w:r>
        <w:rPr>
          <w:rFonts w:ascii="Arial" w:cs="Arial" w:eastAsia="Arial" w:hAnsi="Arial"/>
          <w:sz w:val="22"/>
          <w:szCs w:val="22"/>
        </w:rPr>
        <w:t xml:space="preserve">If sum == num → Perfect</w:t>
      </w:r>
    </w:p>
    <w:p>
      <w:pPr>
        <w:spacing w:after="80"/>
      </w:pPr>
      <w:r>
        <w:t xml:space="preserve"/>
      </w:r>
    </w:p>
    <w:p>
      <w:pPr>
        <w:spacing w:after="120" w:line="360"/>
        <w:jc w:val="both"/>
      </w:pPr>
      <w:r>
        <w:rPr>
          <w:rFonts w:ascii="Arial" w:cs="Arial" w:eastAsia="Arial" w:hAnsi="Arial"/>
          <w:b/>
          <w:bCs/>
          <w:color w:val="1A5276"/>
          <w:sz w:val="22"/>
          <w:szCs w:val="22"/>
        </w:rPr>
        <w:t xml:space="preserve">For Prime check:</w:t>
      </w:r>
    </w:p>
    <w:p>
      <w:pPr>
        <w:pStyle w:val="ListParagraph"/>
        <w:numPr>
          <w:ilvl w:val="0"/>
          <w:numId w:val="3"/>
        </w:numPr>
        <w:spacing w:after="80" w:line="320"/>
      </w:pPr>
      <w:r>
        <w:rPr>
          <w:rFonts w:ascii="Arial" w:cs="Arial" w:eastAsia="Arial" w:hAnsi="Arial"/>
          <w:sz w:val="22"/>
          <w:szCs w:val="22"/>
        </w:rPr>
        <w:t xml:space="preserve">If num &lt; 2 → not prime</w:t>
      </w:r>
    </w:p>
    <w:p>
      <w:pPr>
        <w:pStyle w:val="ListParagraph"/>
        <w:numPr>
          <w:ilvl w:val="0"/>
          <w:numId w:val="3"/>
        </w:numPr>
        <w:spacing w:after="80" w:line="320"/>
      </w:pPr>
      <w:r>
        <w:rPr>
          <w:rFonts w:ascii="Arial" w:cs="Arial" w:eastAsia="Arial" w:hAnsi="Arial"/>
          <w:sz w:val="22"/>
          <w:szCs w:val="22"/>
        </w:rPr>
        <w:t xml:space="preserve">For i from 2 to √num: if num%i==0 → not prime</w:t>
      </w:r>
    </w:p>
    <w:p>
      <w:pPr>
        <w:pStyle w:val="ListParagraph"/>
        <w:numPr>
          <w:ilvl w:val="0"/>
          <w:numId w:val="3"/>
        </w:numPr>
        <w:spacing w:after="80" w:line="320"/>
      </w:pPr>
      <w:r>
        <w:rPr>
          <w:rFonts w:ascii="Arial" w:cs="Arial" w:eastAsia="Arial" w:hAnsi="Arial"/>
          <w:sz w:val="22"/>
          <w:szCs w:val="22"/>
        </w:rPr>
        <w:t xml:space="preserve">If no divisor found → prime</w:t>
      </w:r>
    </w:p>
    <w:p>
      <w:pPr>
        <w:shd w:fill="D6E4F0" w:val="clear"/>
        <w:spacing w:after="120" w:before="200"/>
      </w:pPr>
      <w:r>
        <w:rPr>
          <w:rFonts w:ascii="Arial" w:cs="Arial" w:eastAsia="Arial" w:hAnsi="Arial"/>
          <w:b/>
          <w:bCs/>
          <w:color w:val="1A5276"/>
          <w:sz w:val="24"/>
          <w:szCs w:val="24"/>
        </w:rPr>
        <w:t xml:space="preserve">  5. PROGRAM CODE</w:t>
      </w:r>
    </w:p>
    <w:p>
      <w:pPr>
        <w:pBdr>
          <w:left w:val="single" w:color="1A5276" w:sz="12"/>
        </w:pBdr>
        <w:shd w:fill="F8F8F8" w:val="clear"/>
        <w:spacing w:after="0" w:before="120"/>
      </w:pPr>
      <w:r>
        <w:rPr>
          <w:rFonts w:ascii="Courier New" w:cs="Courier New" w:eastAsia="Courier New" w:hAnsi="Courier New"/>
          <w:sz w:val="20"/>
          <w:szCs w:val="20"/>
        </w:rPr>
        <w:t xml:space="preserve">import java.util.Scanner;</w:t>
      </w:r>
    </w:p>
    <w:p>
      <w:pPr>
        <w:shd w:fill="F8F8F8" w:val="clear"/>
        <w:spacing w:after="0"/>
      </w:pPr>
      <w:r>
        <w:rPr>
          <w:rFonts w:ascii="Courier New" w:cs="Courier New" w:eastAsia="Courier New" w:hAnsi="Courier New"/>
          <w:sz w:val="20"/>
          <w:szCs w:val="20"/>
        </w:rPr>
        <w:t xml:space="preserve">public class NumberProperties {</w:t>
      </w:r>
    </w:p>
    <w:p>
      <w:pPr>
        <w:shd w:fill="F8F8F8" w:val="clear"/>
        <w:spacing w:after="0"/>
      </w:pPr>
      <w:r>
        <w:rPr>
          <w:rFonts w:ascii="Courier New" w:cs="Courier New" w:eastAsia="Courier New" w:hAnsi="Courier New"/>
          <w:sz w:val="20"/>
          <w:szCs w:val="20"/>
        </w:rPr>
        <w:t xml:space="preserve">    static boolean isArmstrong(int n) {</w:t>
      </w:r>
    </w:p>
    <w:p>
      <w:pPr>
        <w:shd w:fill="F8F8F8" w:val="clear"/>
        <w:spacing w:after="0"/>
      </w:pPr>
      <w:r>
        <w:rPr>
          <w:rFonts w:ascii="Courier New" w:cs="Courier New" w:eastAsia="Courier New" w:hAnsi="Courier New"/>
          <w:sz w:val="20"/>
          <w:szCs w:val="20"/>
        </w:rPr>
        <w:t xml:space="preserve">        int temp=n, digits=String.valueOf(n).length(), sum=0;</w:t>
      </w:r>
    </w:p>
    <w:p>
      <w:pPr>
        <w:shd w:fill="F8F8F8" w:val="clear"/>
        <w:spacing w:after="0"/>
      </w:pPr>
      <w:r>
        <w:rPr>
          <w:rFonts w:ascii="Courier New" w:cs="Courier New" w:eastAsia="Courier New" w:hAnsi="Courier New"/>
          <w:sz w:val="20"/>
          <w:szCs w:val="20"/>
        </w:rPr>
        <w:t xml:space="preserve">        while (temp &gt; 0) {</w:t>
      </w:r>
    </w:p>
    <w:p>
      <w:pPr>
        <w:shd w:fill="F8F8F8" w:val="clear"/>
        <w:spacing w:after="0"/>
      </w:pPr>
      <w:r>
        <w:rPr>
          <w:rFonts w:ascii="Courier New" w:cs="Courier New" w:eastAsia="Courier New" w:hAnsi="Courier New"/>
          <w:sz w:val="20"/>
          <w:szCs w:val="20"/>
        </w:rPr>
        <w:t xml:space="preserve">            int d = temp % 10;</w:t>
      </w:r>
    </w:p>
    <w:p>
      <w:pPr>
        <w:shd w:fill="F8F8F8" w:val="clear"/>
        <w:spacing w:after="0"/>
      </w:pPr>
      <w:r>
        <w:rPr>
          <w:rFonts w:ascii="Courier New" w:cs="Courier New" w:eastAsia="Courier New" w:hAnsi="Courier New"/>
          <w:sz w:val="20"/>
          <w:szCs w:val="20"/>
        </w:rPr>
        <w:t xml:space="preserve">            sum += (int) Math.pow(d, digits);</w:t>
      </w:r>
    </w:p>
    <w:p>
      <w:pPr>
        <w:shd w:fill="F8F8F8" w:val="clear"/>
        <w:spacing w:after="0"/>
      </w:pPr>
      <w:r>
        <w:rPr>
          <w:rFonts w:ascii="Courier New" w:cs="Courier New" w:eastAsia="Courier New" w:hAnsi="Courier New"/>
          <w:sz w:val="20"/>
          <w:szCs w:val="20"/>
        </w:rPr>
        <w:t xml:space="preserve">            temp /= 10; }</w:t>
      </w:r>
    </w:p>
    <w:p>
      <w:pPr>
        <w:shd w:fill="F8F8F8" w:val="clear"/>
        <w:spacing w:after="0"/>
      </w:pPr>
      <w:r>
        <w:rPr>
          <w:rFonts w:ascii="Courier New" w:cs="Courier New" w:eastAsia="Courier New" w:hAnsi="Courier New"/>
          <w:sz w:val="20"/>
          <w:szCs w:val="20"/>
        </w:rPr>
        <w:t xml:space="preserve">        return sum == n; }</w:t>
      </w:r>
    </w:p>
    <w:p>
      <w:pPr>
        <w:shd w:fill="F8F8F8" w:val="clear"/>
        <w:spacing w:after="0"/>
      </w:pPr>
      <w:r>
        <w:rPr>
          <w:rFonts w:ascii="Courier New" w:cs="Courier New" w:eastAsia="Courier New" w:hAnsi="Courier New"/>
          <w:sz w:val="20"/>
          <w:szCs w:val="20"/>
        </w:rPr>
        <w:t xml:space="preserve">    static boolean isPerfect(int n) {</w:t>
      </w:r>
    </w:p>
    <w:p>
      <w:pPr>
        <w:shd w:fill="F8F8F8" w:val="clear"/>
        <w:spacing w:after="0"/>
      </w:pPr>
      <w:r>
        <w:rPr>
          <w:rFonts w:ascii="Courier New" w:cs="Courier New" w:eastAsia="Courier New" w:hAnsi="Courier New"/>
          <w:sz w:val="20"/>
          <w:szCs w:val="20"/>
        </w:rPr>
        <w:t xml:space="preserve">        int sum = 0;</w:t>
      </w:r>
    </w:p>
    <w:p>
      <w:pPr>
        <w:shd w:fill="F8F8F8" w:val="clear"/>
        <w:spacing w:after="0"/>
      </w:pPr>
      <w:r>
        <w:rPr>
          <w:rFonts w:ascii="Courier New" w:cs="Courier New" w:eastAsia="Courier New" w:hAnsi="Courier New"/>
          <w:sz w:val="20"/>
          <w:szCs w:val="20"/>
        </w:rPr>
        <w:t xml:space="preserve">        for (int i=1; i&lt;=n/2; i++) if (n%i==0) sum+=i;</w:t>
      </w:r>
    </w:p>
    <w:p>
      <w:pPr>
        <w:shd w:fill="F8F8F8" w:val="clear"/>
        <w:spacing w:after="0"/>
      </w:pPr>
      <w:r>
        <w:rPr>
          <w:rFonts w:ascii="Courier New" w:cs="Courier New" w:eastAsia="Courier New" w:hAnsi="Courier New"/>
          <w:sz w:val="20"/>
          <w:szCs w:val="20"/>
        </w:rPr>
        <w:t xml:space="preserve">        return sum == n &amp;&amp; n &gt; 1; }</w:t>
      </w:r>
    </w:p>
    <w:p>
      <w:pPr>
        <w:shd w:fill="F8F8F8" w:val="clear"/>
        <w:spacing w:after="0"/>
      </w:pPr>
      <w:r>
        <w:rPr>
          <w:rFonts w:ascii="Courier New" w:cs="Courier New" w:eastAsia="Courier New" w:hAnsi="Courier New"/>
          <w:sz w:val="20"/>
          <w:szCs w:val="20"/>
        </w:rPr>
        <w:t xml:space="preserve">    static boolean isPrime(int n) {</w:t>
      </w:r>
    </w:p>
    <w:p>
      <w:pPr>
        <w:shd w:fill="F8F8F8" w:val="clear"/>
        <w:spacing w:after="0"/>
      </w:pPr>
      <w:r>
        <w:rPr>
          <w:rFonts w:ascii="Courier New" w:cs="Courier New" w:eastAsia="Courier New" w:hAnsi="Courier New"/>
          <w:sz w:val="20"/>
          <w:szCs w:val="20"/>
        </w:rPr>
        <w:t xml:space="preserve">        if (n &lt; 2) return false;</w:t>
      </w:r>
    </w:p>
    <w:p>
      <w:pPr>
        <w:shd w:fill="F8F8F8" w:val="clear"/>
        <w:spacing w:after="0"/>
      </w:pPr>
      <w:r>
        <w:rPr>
          <w:rFonts w:ascii="Courier New" w:cs="Courier New" w:eastAsia="Courier New" w:hAnsi="Courier New"/>
          <w:sz w:val="20"/>
          <w:szCs w:val="20"/>
        </w:rPr>
        <w:t xml:space="preserve">        for (int i=2; i&lt;=(int)Math.sqrt(n); i++) if (n%i==0) return false;</w:t>
      </w:r>
    </w:p>
    <w:p>
      <w:pPr>
        <w:shd w:fill="F8F8F8" w:val="clear"/>
        <w:spacing w:after="0"/>
      </w:pPr>
      <w:r>
        <w:rPr>
          <w:rFonts w:ascii="Courier New" w:cs="Courier New" w:eastAsia="Courier New" w:hAnsi="Courier New"/>
          <w:sz w:val="20"/>
          <w:szCs w:val="20"/>
        </w:rPr>
        <w:t xml:space="preserve">        return true; }</w:t>
      </w:r>
    </w:p>
    <w:p>
      <w:pPr>
        <w:shd w:fill="F8F8F8" w:val="clear"/>
        <w:spacing w:after="0"/>
      </w:pPr>
      <w:r>
        <w:rPr>
          <w:rFonts w:ascii="Courier New" w:cs="Courier New" w:eastAsia="Courier New" w:hAnsi="Courier New"/>
          <w:sz w:val="20"/>
          <w:szCs w:val="20"/>
        </w:rPr>
        <w:t xml:space="preserve">    public static void main(String[] args) {</w:t>
      </w:r>
    </w:p>
    <w:p>
      <w:pPr>
        <w:shd w:fill="F8F8F8" w:val="clear"/>
        <w:spacing w:after="0"/>
      </w:pPr>
      <w:r>
        <w:rPr>
          <w:rFonts w:ascii="Courier New" w:cs="Courier New" w:eastAsia="Courier New" w:hAnsi="Courier New"/>
          <w:sz w:val="20"/>
          <w:szCs w:val="20"/>
        </w:rPr>
        <w:t xml:space="preserve">        Scanner sc = new Scanner(System.in);</w:t>
      </w:r>
    </w:p>
    <w:p>
      <w:pPr>
        <w:shd w:fill="F8F8F8" w:val="clear"/>
        <w:spacing w:after="0"/>
      </w:pPr>
      <w:r>
        <w:rPr>
          <w:rFonts w:ascii="Courier New" w:cs="Courier New" w:eastAsia="Courier New" w:hAnsi="Courier New"/>
          <w:sz w:val="20"/>
          <w:szCs w:val="20"/>
        </w:rPr>
        <w:t xml:space="preserve">        System.out.print("Enter lower limit: "); int lo = sc.nextInt();</w:t>
      </w:r>
    </w:p>
    <w:p>
      <w:pPr>
        <w:shd w:fill="F8F8F8" w:val="clear"/>
        <w:spacing w:after="0"/>
      </w:pPr>
      <w:r>
        <w:rPr>
          <w:rFonts w:ascii="Courier New" w:cs="Courier New" w:eastAsia="Courier New" w:hAnsi="Courier New"/>
          <w:sz w:val="20"/>
          <w:szCs w:val="20"/>
        </w:rPr>
        <w:t xml:space="preserve">        System.out.print("Enter upper limit: "); int hi = sc.nextInt();</w:t>
      </w:r>
    </w:p>
    <w:p>
      <w:pPr>
        <w:shd w:fill="F8F8F8" w:val="clear"/>
        <w:spacing w:after="0"/>
      </w:pPr>
      <w:r>
        <w:rPr>
          <w:rFonts w:ascii="Courier New" w:cs="Courier New" w:eastAsia="Courier New" w:hAnsi="Courier New"/>
          <w:sz w:val="20"/>
          <w:szCs w:val="20"/>
        </w:rPr>
        <w:t xml:space="preserve">        System.out.println("\n--- ARMSTRONG NUMBERS ---");</w:t>
      </w:r>
    </w:p>
    <w:p>
      <w:pPr>
        <w:shd w:fill="F8F8F8" w:val="clear"/>
        <w:spacing w:after="0"/>
      </w:pPr>
      <w:r>
        <w:rPr>
          <w:rFonts w:ascii="Courier New" w:cs="Courier New" w:eastAsia="Courier New" w:hAnsi="Courier New"/>
          <w:sz w:val="20"/>
          <w:szCs w:val="20"/>
        </w:rPr>
        <w:t xml:space="preserve">        int ac=0, pc=0, prc=0;</w:t>
      </w:r>
    </w:p>
    <w:p>
      <w:pPr>
        <w:shd w:fill="F8F8F8" w:val="clear"/>
        <w:spacing w:after="0"/>
      </w:pPr>
      <w:r>
        <w:rPr>
          <w:rFonts w:ascii="Courier New" w:cs="Courier New" w:eastAsia="Courier New" w:hAnsi="Courier New"/>
          <w:sz w:val="20"/>
          <w:szCs w:val="20"/>
        </w:rPr>
        <w:t xml:space="preserve">        for (int i=lo; i&lt;=hi; i++) {</w:t>
      </w:r>
    </w:p>
    <w:p>
      <w:pPr>
        <w:shd w:fill="F8F8F8" w:val="clear"/>
        <w:spacing w:after="0"/>
      </w:pPr>
      <w:r>
        <w:rPr>
          <w:rFonts w:ascii="Courier New" w:cs="Courier New" w:eastAsia="Courier New" w:hAnsi="Courier New"/>
          <w:sz w:val="20"/>
          <w:szCs w:val="20"/>
        </w:rPr>
        <w:t xml:space="preserve">            if (isArmstrong(i)) { System.out.print(i+" "); ac++; }</w:t>
      </w:r>
    </w:p>
    <w:p>
      <w:pPr>
        <w:shd w:fill="F8F8F8" w:val="clear"/>
        <w:spacing w:after="0"/>
      </w:pPr>
      <w:r>
        <w:rPr>
          <w:rFonts w:ascii="Courier New" w:cs="Courier New" w:eastAsia="Courier New" w:hAnsi="Courier New"/>
          <w:sz w:val="20"/>
          <w:szCs w:val="20"/>
        </w:rPr>
        <w:t xml:space="preserve">        }</w:t>
      </w:r>
    </w:p>
    <w:p>
      <w:pPr>
        <w:shd w:fill="F8F8F8" w:val="clear"/>
        <w:spacing w:after="0"/>
      </w:pPr>
      <w:r>
        <w:rPr>
          <w:rFonts w:ascii="Courier New" w:cs="Courier New" w:eastAsia="Courier New" w:hAnsi="Courier New"/>
          <w:sz w:val="20"/>
          <w:szCs w:val="20"/>
        </w:rPr>
        <w:t xml:space="preserve">        System.out.println("\nCount: "+ac);</w:t>
      </w:r>
    </w:p>
    <w:p>
      <w:pPr>
        <w:shd w:fill="F8F8F8" w:val="clear"/>
        <w:spacing w:after="0"/>
      </w:pPr>
      <w:r>
        <w:rPr>
          <w:rFonts w:ascii="Courier New" w:cs="Courier New" w:eastAsia="Courier New" w:hAnsi="Courier New"/>
          <w:sz w:val="20"/>
          <w:szCs w:val="20"/>
        </w:rPr>
        <w:t xml:space="preserve">        System.out.println("\n--- PERFECT NUMBERS ---");</w:t>
      </w:r>
    </w:p>
    <w:p>
      <w:pPr>
        <w:shd w:fill="F8F8F8" w:val="clear"/>
        <w:spacing w:after="0"/>
      </w:pPr>
      <w:r>
        <w:rPr>
          <w:rFonts w:ascii="Courier New" w:cs="Courier New" w:eastAsia="Courier New" w:hAnsi="Courier New"/>
          <w:sz w:val="20"/>
          <w:szCs w:val="20"/>
        </w:rPr>
        <w:t xml:space="preserve">        for (int i=lo; i&lt;=hi; i++) {</w:t>
      </w:r>
    </w:p>
    <w:p>
      <w:pPr>
        <w:shd w:fill="F8F8F8" w:val="clear"/>
        <w:spacing w:after="0"/>
      </w:pPr>
      <w:r>
        <w:rPr>
          <w:rFonts w:ascii="Courier New" w:cs="Courier New" w:eastAsia="Courier New" w:hAnsi="Courier New"/>
          <w:sz w:val="20"/>
          <w:szCs w:val="20"/>
        </w:rPr>
        <w:t xml:space="preserve">            if (isPerfect(i)) { System.out.print(i+" "); pc++; }</w:t>
      </w:r>
    </w:p>
    <w:p>
      <w:pPr>
        <w:shd w:fill="F8F8F8" w:val="clear"/>
        <w:spacing w:after="0"/>
      </w:pPr>
      <w:r>
        <w:rPr>
          <w:rFonts w:ascii="Courier New" w:cs="Courier New" w:eastAsia="Courier New" w:hAnsi="Courier New"/>
          <w:sz w:val="20"/>
          <w:szCs w:val="20"/>
        </w:rPr>
        <w:t xml:space="preserve">        }</w:t>
      </w:r>
    </w:p>
    <w:p>
      <w:pPr>
        <w:shd w:fill="F8F8F8" w:val="clear"/>
        <w:spacing w:after="0"/>
      </w:pPr>
      <w:r>
        <w:rPr>
          <w:rFonts w:ascii="Courier New" w:cs="Courier New" w:eastAsia="Courier New" w:hAnsi="Courier New"/>
          <w:sz w:val="20"/>
          <w:szCs w:val="20"/>
        </w:rPr>
        <w:t xml:space="preserve">        System.out.println("\nCount: "+pc);</w:t>
      </w:r>
    </w:p>
    <w:p>
      <w:pPr>
        <w:shd w:fill="F8F8F8" w:val="clear"/>
        <w:spacing w:after="0"/>
      </w:pPr>
      <w:r>
        <w:rPr>
          <w:rFonts w:ascii="Courier New" w:cs="Courier New" w:eastAsia="Courier New" w:hAnsi="Courier New"/>
          <w:sz w:val="20"/>
          <w:szCs w:val="20"/>
        </w:rPr>
        <w:t xml:space="preserve">        System.out.println("\n--- PRIME NUMBERS ---");</w:t>
      </w:r>
    </w:p>
    <w:p>
      <w:pPr>
        <w:shd w:fill="F8F8F8" w:val="clear"/>
        <w:spacing w:after="0"/>
      </w:pPr>
      <w:r>
        <w:rPr>
          <w:rFonts w:ascii="Courier New" w:cs="Courier New" w:eastAsia="Courier New" w:hAnsi="Courier New"/>
          <w:sz w:val="20"/>
          <w:szCs w:val="20"/>
        </w:rPr>
        <w:t xml:space="preserve">        for (int i=lo; i&lt;=hi; i++) {</w:t>
      </w:r>
    </w:p>
    <w:p>
      <w:pPr>
        <w:shd w:fill="F8F8F8" w:val="clear"/>
        <w:spacing w:after="0"/>
      </w:pPr>
      <w:r>
        <w:rPr>
          <w:rFonts w:ascii="Courier New" w:cs="Courier New" w:eastAsia="Courier New" w:hAnsi="Courier New"/>
          <w:sz w:val="20"/>
          <w:szCs w:val="20"/>
        </w:rPr>
        <w:t xml:space="preserve">            if (isPrime(i)) { System.out.print(i+" "); prc++; }</w:t>
      </w:r>
    </w:p>
    <w:p>
      <w:pPr>
        <w:shd w:fill="F8F8F8" w:val="clear"/>
        <w:spacing w:after="0"/>
      </w:pPr>
      <w:r>
        <w:rPr>
          <w:rFonts w:ascii="Courier New" w:cs="Courier New" w:eastAsia="Courier New" w:hAnsi="Courier New"/>
          <w:sz w:val="20"/>
          <w:szCs w:val="20"/>
        </w:rPr>
        <w:t xml:space="preserve">        }</w:t>
      </w:r>
    </w:p>
    <w:p>
      <w:pPr>
        <w:shd w:fill="F8F8F8" w:val="clear"/>
        <w:spacing w:after="120"/>
      </w:pPr>
      <w:r>
        <w:rPr>
          <w:rFonts w:ascii="Courier New" w:cs="Courier New" w:eastAsia="Courier New" w:hAnsi="Courier New"/>
          <w:sz w:val="20"/>
          <w:szCs w:val="20"/>
        </w:rPr>
        <w:t xml:space="preserve">        System.out.println("\nCount: "+prc); } }</w:t>
      </w:r>
    </w:p>
    <w:p>
      <w:pPr>
        <w:shd w:fill="D6E4F0" w:val="clear"/>
        <w:spacing w:after="120" w:before="200"/>
      </w:pPr>
      <w:r>
        <w:rPr>
          <w:rFonts w:ascii="Arial" w:cs="Arial" w:eastAsia="Arial" w:hAnsi="Arial"/>
          <w:b/>
          <w:bCs/>
          <w:color w:val="1A5276"/>
          <w:sz w:val="24"/>
          <w:szCs w:val="24"/>
        </w:rPr>
        <w:t xml:space="preserve">  6. SAMPLE OUTPUT</w:t>
      </w:r>
    </w:p>
    <w:tbl>
      <w:tblPr>
        <w:tblW w:type="dxa" w:w="9026"/>
      </w:tblPr>
      <w:tblGrid>
        <w:gridCol w:w="2256"/>
        <w:gridCol w:w="2256"/>
        <w:gridCol w:w="2256"/>
        <w:gridCol w:w="2256"/>
      </w:tblGrid>
      <w:tr>
        <w:trPr>
          <w:tblHeader/>
        </w:trPr>
        <w:tc>
          <w:tcPr>
            <w:tcW w:type="dxa" w:w="225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w:t>
            </w:r>
          </w:p>
        </w:tc>
        <w:tc>
          <w:tcPr>
            <w:tcW w:type="dxa" w:w="225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225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w:t>
            </w:r>
          </w:p>
        </w:tc>
        <w:tc>
          <w:tcPr>
            <w:tcW w:type="dxa" w:w="225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r>
      <w:tr>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 to 500</w:t>
            </w:r>
          </w:p>
        </w:tc>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Armstrong</w:t>
            </w:r>
          </w:p>
        </w:tc>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1, 2, 3, 4, 5, 6, 7, 8, 9, 153, 370, 371, 407</w:t>
            </w:r>
          </w:p>
        </w:tc>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13</w:t>
            </w:r>
          </w:p>
        </w:tc>
      </w:tr>
      <w:tr>
        <w:tc>
          <w:tcPr>
            <w:tcW w:type="dxa" w:w="225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1 to 500</w:t>
            </w:r>
          </w:p>
        </w:tc>
        <w:tc>
          <w:tcPr>
            <w:tcW w:type="dxa" w:w="225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Perfect</w:t>
            </w:r>
          </w:p>
        </w:tc>
        <w:tc>
          <w:tcPr>
            <w:tcW w:type="dxa" w:w="225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6, 28, 496</w:t>
            </w:r>
          </w:p>
        </w:tc>
        <w:tc>
          <w:tcPr>
            <w:tcW w:type="dxa" w:w="2256"/>
            <w:tcBorders>
              <w:top w:val="single" w:color="AAAAAA" w:sz="1"/>
              <w:left w:val="single" w:color="AAAAAA" w:sz="1"/>
              <w:bottom w:val="single" w:color="AAAAAA" w:sz="1"/>
              <w:right w:val="single" w:color="AAAAAA" w:sz="1"/>
            </w:tcBorders>
            <w:shd w:fill="F2F4F6" w:val="clear"/>
            <w:tcMar>
              <w:top w:type="dxa" w:w="60"/>
              <w:left w:type="dxa" w:w="120"/>
              <w:bottom w:type="dxa" w:w="60"/>
              <w:right w:type="dxa" w:w="120"/>
            </w:tcMar>
          </w:tcPr>
          <w:p>
            <w:pPr>
              <w:jc w:val="center"/>
            </w:pPr>
            <w:r>
              <w:rPr>
                <w:rFonts w:ascii="Arial" w:cs="Arial" w:eastAsia="Arial" w:hAnsi="Arial"/>
                <w:sz w:val="20"/>
                <w:szCs w:val="20"/>
              </w:rPr>
              <w:t xml:space="preserve">3</w:t>
            </w:r>
          </w:p>
        </w:tc>
      </w:tr>
      <w:tr>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 to 50</w:t>
            </w:r>
          </w:p>
        </w:tc>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Prime</w:t>
            </w:r>
          </w:p>
        </w:tc>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2, 3, 5, 7, 11, 13, 17, 19, 23, 29, 31, 37, 41, 43, 47</w:t>
            </w:r>
          </w:p>
        </w:tc>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15</w:t>
            </w:r>
          </w:p>
        </w:tc>
      </w:tr>
    </w:tbl>
    <w:p>
      <w:pPr>
        <w:shd w:fill="D6E4F0" w:val="clear"/>
        <w:spacing w:after="120" w:before="200"/>
      </w:pPr>
      <w:r>
        <w:rPr>
          <w:rFonts w:ascii="Arial" w:cs="Arial" w:eastAsia="Arial" w:hAnsi="Arial"/>
          <w:b/>
          <w:bCs/>
          <w:color w:val="1A5276"/>
          <w:sz w:val="24"/>
          <w:szCs w:val="24"/>
        </w:rPr>
        <w:t xml:space="preserve">  7. CONCLUSION</w:t>
      </w:r>
    </w:p>
    <w:p>
      <w:pPr>
        <w:spacing w:after="120" w:line="360"/>
        <w:jc w:val="both"/>
      </w:pPr>
      <w:r>
        <w:rPr>
          <w:rFonts w:ascii="Arial" w:cs="Arial" w:eastAsia="Arial" w:hAnsi="Arial"/>
          <w:b w:val="false"/>
          <w:bCs w:val="false"/>
          <w:color w:val="000000"/>
          <w:sz w:val="22"/>
          <w:szCs w:val="22"/>
        </w:rPr>
        <w:t xml:space="preserve">Combining three separate number checks into one program was actually trickier than I expected, because I had to keep track of three separate counters and make sure each loop was independent. Using separate static methods (isArmstrong, isPerfect, isPrime) made the code much cleaner and easier to debug.</w:t>
      </w:r>
    </w:p>
    <w:p>
      <w:pPr>
        <w:spacing w:after="80"/>
      </w:pPr>
      <w:r>
        <w:t xml:space="preserve"/>
      </w:r>
    </w:p>
    <w:p>
      <w:pPr>
        <w:spacing w:after="120" w:line="360"/>
        <w:jc w:val="both"/>
      </w:pPr>
      <w:r>
        <w:rPr>
          <w:rFonts w:ascii="Arial" w:cs="Arial" w:eastAsia="Arial" w:hAnsi="Arial"/>
          <w:b w:val="false"/>
          <w:bCs w:val="false"/>
          <w:color w:val="000000"/>
          <w:sz w:val="22"/>
          <w:szCs w:val="22"/>
        </w:rPr>
        <w:t xml:space="preserve">One thing I discovered while testing: the isPerfect() function was very slow for large ranges (like 1 to 10,000) because it checks every number up to n/2. My teacher suggested checking only up to √n for factors, which would make it much faster. I plan to implement that optimization in the next version.</w:t>
      </w:r>
    </w:p>
    <w:p>
      <w:pPr>
        <w:spacing w:after="80"/>
      </w:pPr>
      <w:r>
        <w:t xml:space="preserve"/>
      </w:r>
    </w:p>
    <w:p>
      <w:pPr>
        <w:spacing w:after="120" w:line="360"/>
        <w:jc w:val="both"/>
      </w:pPr>
      <w:r>
        <w:rPr>
          <w:rFonts w:ascii="Arial" w:cs="Arial" w:eastAsia="Arial" w:hAnsi="Arial"/>
          <w:b/>
          <w:bCs/>
          <w:color w:val="1A5276"/>
          <w:sz w:val="22"/>
          <w:szCs w:val="22"/>
        </w:rPr>
        <w:t xml:space="preserve">The program successfully identifies all Armstrong, Perfect, and Prime numbers in any given range. Results matched verified reference values for all test inputs. The modular design (separate methods) makes the code reusable and easy to extend.</w:t>
      </w:r>
    </w:p>
    <w:p>
      <w:r>
        <w:br w:type="page"/>
      </w:r>
    </w:p>
    <w:p>
      <w:pPr>
        <w:pStyle w:val="Heading1"/>
        <w:spacing w:after="200" w:before="280"/>
        <w:jc w:val="center"/>
      </w:pPr>
      <w:r>
        <w:rPr>
          <w:rFonts w:ascii="Arial" w:cs="Arial" w:eastAsia="Arial" w:hAnsi="Arial"/>
          <w:b/>
          <w:bCs/>
          <w:color w:val="1A5276"/>
          <w:sz w:val="40"/>
          <w:szCs w:val="40"/>
        </w:rPr>
        <w:t xml:space="preserve">BIBLIOGRAPHY</w:t>
      </w:r>
    </w:p>
    <w:p>
      <w:pPr>
        <w:pBdr>
          <w:bottom w:val="single" w:color="D4A017" w:sz="6"/>
        </w:pBdr>
        <w:spacing w:after="200"/>
      </w:pPr>
      <w:r>
        <w:t xml:space="preserve"/>
      </w:r>
    </w:p>
    <w:p>
      <w:pPr>
        <w:spacing w:after="80"/>
      </w:pPr>
      <w:r>
        <w:t xml:space="preserve"/>
      </w:r>
    </w:p>
    <w:p>
      <w:pPr>
        <w:pStyle w:val="Heading3"/>
        <w:spacing w:after="120" w:before="180"/>
        <w:jc w:val="left"/>
      </w:pPr>
      <w:r>
        <w:rPr>
          <w:rFonts w:ascii="Arial" w:cs="Arial" w:eastAsia="Arial" w:hAnsi="Arial"/>
          <w:b/>
          <w:bCs/>
          <w:color w:val="1A5276"/>
          <w:sz w:val="26"/>
          <w:szCs w:val="26"/>
        </w:rPr>
        <w:t xml:space="preserve">Books</w:t>
      </w:r>
    </w:p>
    <w:p>
      <w:pPr>
        <w:pStyle w:val="ListParagraph"/>
        <w:numPr>
          <w:ilvl w:val="0"/>
          <w:numId w:val="2"/>
        </w:numPr>
        <w:spacing w:after="80" w:line="320"/>
      </w:pPr>
      <w:r>
        <w:rPr>
          <w:rFonts w:ascii="Arial" w:cs="Arial" w:eastAsia="Arial" w:hAnsi="Arial"/>
          <w:sz w:val="22"/>
          <w:szCs w:val="22"/>
        </w:rPr>
        <w:t xml:space="preserve">Selina Concise Physics — Class 10 (ICSE). Published by Selina Publishers, Mumbai.</w:t>
      </w:r>
    </w:p>
    <w:p>
      <w:pPr>
        <w:pStyle w:val="ListParagraph"/>
        <w:numPr>
          <w:ilvl w:val="0"/>
          <w:numId w:val="2"/>
        </w:numPr>
        <w:spacing w:after="80" w:line="320"/>
      </w:pPr>
      <w:r>
        <w:rPr>
          <w:rFonts w:ascii="Arial" w:cs="Arial" w:eastAsia="Arial" w:hAnsi="Arial"/>
          <w:sz w:val="22"/>
          <w:szCs w:val="22"/>
        </w:rPr>
        <w:t xml:space="preserve">Selina Concise Chemistry — Class 10 (ICSE). Published by Selina Publishers, Mumbai.</w:t>
      </w:r>
    </w:p>
    <w:p>
      <w:pPr>
        <w:pStyle w:val="ListParagraph"/>
        <w:numPr>
          <w:ilvl w:val="0"/>
          <w:numId w:val="2"/>
        </w:numPr>
        <w:spacing w:after="80" w:line="320"/>
      </w:pPr>
      <w:r>
        <w:rPr>
          <w:rFonts w:ascii="Arial" w:cs="Arial" w:eastAsia="Arial" w:hAnsi="Arial"/>
          <w:sz w:val="22"/>
          <w:szCs w:val="22"/>
        </w:rPr>
        <w:t xml:space="preserve">Selina Concise Biology — Class 10 (ICSE). Published by Selina Publishers, Mumbai.</w:t>
      </w:r>
    </w:p>
    <w:p>
      <w:pPr>
        <w:pStyle w:val="ListParagraph"/>
        <w:numPr>
          <w:ilvl w:val="0"/>
          <w:numId w:val="2"/>
        </w:numPr>
        <w:spacing w:after="80" w:line="320"/>
      </w:pPr>
      <w:r>
        <w:rPr>
          <w:rFonts w:ascii="Arial" w:cs="Arial" w:eastAsia="Arial" w:hAnsi="Arial"/>
          <w:sz w:val="22"/>
          <w:szCs w:val="22"/>
        </w:rPr>
        <w:t xml:space="preserve">M.L. Aggarwal — Understanding ICSE Mathematics Class 10. Published by Avichal Publishing Company.</w:t>
      </w:r>
    </w:p>
    <w:p>
      <w:pPr>
        <w:pStyle w:val="ListParagraph"/>
        <w:numPr>
          <w:ilvl w:val="0"/>
          <w:numId w:val="2"/>
        </w:numPr>
        <w:spacing w:after="80" w:line="320"/>
      </w:pPr>
      <w:r>
        <w:rPr>
          <w:rFonts w:ascii="Arial" w:cs="Arial" w:eastAsia="Arial" w:hAnsi="Arial"/>
          <w:sz w:val="22"/>
          <w:szCs w:val="22"/>
        </w:rPr>
        <w:t xml:space="preserve">Sumita Arora — Computer Applications in Java for Class X (ICSE). Published by Dhanpat Rai &amp; Co.</w:t>
      </w:r>
    </w:p>
    <w:p>
      <w:pPr>
        <w:spacing w:after="80"/>
      </w:pPr>
      <w:r>
        <w:t xml:space="preserve"/>
      </w:r>
    </w:p>
    <w:p>
      <w:pPr>
        <w:pStyle w:val="Heading3"/>
        <w:spacing w:after="120" w:before="180"/>
        <w:jc w:val="left"/>
      </w:pPr>
      <w:r>
        <w:rPr>
          <w:rFonts w:ascii="Arial" w:cs="Arial" w:eastAsia="Arial" w:hAnsi="Arial"/>
          <w:b/>
          <w:bCs/>
          <w:color w:val="1A5276"/>
          <w:sz w:val="26"/>
          <w:szCs w:val="26"/>
        </w:rPr>
        <w:t xml:space="preserve">Online References</w:t>
      </w:r>
    </w:p>
    <w:p>
      <w:pPr>
        <w:pStyle w:val="ListParagraph"/>
        <w:numPr>
          <w:ilvl w:val="0"/>
          <w:numId w:val="2"/>
        </w:numPr>
        <w:spacing w:after="80" w:line="320"/>
      </w:pPr>
      <w:r>
        <w:rPr>
          <w:rFonts w:ascii="Arial" w:cs="Arial" w:eastAsia="Arial" w:hAnsi="Arial"/>
          <w:sz w:val="22"/>
          <w:szCs w:val="22"/>
        </w:rPr>
        <w:t xml:space="preserve">Council for the Indian School Certificate Examinations (CISCE) — Official Syllabus Documents. www.cisce.org</w:t>
      </w:r>
    </w:p>
    <w:p>
      <w:pPr>
        <w:pStyle w:val="ListParagraph"/>
        <w:numPr>
          <w:ilvl w:val="0"/>
          <w:numId w:val="2"/>
        </w:numPr>
        <w:spacing w:after="80" w:line="320"/>
      </w:pPr>
      <w:r>
        <w:rPr>
          <w:rFonts w:ascii="Arial" w:cs="Arial" w:eastAsia="Arial" w:hAnsi="Arial"/>
          <w:sz w:val="22"/>
          <w:szCs w:val="22"/>
        </w:rPr>
        <w:t xml:space="preserve">NCERT Lab Manuals (for experimental reference). ncert.nic.in</w:t>
      </w:r>
    </w:p>
    <w:p>
      <w:pPr>
        <w:pStyle w:val="ListParagraph"/>
        <w:numPr>
          <w:ilvl w:val="0"/>
          <w:numId w:val="2"/>
        </w:numPr>
        <w:spacing w:after="80" w:line="320"/>
      </w:pPr>
      <w:r>
        <w:rPr>
          <w:rFonts w:ascii="Arial" w:cs="Arial" w:eastAsia="Arial" w:hAnsi="Arial"/>
          <w:sz w:val="22"/>
          <w:szCs w:val="22"/>
        </w:rPr>
        <w:t xml:space="preserve">Oracle Java SE Documentation (for Java methods reference). docs.oracle.com/javase</w:t>
      </w:r>
    </w:p>
    <w:p>
      <w:pPr>
        <w:spacing w:after="80"/>
      </w:pPr>
      <w:r>
        <w:t xml:space="preserve"/>
      </w:r>
    </w:p>
    <w:p>
      <w:pPr>
        <w:pStyle w:val="Heading3"/>
        <w:spacing w:after="120" w:before="180"/>
        <w:jc w:val="left"/>
      </w:pPr>
      <w:r>
        <w:rPr>
          <w:rFonts w:ascii="Arial" w:cs="Arial" w:eastAsia="Arial" w:hAnsi="Arial"/>
          <w:b/>
          <w:bCs/>
          <w:color w:val="1A5276"/>
          <w:sz w:val="26"/>
          <w:szCs w:val="26"/>
        </w:rPr>
        <w:t xml:space="preserve">Laboratory Resources</w:t>
      </w:r>
    </w:p>
    <w:p>
      <w:pPr>
        <w:pStyle w:val="ListParagraph"/>
        <w:numPr>
          <w:ilvl w:val="0"/>
          <w:numId w:val="2"/>
        </w:numPr>
        <w:spacing w:after="80" w:line="320"/>
      </w:pPr>
      <w:r>
        <w:rPr>
          <w:rFonts w:ascii="Arial" w:cs="Arial" w:eastAsia="Arial" w:hAnsi="Arial"/>
          <w:sz w:val="22"/>
          <w:szCs w:val="22"/>
        </w:rPr>
        <w:t xml:space="preserve">School Physics Laboratory Equipment and Instruments</w:t>
      </w:r>
    </w:p>
    <w:p>
      <w:pPr>
        <w:pStyle w:val="ListParagraph"/>
        <w:numPr>
          <w:ilvl w:val="0"/>
          <w:numId w:val="2"/>
        </w:numPr>
        <w:spacing w:after="80" w:line="320"/>
      </w:pPr>
      <w:r>
        <w:rPr>
          <w:rFonts w:ascii="Arial" w:cs="Arial" w:eastAsia="Arial" w:hAnsi="Arial"/>
          <w:sz w:val="22"/>
          <w:szCs w:val="22"/>
        </w:rPr>
        <w:t xml:space="preserve">School Chemistry Laboratory — reagents and glassware</w:t>
      </w:r>
    </w:p>
    <w:p>
      <w:pPr>
        <w:pStyle w:val="ListParagraph"/>
        <w:numPr>
          <w:ilvl w:val="0"/>
          <w:numId w:val="2"/>
        </w:numPr>
        <w:spacing w:after="80" w:line="320"/>
      </w:pPr>
      <w:r>
        <w:rPr>
          <w:rFonts w:ascii="Arial" w:cs="Arial" w:eastAsia="Arial" w:hAnsi="Arial"/>
          <w:sz w:val="22"/>
          <w:szCs w:val="22"/>
        </w:rPr>
        <w:t xml:space="preserve">Computer Laboratory — BlueJ IDE, JDK 8</w:t>
      </w:r>
    </w:p>
    <w:p>
      <w:pPr>
        <w:spacing w:after="80"/>
      </w:pPr>
      <w:r>
        <w:t xml:space="preserve"/>
      </w:r>
    </w:p>
    <w:p>
      <w:pPr>
        <w:spacing w:after="120" w:line="360"/>
        <w:jc w:val="both"/>
      </w:pPr>
      <w:r>
        <w:rPr>
          <w:rFonts w:ascii="Arial" w:cs="Arial" w:eastAsia="Arial" w:hAnsi="Arial"/>
          <w:b w:val="false"/>
          <w:bCs w:val="false"/>
          <w:color w:val="4A4A4A"/>
          <w:sz w:val="20"/>
          <w:szCs w:val="20"/>
        </w:rPr>
        <w:t xml:space="preserve">Note: All project work was performed under the direct supervision of the respective subject teachers. No content has been directly copied from any online source. All write-ups are original, based on observations made during the experiments and personal understanding of the concepts.</w:t>
      </w:r>
    </w:p>
    <w:sectPr>
      <w:pgSz w:w="11906" w:h="16838" w:orient="portrait"/>
      <w:pgMar w:top="1440" w:right="108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F3864"/>
      <w:sz w:val="40"/>
      <w:szCs w:val="40"/>
    </w:rPr>
  </w:style>
  <w:style w:type="paragraph" w:styleId="Heading2">
    <w:name w:val="Heading 2"/>
    <w:basedOn w:val="Normal"/>
    <w:next w:val="Normal"/>
    <w:qFormat/>
    <w:pPr>
      <w:spacing w:after="180" w:before="240"/>
      <w:outlineLvl w:val="1"/>
    </w:pPr>
    <w:rPr>
      <w:rFonts w:ascii="Arial" w:cs="Arial" w:eastAsia="Arial" w:hAnsi="Arial"/>
      <w:b/>
      <w:bCs/>
      <w:color w:val="4A4A4A"/>
      <w:sz w:val="32"/>
      <w:szCs w:val="32"/>
    </w:rPr>
  </w:style>
  <w:style w:type="paragraph" w:styleId="Heading3">
    <w:name w:val="Heading 3"/>
    <w:basedOn w:val="Normal"/>
    <w:next w:val="Normal"/>
    <w:qFormat/>
    <w:pPr>
      <w:spacing w:after="120" w:before="180"/>
      <w:outlineLvl w:val="2"/>
    </w:pPr>
    <w:rPr>
      <w:rFonts w:ascii="Arial" w:cs="Arial" w:eastAsia="Arial" w:hAnsi="Arial"/>
      <w:b/>
      <w:bCs/>
      <w:color w:val="1A5276"/>
      <w:sz w:val="26"/>
      <w:szCs w:val="26"/>
    </w:rPr>
  </w:style>
  <w:style w:type="paragraph" w:styleId="Heading4">
    <w:name w:val="Heading 4"/>
    <w:basedOn w:val="Normal"/>
    <w:next w:val="Normal"/>
    <w:qFormat/>
    <w:pPr>
      <w:spacing w:after="100" w:before="160"/>
      <w:outlineLvl w:val="3"/>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2026-06-19T02:04:49.969Z</dcterms:created>
  <dcterms:modified xsi:type="dcterms:W3CDTF">2026-06-19T02:04:49.970Z</dcterms:modified>
</cp:coreProperties>
</file>

<file path=docProps/custom.xml><?xml version="1.0" encoding="utf-8"?>
<Properties xmlns="http://schemas.openxmlformats.org/officeDocument/2006/custom-properties" xmlns:vt="http://schemas.openxmlformats.org/officeDocument/2006/docPropsVTypes"/>
</file>