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proofErr w:type="spellStart"/>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proofErr w:type="spellEnd"/>
      <w:r w:rsidRPr="00431155">
        <w:rPr>
          <w:color w:val="0070C0"/>
          <w:sz w:val="21"/>
          <w:szCs w:val="21"/>
          <w:lang w:val="en-GB"/>
        </w:rPr>
        <w:t>()</w:t>
      </w:r>
    </w:p>
    <w:p w14:paraId="0B732DFE" w14:textId="11D00BB6" w:rsidR="00B84381" w:rsidRDefault="00431155" w:rsidP="00CA76D3">
      <w:pPr>
        <w:rPr>
          <w:lang w:val="en-GB"/>
        </w:rPr>
      </w:pPr>
      <w:proofErr w:type="spellStart"/>
      <w:r w:rsidRPr="00431155">
        <w:rPr>
          <w:lang w:val="en-GB"/>
        </w:rPr>
        <w:t>Integer.parseInt</w:t>
      </w:r>
      <w:proofErr w:type="spellEnd"/>
      <w:r w:rsidRPr="00431155">
        <w:rPr>
          <w:lang w:val="en-GB"/>
        </w:rPr>
        <w:t>() works only on Strings that represent the ascii values for digits (0,1,2,3,4,5,6,7,8,9). If you try to parse something like “two” or “</w:t>
      </w:r>
      <w:proofErr w:type="spellStart"/>
      <w:r w:rsidRPr="00431155">
        <w:rPr>
          <w:lang w:val="en-GB"/>
        </w:rPr>
        <w:t>blurp</w:t>
      </w:r>
      <w:proofErr w:type="spellEnd"/>
      <w:r w:rsidRPr="00431155">
        <w:rPr>
          <w:lang w:val="en-GB"/>
        </w:rPr>
        <w:t xml:space="preserve">”, the code will blow up at runtime. (By blow up, we actually mean throw an exception, but we don’t talk about exceptions until the Exceptions chapter. </w:t>
      </w:r>
      <w:proofErr w:type="gramStart"/>
      <w:r w:rsidRPr="00431155">
        <w:rPr>
          <w:lang w:val="en-GB"/>
        </w:rPr>
        <w:t>So</w:t>
      </w:r>
      <w:proofErr w:type="gramEnd"/>
      <w:r w:rsidRPr="00431155">
        <w:rPr>
          <w:lang w:val="en-GB"/>
        </w:rPr>
        <w:t xml:space="preserve">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w:t>
      </w:r>
      <w:proofErr w:type="spellStart"/>
      <w:r w:rsidRPr="00D919C4">
        <w:rPr>
          <w:lang w:val="en-GB"/>
        </w:rPr>
        <w:t>i</w:t>
      </w:r>
      <w:proofErr w:type="spellEnd"/>
      <w:r w:rsidRPr="00D919C4">
        <w:rPr>
          <w:lang w:val="en-GB"/>
        </w:rPr>
        <w:t xml:space="preserve"> = 0; </w:t>
      </w:r>
      <w:proofErr w:type="spellStart"/>
      <w:r w:rsidRPr="00D919C4">
        <w:rPr>
          <w:lang w:val="en-GB"/>
        </w:rPr>
        <w:t>i</w:t>
      </w:r>
      <w:proofErr w:type="spellEnd"/>
      <w:r w:rsidRPr="00D919C4">
        <w:rPr>
          <w:lang w:val="en-GB"/>
        </w:rPr>
        <w:t xml:space="preserve"> &lt; 10; </w:t>
      </w:r>
      <w:proofErr w:type="spellStart"/>
      <w:r w:rsidRPr="00D919C4">
        <w:rPr>
          <w:lang w:val="en-GB"/>
        </w:rPr>
        <w:t>i</w:t>
      </w:r>
      <w:proofErr w:type="spellEnd"/>
      <w:r w:rsidRPr="00D919C4">
        <w:rPr>
          <w:lang w:val="en-GB"/>
        </w:rPr>
        <w:t xml:space="preserve">++)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w:t>
      </w:r>
      <w:proofErr w:type="gramStart"/>
      <w:r w:rsidRPr="000E6C69">
        <w:rPr>
          <w:rFonts w:hint="eastAsia"/>
          <w:color w:val="0070C0"/>
          <w:sz w:val="21"/>
          <w:szCs w:val="21"/>
          <w:lang w:val="en-GB"/>
        </w:rPr>
        <w:t>x</w:t>
      </w:r>
      <w:r w:rsidRPr="000E6C69">
        <w:rPr>
          <w:color w:val="0070C0"/>
          <w:sz w:val="21"/>
          <w:szCs w:val="21"/>
          <w:lang w:val="en-GB"/>
        </w:rPr>
        <w:t xml:space="preserve">  VS</w:t>
      </w:r>
      <w:proofErr w:type="gramEnd"/>
      <w:r w:rsidRPr="000E6C69">
        <w:rPr>
          <w:color w:val="0070C0"/>
          <w:sz w:val="21"/>
          <w:szCs w:val="21"/>
          <w:lang w:val="en-GB"/>
        </w:rPr>
        <w:t xml:space="preserve">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 xml:space="preserve">And let’s say you have a </w:t>
      </w:r>
      <w:proofErr w:type="gramStart"/>
      <w:r w:rsidRPr="00E11F09">
        <w:rPr>
          <w:lang w:val="en-GB"/>
        </w:rPr>
        <w:t>floating point</w:t>
      </w:r>
      <w:proofErr w:type="gramEnd"/>
      <w:r w:rsidRPr="00E11F09">
        <w:rPr>
          <w:lang w:val="en-GB"/>
        </w:rPr>
        <w:t xml:space="preserve">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w:t>
      </w:r>
      <w:proofErr w:type="gramStart"/>
      <w:r w:rsidR="00946B60">
        <w:rPr>
          <w:color w:val="2F5496" w:themeColor="accent1" w:themeShade="BF"/>
          <w:sz w:val="21"/>
          <w:szCs w:val="21"/>
          <w:lang w:val="en-GB"/>
        </w:rPr>
        <w:t>The</w:t>
      </w:r>
      <w:proofErr w:type="gramEnd"/>
      <w:r w:rsidR="00946B60">
        <w:rPr>
          <w:color w:val="2F5496" w:themeColor="accent1" w:themeShade="BF"/>
          <w:sz w:val="21"/>
          <w:szCs w:val="21"/>
          <w:lang w:val="en-GB"/>
        </w:rPr>
        <w:t xml:space="preserv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271AA879" w:rsidR="00C61172" w:rsidRDefault="00C61172" w:rsidP="00D919C4">
      <w:pPr>
        <w:rPr>
          <w:lang w:val="en-GB"/>
        </w:rPr>
      </w:pPr>
      <w:r>
        <w:rPr>
          <w:rFonts w:hint="eastAsia"/>
          <w:lang w:val="en-GB"/>
        </w:rPr>
        <w:t>The core Java library is a giant pile of classes just waiting for you to use like building blocks</w:t>
      </w:r>
      <w:r>
        <w:rPr>
          <w:lang w:val="en-GB"/>
        </w:rPr>
        <w:t>.</w:t>
      </w:r>
    </w:p>
    <w:p w14:paraId="44BDF21D" w14:textId="45FE194D" w:rsidR="00114EFD" w:rsidRDefault="00114EFD" w:rsidP="00D919C4">
      <w:pPr>
        <w:rPr>
          <w:lang w:val="en-GB"/>
        </w:rPr>
      </w:pPr>
    </w:p>
    <w:p w14:paraId="5DF77E6F" w14:textId="77777777" w:rsidR="00114EFD" w:rsidRPr="00114EFD" w:rsidRDefault="00114EFD" w:rsidP="00114EFD">
      <w:pPr>
        <w:pStyle w:val="3"/>
        <w:rPr>
          <w:color w:val="0070C0"/>
          <w:sz w:val="21"/>
          <w:szCs w:val="21"/>
          <w:lang w:val="en-GB"/>
        </w:rPr>
      </w:pPr>
      <w:r w:rsidRPr="00114EFD">
        <w:rPr>
          <w:color w:val="0070C0"/>
          <w:sz w:val="21"/>
          <w:szCs w:val="21"/>
          <w:lang w:val="en-GB"/>
        </w:rPr>
        <w:lastRenderedPageBreak/>
        <w:t xml:space="preserve">Short Circuit Operators </w:t>
      </w:r>
      <w:proofErr w:type="gramStart"/>
      <w:r w:rsidRPr="00114EFD">
        <w:rPr>
          <w:color w:val="0070C0"/>
          <w:sz w:val="21"/>
          <w:szCs w:val="21"/>
          <w:lang w:val="en-GB"/>
        </w:rPr>
        <w:t>( &amp;</w:t>
      </w:r>
      <w:proofErr w:type="gramEnd"/>
      <w:r w:rsidRPr="00114EFD">
        <w:rPr>
          <w:color w:val="0070C0"/>
          <w:sz w:val="21"/>
          <w:szCs w:val="21"/>
          <w:lang w:val="en-GB"/>
        </w:rPr>
        <w:t xml:space="preserve">&amp; , || ) </w:t>
      </w:r>
    </w:p>
    <w:p w14:paraId="15D90DDD" w14:textId="77777777" w:rsidR="00D163BB" w:rsidRDefault="00114EFD" w:rsidP="00D919C4">
      <w:pPr>
        <w:rPr>
          <w:lang w:val="en-GB"/>
        </w:rPr>
      </w:pPr>
      <w:r w:rsidRPr="00114EFD">
        <w:rPr>
          <w:lang w:val="en-GB"/>
        </w:rPr>
        <w:t xml:space="preserve">The operators we’ve looked at so far, &amp;&amp; and ||, are known as short circuit operators. </w:t>
      </w:r>
    </w:p>
    <w:p w14:paraId="63A4EC4F" w14:textId="77777777" w:rsidR="00D163BB" w:rsidRDefault="00D163BB" w:rsidP="00D919C4">
      <w:pPr>
        <w:rPr>
          <w:lang w:val="en-GB"/>
        </w:rPr>
      </w:pPr>
    </w:p>
    <w:p w14:paraId="31544BE6" w14:textId="77777777" w:rsidR="00D163BB" w:rsidRDefault="00114EFD" w:rsidP="00D919C4">
      <w:pPr>
        <w:rPr>
          <w:lang w:val="en-GB"/>
        </w:rPr>
      </w:pPr>
      <w:r w:rsidRPr="00114EFD">
        <w:rPr>
          <w:lang w:val="en-GB"/>
        </w:rPr>
        <w:t xml:space="preserve">In the case of &amp;&amp;, the expression will be true only if both sides of the &amp;&amp; are true. </w:t>
      </w:r>
      <w:proofErr w:type="gramStart"/>
      <w:r w:rsidRPr="00114EFD">
        <w:rPr>
          <w:lang w:val="en-GB"/>
        </w:rPr>
        <w:t>So</w:t>
      </w:r>
      <w:proofErr w:type="gramEnd"/>
      <w:r w:rsidRPr="00114EFD">
        <w:rPr>
          <w:lang w:val="en-GB"/>
        </w:rPr>
        <w:t xml:space="preserve"> if the JVM sees that the left side of a &amp;&amp; expression is false, it stops right there! Doesn’t even bother to look at the right side. </w:t>
      </w:r>
    </w:p>
    <w:p w14:paraId="6B95B33C" w14:textId="77777777" w:rsidR="00D163BB" w:rsidRDefault="00D163BB" w:rsidP="00D919C4">
      <w:pPr>
        <w:rPr>
          <w:lang w:val="en-GB"/>
        </w:rPr>
      </w:pPr>
    </w:p>
    <w:p w14:paraId="401D85D9" w14:textId="09F087C8" w:rsidR="00114EFD" w:rsidRDefault="00114EFD" w:rsidP="00D919C4">
      <w:pPr>
        <w:rPr>
          <w:lang w:val="en-GB"/>
        </w:rPr>
      </w:pPr>
      <w:r w:rsidRPr="00114EFD">
        <w:rPr>
          <w:lang w:val="en-GB"/>
        </w:rPr>
        <w:t>Similarly, with ||, the expression will be true if either side is true, so if the JVM sees that the left side is true, it declares the entire statement to be true and doesn’t bother to check the right side</w:t>
      </w:r>
      <w:r>
        <w:rPr>
          <w:lang w:val="en-GB"/>
        </w:rPr>
        <w:t>.</w:t>
      </w:r>
    </w:p>
    <w:p w14:paraId="1E57C045" w14:textId="2777D389" w:rsidR="00114EFD" w:rsidRDefault="00114EFD" w:rsidP="00D919C4">
      <w:pPr>
        <w:rPr>
          <w:lang w:val="en-GB"/>
        </w:rPr>
      </w:pPr>
    </w:p>
    <w:p w14:paraId="3EE0E324" w14:textId="77777777" w:rsidR="00C96AB3" w:rsidRPr="00C96AB3" w:rsidRDefault="00114EFD" w:rsidP="00C96AB3">
      <w:pPr>
        <w:pStyle w:val="3"/>
        <w:rPr>
          <w:color w:val="0070C0"/>
          <w:sz w:val="21"/>
          <w:szCs w:val="21"/>
          <w:lang w:val="en-GB"/>
        </w:rPr>
      </w:pPr>
      <w:r w:rsidRPr="00C96AB3">
        <w:rPr>
          <w:color w:val="0070C0"/>
          <w:sz w:val="21"/>
          <w:szCs w:val="21"/>
          <w:lang w:val="en-GB"/>
        </w:rPr>
        <w:t xml:space="preserve">Non Short Circuit Operators </w:t>
      </w:r>
      <w:proofErr w:type="gramStart"/>
      <w:r w:rsidRPr="00C96AB3">
        <w:rPr>
          <w:color w:val="0070C0"/>
          <w:sz w:val="21"/>
          <w:szCs w:val="21"/>
          <w:lang w:val="en-GB"/>
        </w:rPr>
        <w:t>( &amp;</w:t>
      </w:r>
      <w:proofErr w:type="gramEnd"/>
      <w:r w:rsidRPr="00C96AB3">
        <w:rPr>
          <w:color w:val="0070C0"/>
          <w:sz w:val="21"/>
          <w:szCs w:val="21"/>
          <w:lang w:val="en-GB"/>
        </w:rPr>
        <w:t xml:space="preserve"> , | ) </w:t>
      </w:r>
    </w:p>
    <w:p w14:paraId="3AFAF8A6" w14:textId="23924EAC" w:rsidR="00114EFD" w:rsidRDefault="00114EFD" w:rsidP="00D919C4">
      <w:pPr>
        <w:rPr>
          <w:lang w:val="en-GB"/>
        </w:rPr>
      </w:pPr>
      <w:r w:rsidRPr="00114EFD">
        <w:rPr>
          <w:lang w:val="en-GB"/>
        </w:rPr>
        <w:t xml:space="preserve">When used in </w:t>
      </w:r>
      <w:proofErr w:type="spellStart"/>
      <w:r w:rsidRPr="00114EFD">
        <w:rPr>
          <w:lang w:val="en-GB"/>
        </w:rPr>
        <w:t>boolean</w:t>
      </w:r>
      <w:proofErr w:type="spellEnd"/>
      <w:r w:rsidRPr="00114EFD">
        <w:rPr>
          <w:lang w:val="en-GB"/>
        </w:rPr>
        <w:t xml:space="preserve"> expressions, the &amp; and | operators act like their &amp;&amp; and || counterparts, except that they </w:t>
      </w:r>
      <w:r w:rsidRPr="00D163BB">
        <w:rPr>
          <w:b/>
          <w:bCs/>
          <w:u w:val="single"/>
          <w:lang w:val="en-GB"/>
        </w:rPr>
        <w:t>force the JVM to always check both sides of the expression</w:t>
      </w:r>
      <w:r w:rsidRPr="00114EFD">
        <w:rPr>
          <w:lang w:val="en-GB"/>
        </w:rPr>
        <w:t>. Typically, &amp; and | are used in another context, for manipulating bits.</w:t>
      </w:r>
    </w:p>
    <w:p w14:paraId="1B4C80FE" w14:textId="60FD49AB" w:rsidR="00A80BAE" w:rsidRDefault="00A80BAE" w:rsidP="00D919C4">
      <w:pPr>
        <w:rPr>
          <w:lang w:val="en-GB"/>
        </w:rPr>
      </w:pPr>
    </w:p>
    <w:p w14:paraId="70000434" w14:textId="77777777" w:rsidR="00A80BAE" w:rsidRPr="000E6C69" w:rsidRDefault="00A80BAE" w:rsidP="00D919C4">
      <w:pPr>
        <w:rPr>
          <w:rFonts w:hint="eastAsia"/>
          <w:lang w:val="en-GB"/>
        </w:rPr>
      </w:pPr>
    </w:p>
    <w:sectPr w:rsidR="00A80BAE" w:rsidRPr="000E6C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DC5B8" w14:textId="77777777" w:rsidR="00611BF1" w:rsidRDefault="00611BF1" w:rsidP="00E236E5">
      <w:r>
        <w:separator/>
      </w:r>
    </w:p>
  </w:endnote>
  <w:endnote w:type="continuationSeparator" w:id="0">
    <w:p w14:paraId="097FC7A6" w14:textId="77777777" w:rsidR="00611BF1" w:rsidRDefault="00611BF1"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91702" w14:textId="77777777" w:rsidR="00611BF1" w:rsidRDefault="00611BF1" w:rsidP="00E236E5">
      <w:r>
        <w:separator/>
      </w:r>
    </w:p>
  </w:footnote>
  <w:footnote w:type="continuationSeparator" w:id="0">
    <w:p w14:paraId="3264C167" w14:textId="77777777" w:rsidR="00611BF1" w:rsidRDefault="00611BF1"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90283"/>
    <w:rsid w:val="00093408"/>
    <w:rsid w:val="000A1830"/>
    <w:rsid w:val="000A3349"/>
    <w:rsid w:val="000A7BA0"/>
    <w:rsid w:val="000B4AF1"/>
    <w:rsid w:val="000E3650"/>
    <w:rsid w:val="000E6C69"/>
    <w:rsid w:val="000F26D1"/>
    <w:rsid w:val="00104545"/>
    <w:rsid w:val="00114EFD"/>
    <w:rsid w:val="0011623C"/>
    <w:rsid w:val="0012719B"/>
    <w:rsid w:val="00154246"/>
    <w:rsid w:val="00167CD2"/>
    <w:rsid w:val="00190C7E"/>
    <w:rsid w:val="00195234"/>
    <w:rsid w:val="001B6650"/>
    <w:rsid w:val="001C3639"/>
    <w:rsid w:val="001C554B"/>
    <w:rsid w:val="001D5D29"/>
    <w:rsid w:val="001F051F"/>
    <w:rsid w:val="002106EC"/>
    <w:rsid w:val="0023534C"/>
    <w:rsid w:val="00240D46"/>
    <w:rsid w:val="002430F8"/>
    <w:rsid w:val="00255739"/>
    <w:rsid w:val="00294285"/>
    <w:rsid w:val="00297A14"/>
    <w:rsid w:val="002D1107"/>
    <w:rsid w:val="00304036"/>
    <w:rsid w:val="00326F51"/>
    <w:rsid w:val="003310A9"/>
    <w:rsid w:val="00364BD0"/>
    <w:rsid w:val="00364E1D"/>
    <w:rsid w:val="003662EC"/>
    <w:rsid w:val="00371244"/>
    <w:rsid w:val="00382500"/>
    <w:rsid w:val="00387550"/>
    <w:rsid w:val="0039068A"/>
    <w:rsid w:val="003A0883"/>
    <w:rsid w:val="003D5559"/>
    <w:rsid w:val="003D761B"/>
    <w:rsid w:val="0040122E"/>
    <w:rsid w:val="00415CE3"/>
    <w:rsid w:val="00431155"/>
    <w:rsid w:val="004311E3"/>
    <w:rsid w:val="00452399"/>
    <w:rsid w:val="00455FE2"/>
    <w:rsid w:val="004673D2"/>
    <w:rsid w:val="00467C59"/>
    <w:rsid w:val="004812C7"/>
    <w:rsid w:val="004A15EE"/>
    <w:rsid w:val="004D6826"/>
    <w:rsid w:val="004F67C4"/>
    <w:rsid w:val="004F7D57"/>
    <w:rsid w:val="0050213D"/>
    <w:rsid w:val="00502368"/>
    <w:rsid w:val="00513646"/>
    <w:rsid w:val="005334D1"/>
    <w:rsid w:val="005404DD"/>
    <w:rsid w:val="005B5323"/>
    <w:rsid w:val="005D5C85"/>
    <w:rsid w:val="005E3DF7"/>
    <w:rsid w:val="00605B46"/>
    <w:rsid w:val="00610F8D"/>
    <w:rsid w:val="00611BF1"/>
    <w:rsid w:val="006152FE"/>
    <w:rsid w:val="00623302"/>
    <w:rsid w:val="00662300"/>
    <w:rsid w:val="006827F7"/>
    <w:rsid w:val="0068672E"/>
    <w:rsid w:val="00687FB6"/>
    <w:rsid w:val="006936D5"/>
    <w:rsid w:val="006B076A"/>
    <w:rsid w:val="00701762"/>
    <w:rsid w:val="00703F95"/>
    <w:rsid w:val="00704F44"/>
    <w:rsid w:val="0075488B"/>
    <w:rsid w:val="007621E6"/>
    <w:rsid w:val="00773158"/>
    <w:rsid w:val="00777704"/>
    <w:rsid w:val="00780B48"/>
    <w:rsid w:val="00787371"/>
    <w:rsid w:val="00796EE3"/>
    <w:rsid w:val="007A42C5"/>
    <w:rsid w:val="007A545C"/>
    <w:rsid w:val="007B26A1"/>
    <w:rsid w:val="007D1B1D"/>
    <w:rsid w:val="007E238A"/>
    <w:rsid w:val="008149FF"/>
    <w:rsid w:val="00816DD7"/>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46B60"/>
    <w:rsid w:val="00950D4F"/>
    <w:rsid w:val="00952606"/>
    <w:rsid w:val="009564E3"/>
    <w:rsid w:val="00975F05"/>
    <w:rsid w:val="00983729"/>
    <w:rsid w:val="009A2272"/>
    <w:rsid w:val="009D65D1"/>
    <w:rsid w:val="00A02C3F"/>
    <w:rsid w:val="00A20CD7"/>
    <w:rsid w:val="00A25157"/>
    <w:rsid w:val="00A353E3"/>
    <w:rsid w:val="00A4741D"/>
    <w:rsid w:val="00A52B05"/>
    <w:rsid w:val="00A631BA"/>
    <w:rsid w:val="00A64253"/>
    <w:rsid w:val="00A80BAE"/>
    <w:rsid w:val="00AA1E0A"/>
    <w:rsid w:val="00AB2E2A"/>
    <w:rsid w:val="00AB4427"/>
    <w:rsid w:val="00AD1814"/>
    <w:rsid w:val="00AD28B9"/>
    <w:rsid w:val="00AE4B3A"/>
    <w:rsid w:val="00AF60EB"/>
    <w:rsid w:val="00B0250E"/>
    <w:rsid w:val="00B332A5"/>
    <w:rsid w:val="00B45D8A"/>
    <w:rsid w:val="00B46014"/>
    <w:rsid w:val="00B466A8"/>
    <w:rsid w:val="00B64146"/>
    <w:rsid w:val="00B805C6"/>
    <w:rsid w:val="00B84381"/>
    <w:rsid w:val="00B9207A"/>
    <w:rsid w:val="00BA310A"/>
    <w:rsid w:val="00BB7CDE"/>
    <w:rsid w:val="00C02A00"/>
    <w:rsid w:val="00C11F5F"/>
    <w:rsid w:val="00C15FC8"/>
    <w:rsid w:val="00C57A9D"/>
    <w:rsid w:val="00C61172"/>
    <w:rsid w:val="00C61788"/>
    <w:rsid w:val="00C61E79"/>
    <w:rsid w:val="00C86FA0"/>
    <w:rsid w:val="00C87FC1"/>
    <w:rsid w:val="00C96AB3"/>
    <w:rsid w:val="00CA76D3"/>
    <w:rsid w:val="00CC799B"/>
    <w:rsid w:val="00CD7247"/>
    <w:rsid w:val="00D163BB"/>
    <w:rsid w:val="00D164FF"/>
    <w:rsid w:val="00D205EB"/>
    <w:rsid w:val="00D31DA9"/>
    <w:rsid w:val="00D56207"/>
    <w:rsid w:val="00D61A80"/>
    <w:rsid w:val="00D74F97"/>
    <w:rsid w:val="00D83C6F"/>
    <w:rsid w:val="00D919C4"/>
    <w:rsid w:val="00DA2442"/>
    <w:rsid w:val="00DA601D"/>
    <w:rsid w:val="00DA6D89"/>
    <w:rsid w:val="00DB0108"/>
    <w:rsid w:val="00DC10FB"/>
    <w:rsid w:val="00DE412C"/>
    <w:rsid w:val="00DF35DD"/>
    <w:rsid w:val="00DF572A"/>
    <w:rsid w:val="00E11F09"/>
    <w:rsid w:val="00E12671"/>
    <w:rsid w:val="00E13A66"/>
    <w:rsid w:val="00E236E5"/>
    <w:rsid w:val="00E33A30"/>
    <w:rsid w:val="00E358A8"/>
    <w:rsid w:val="00E37089"/>
    <w:rsid w:val="00E40D29"/>
    <w:rsid w:val="00E44E68"/>
    <w:rsid w:val="00E46510"/>
    <w:rsid w:val="00E7556C"/>
    <w:rsid w:val="00E8140B"/>
    <w:rsid w:val="00E91F3E"/>
    <w:rsid w:val="00E95813"/>
    <w:rsid w:val="00EB4175"/>
    <w:rsid w:val="00EF0B1B"/>
    <w:rsid w:val="00F00E35"/>
    <w:rsid w:val="00F017F3"/>
    <w:rsid w:val="00F07045"/>
    <w:rsid w:val="00F13E9F"/>
    <w:rsid w:val="00F22206"/>
    <w:rsid w:val="00F225BE"/>
    <w:rsid w:val="00F227E4"/>
    <w:rsid w:val="00F30301"/>
    <w:rsid w:val="00F5352B"/>
    <w:rsid w:val="00FB3A06"/>
    <w:rsid w:val="00FC154D"/>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16</Pages>
  <Words>1887</Words>
  <Characters>10757</Characters>
  <Application>Microsoft Office Word</Application>
  <DocSecurity>0</DocSecurity>
  <Lines>89</Lines>
  <Paragraphs>25</Paragraphs>
  <ScaleCrop>false</ScaleCrop>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192</cp:revision>
  <dcterms:created xsi:type="dcterms:W3CDTF">2021-07-28T09:01:00Z</dcterms:created>
  <dcterms:modified xsi:type="dcterms:W3CDTF">2021-08-23T16:20:00Z</dcterms:modified>
</cp:coreProperties>
</file>