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DA27" w14:textId="4332C486" w:rsidR="00321603" w:rsidRDefault="00093ECA">
      <w:r>
        <w:rPr>
          <w:rFonts w:hint="eastAsia"/>
        </w:rPr>
        <w:t>本階段目標：</w:t>
      </w:r>
    </w:p>
    <w:p w14:paraId="0DAA2465" w14:textId="52990C54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使用Node/Express搭建靜態服務器，提供後端服務</w:t>
      </w:r>
    </w:p>
    <w:p w14:paraId="547ADC9D" w14:textId="3089EF7F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知道Node</w:t>
      </w:r>
      <w:r>
        <w:t>.js</w:t>
      </w:r>
      <w:r>
        <w:rPr>
          <w:rFonts w:hint="eastAsia"/>
        </w:rPr>
        <w:t>不同模塊的作用</w:t>
      </w:r>
    </w:p>
    <w:p w14:paraId="36B59B5A" w14:textId="3060FF95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使用MySQL數據庫存儲數據</w:t>
      </w:r>
    </w:p>
    <w:p w14:paraId="1439C9C7" w14:textId="1CB7930D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使用artTemplate模板引擎，高效、快速渲染數據</w:t>
      </w:r>
    </w:p>
    <w:p w14:paraId="49912600" w14:textId="5E33D0F9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使用Ajax請求後端接口，對數據進行增刪改查操作</w:t>
      </w:r>
    </w:p>
    <w:p w14:paraId="04E4BBA6" w14:textId="7E7B5C5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Git項目版本管理工具</w:t>
      </w:r>
    </w:p>
    <w:p w14:paraId="5D917C25" w14:textId="58028DE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GitHub項目代碼託管平台</w:t>
      </w:r>
      <w:r w:rsidR="00D459FC">
        <w:rPr>
          <w:rFonts w:hint="eastAsia"/>
        </w:rPr>
        <w:t xml:space="preserve"> </w:t>
      </w:r>
    </w:p>
    <w:p w14:paraId="7509D31E" w14:textId="0C81A24F" w:rsidR="00D459FC" w:rsidRDefault="00D459FC" w:rsidP="00D459FC"/>
    <w:p w14:paraId="643C78C7" w14:textId="3A17A431" w:rsidR="00D459FC" w:rsidRDefault="00D459FC" w:rsidP="00D459FC">
      <w:r>
        <w:rPr>
          <w:rFonts w:hint="eastAsia"/>
        </w:rPr>
        <w:t>技術點之間的聯繫</w:t>
      </w:r>
    </w:p>
    <w:p w14:paraId="3802CD49" w14:textId="22A09A3B" w:rsidR="00D459FC" w:rsidRDefault="00CB6620" w:rsidP="00D459FC">
      <w:r>
        <w:rPr>
          <w:rFonts w:hint="eastAsia"/>
          <w:noProof/>
        </w:rPr>
        <w:drawing>
          <wp:inline distT="0" distB="0" distL="0" distR="0" wp14:anchorId="463A217C" wp14:editId="6E007871">
            <wp:extent cx="5266690" cy="24999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F950" w14:textId="21042C01" w:rsidR="007B544C" w:rsidRDefault="007B544C" w:rsidP="00257106">
      <w:pPr>
        <w:pStyle w:val="a4"/>
      </w:pPr>
      <w:r>
        <w:rPr>
          <w:rFonts w:hint="eastAsia"/>
        </w:rPr>
        <w:t>Ajax介紹</w:t>
      </w:r>
    </w:p>
    <w:p w14:paraId="064990EB" w14:textId="4D7E2E99" w:rsidR="00CB6620" w:rsidRPr="007B544C" w:rsidRDefault="007B544C" w:rsidP="007B544C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1</w:t>
      </w:r>
      <w:r>
        <w:rPr>
          <w:sz w:val="21"/>
          <w:szCs w:val="21"/>
        </w:rPr>
        <w:t xml:space="preserve"> </w:t>
      </w:r>
      <w:r w:rsidR="00CB6620" w:rsidRPr="007B544C">
        <w:rPr>
          <w:rFonts w:hint="eastAsia"/>
          <w:sz w:val="21"/>
          <w:szCs w:val="21"/>
        </w:rPr>
        <w:t>客戶端與服務器</w:t>
      </w:r>
    </w:p>
    <w:p w14:paraId="39257CBB" w14:textId="1DDEE797" w:rsidR="00CB6620" w:rsidRDefault="008C4596" w:rsidP="00D459FC">
      <w:r>
        <w:rPr>
          <w:rFonts w:hint="eastAsia"/>
        </w:rPr>
        <w:t>在上網過程中，</w:t>
      </w:r>
      <w:r w:rsidR="00255E08">
        <w:rPr>
          <w:rFonts w:hint="eastAsia"/>
        </w:rPr>
        <w:t>存放和對外提供資源的電腦，叫做服務器。</w:t>
      </w:r>
    </w:p>
    <w:p w14:paraId="2749B1D0" w14:textId="51374537" w:rsidR="00255E08" w:rsidRDefault="00255E08" w:rsidP="00D459FC"/>
    <w:p w14:paraId="506721DA" w14:textId="61BC0105" w:rsidR="00255E08" w:rsidRDefault="00255E08" w:rsidP="00D459FC">
      <w:r>
        <w:rPr>
          <w:rFonts w:hint="eastAsia"/>
        </w:rPr>
        <w:t>服務器本質是一台電腦，只不過其性能要比個人電腦高很多。</w:t>
      </w:r>
    </w:p>
    <w:p w14:paraId="0480195A" w14:textId="415940D3" w:rsidR="008C4596" w:rsidRDefault="008C4596" w:rsidP="00D459FC"/>
    <w:p w14:paraId="1818C229" w14:textId="2F430F0E" w:rsidR="008C4596" w:rsidRDefault="008C4596" w:rsidP="00D459FC">
      <w:pPr>
        <w:rPr>
          <w:rFonts w:hint="eastAsia"/>
        </w:rPr>
      </w:pPr>
      <w:r>
        <w:rPr>
          <w:rFonts w:hint="eastAsia"/>
        </w:rPr>
        <w:t>在上網過程中，</w:t>
      </w:r>
      <w:r>
        <w:rPr>
          <w:rFonts w:hint="eastAsia"/>
        </w:rPr>
        <w:t>負責獲取和消費資源的電腦，叫做客戶端。</w:t>
      </w:r>
      <w:r w:rsidR="00894015">
        <w:rPr>
          <w:rFonts w:hint="eastAsia"/>
        </w:rPr>
        <w:t>個人電腦中，可以通過安裝瀏覽器的形式，訪問服務器對外提供的各種資源。</w:t>
      </w:r>
    </w:p>
    <w:p w14:paraId="13D67319" w14:textId="250A50DD" w:rsidR="00255E08" w:rsidRDefault="00255E08" w:rsidP="00D459FC"/>
    <w:p w14:paraId="17CCEC67" w14:textId="77777777" w:rsidR="00255E08" w:rsidRDefault="00255E08" w:rsidP="00D459FC">
      <w:pPr>
        <w:rPr>
          <w:rFonts w:hint="eastAsia"/>
        </w:rPr>
      </w:pPr>
    </w:p>
    <w:p w14:paraId="1A5CADFE" w14:textId="04FD2FBD" w:rsidR="00CB6620" w:rsidRPr="007B544C" w:rsidRDefault="007B544C" w:rsidP="007B544C">
      <w:pPr>
        <w:pStyle w:val="1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CB6620" w:rsidRPr="007B544C">
        <w:rPr>
          <w:rFonts w:hint="eastAsia"/>
          <w:sz w:val="21"/>
          <w:szCs w:val="21"/>
        </w:rPr>
        <w:t>U</w:t>
      </w:r>
      <w:r w:rsidR="00CB6620" w:rsidRPr="007B544C">
        <w:rPr>
          <w:sz w:val="21"/>
          <w:szCs w:val="21"/>
        </w:rPr>
        <w:t>RL</w:t>
      </w:r>
      <w:r w:rsidR="00CB6620" w:rsidRPr="007B544C">
        <w:rPr>
          <w:rFonts w:hint="eastAsia"/>
          <w:sz w:val="21"/>
          <w:szCs w:val="21"/>
        </w:rPr>
        <w:t>地址</w:t>
      </w:r>
    </w:p>
    <w:p w14:paraId="6875D645" w14:textId="1D26F9BA" w:rsidR="00CB6620" w:rsidRDefault="00C65A2F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英文全稱是Uniform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Location，中文叫統一資源定位符，用於標識互聯網上每</w:t>
      </w:r>
      <w:r>
        <w:rPr>
          <w:rFonts w:hint="eastAsia"/>
        </w:rPr>
        <w:lastRenderedPageBreak/>
        <w:t>個資源的唯一存放位置。</w:t>
      </w:r>
    </w:p>
    <w:p w14:paraId="7B471A2D" w14:textId="71C426BB" w:rsidR="00B912A9" w:rsidRDefault="00B912A9" w:rsidP="00D459FC"/>
    <w:p w14:paraId="0D0ED3D7" w14:textId="3BA246A2" w:rsidR="00B912A9" w:rsidRDefault="00B912A9" w:rsidP="00D459FC">
      <w:pPr>
        <w:rPr>
          <w:rFonts w:hint="eastAsia"/>
        </w:rPr>
      </w:pPr>
      <w:r>
        <w:rPr>
          <w:rFonts w:hint="eastAsia"/>
        </w:rPr>
        <w:t>瀏覽器只有通過U</w:t>
      </w:r>
      <w:r>
        <w:t>RL</w:t>
      </w:r>
      <w:r>
        <w:rPr>
          <w:rFonts w:hint="eastAsia"/>
        </w:rPr>
        <w:t>地址，才能正確定位資源的存放位置，從而成功訪問到對應的資源。</w:t>
      </w:r>
    </w:p>
    <w:p w14:paraId="1C165BD7" w14:textId="20CE07D9" w:rsidR="00C65A2F" w:rsidRDefault="00C65A2F" w:rsidP="00D459FC"/>
    <w:p w14:paraId="1B0FC0EA" w14:textId="0F3CA062" w:rsidR="00C65A2F" w:rsidRDefault="00BC69FC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地址組成部分：</w:t>
      </w:r>
    </w:p>
    <w:p w14:paraId="23E18F11" w14:textId="6056DCBC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客戶端與服務器之間的通信協議</w:t>
      </w:r>
    </w:p>
    <w:p w14:paraId="7F5F0E4E" w14:textId="13680706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存有該資源的服務器名稱</w:t>
      </w:r>
    </w:p>
    <w:p w14:paraId="18E22974" w14:textId="10D30525" w:rsidR="00BC69FC" w:rsidRDefault="00BC69FC" w:rsidP="00BC69F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資源在服務器上具體的存放位置</w:t>
      </w:r>
    </w:p>
    <w:p w14:paraId="3289FC67" w14:textId="12C578B4" w:rsidR="00C65A2F" w:rsidRDefault="00540CB9" w:rsidP="00D459F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F80783" wp14:editId="7E836BA4">
            <wp:extent cx="5272405" cy="1365885"/>
            <wp:effectExtent l="0" t="0" r="444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78D1" w14:textId="3D8C4E40" w:rsidR="00CB6620" w:rsidRPr="007B544C" w:rsidRDefault="007B544C" w:rsidP="007B544C">
      <w:pPr>
        <w:pStyle w:val="1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CB6620" w:rsidRPr="007B544C">
        <w:rPr>
          <w:rFonts w:hint="eastAsia"/>
          <w:sz w:val="21"/>
          <w:szCs w:val="21"/>
        </w:rPr>
        <w:t>分析網頁的打開過程</w:t>
      </w:r>
    </w:p>
    <w:p w14:paraId="3E677231" w14:textId="219492BA" w:rsidR="00CB6620" w:rsidRDefault="00CB6620" w:rsidP="00D459FC"/>
    <w:p w14:paraId="5BCDA3A3" w14:textId="1B490C25" w:rsidR="00CB6620" w:rsidRDefault="00CB6620" w:rsidP="00D459FC">
      <w:r>
        <w:rPr>
          <w:rFonts w:hint="eastAsia"/>
        </w:rPr>
        <w:t>服務器對外提供了哪些資源</w:t>
      </w:r>
    </w:p>
    <w:p w14:paraId="5C63A9D4" w14:textId="7677014E" w:rsidR="00CB6620" w:rsidRDefault="00CB6620" w:rsidP="00D459FC"/>
    <w:p w14:paraId="4E79FEA1" w14:textId="498EF6F2" w:rsidR="00CB6620" w:rsidRDefault="00CB6620" w:rsidP="00D459FC">
      <w:r>
        <w:rPr>
          <w:rFonts w:hint="eastAsia"/>
        </w:rPr>
        <w:t>了解Ajax</w:t>
      </w:r>
    </w:p>
    <w:p w14:paraId="0CA477EF" w14:textId="1C99D362" w:rsidR="00CB6620" w:rsidRDefault="00CB6620" w:rsidP="00D459FC"/>
    <w:p w14:paraId="544F1BFC" w14:textId="7AFF7028" w:rsidR="00CB6620" w:rsidRDefault="00CB6620" w:rsidP="00D459FC">
      <w:r>
        <w:rPr>
          <w:rFonts w:hint="eastAsia"/>
        </w:rPr>
        <w:t>jQuery中的Ajax</w:t>
      </w:r>
    </w:p>
    <w:p w14:paraId="347EA91D" w14:textId="7A2A9DAA" w:rsidR="00CB6620" w:rsidRDefault="00CB6620" w:rsidP="00D459FC"/>
    <w:p w14:paraId="4FEF84AF" w14:textId="5875413F" w:rsidR="00CB6620" w:rsidRDefault="00CB6620" w:rsidP="00D459FC">
      <w:r>
        <w:rPr>
          <w:rFonts w:hint="eastAsia"/>
        </w:rPr>
        <w:t>接口</w:t>
      </w:r>
    </w:p>
    <w:p w14:paraId="255502DA" w14:textId="495B2D6D" w:rsidR="00CB6620" w:rsidRDefault="00CB6620" w:rsidP="00D459FC"/>
    <w:p w14:paraId="49EA8C55" w14:textId="76B39C7D" w:rsidR="00CB6620" w:rsidRDefault="00CB6620" w:rsidP="00D459FC">
      <w:r>
        <w:rPr>
          <w:rFonts w:hint="eastAsia"/>
        </w:rPr>
        <w:t>案例-圖書管理</w:t>
      </w:r>
    </w:p>
    <w:p w14:paraId="638753D4" w14:textId="59A7E5EC" w:rsidR="00CB6620" w:rsidRDefault="00CB6620" w:rsidP="00D459FC"/>
    <w:p w14:paraId="192C7CE2" w14:textId="79771875" w:rsidR="00CB6620" w:rsidRDefault="00CB6620" w:rsidP="00D459FC">
      <w:pPr>
        <w:rPr>
          <w:rFonts w:hint="eastAsia"/>
        </w:rPr>
      </w:pPr>
      <w:r>
        <w:rPr>
          <w:rFonts w:hint="eastAsia"/>
        </w:rPr>
        <w:t>案例-聊天機器人</w:t>
      </w:r>
    </w:p>
    <w:sectPr w:rsidR="00CB6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94292"/>
    <w:multiLevelType w:val="hybridMultilevel"/>
    <w:tmpl w:val="147C2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A1B98"/>
    <w:multiLevelType w:val="hybridMultilevel"/>
    <w:tmpl w:val="82543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3424B00"/>
    <w:multiLevelType w:val="hybridMultilevel"/>
    <w:tmpl w:val="0F14D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7"/>
    <w:rsid w:val="00093ECA"/>
    <w:rsid w:val="00255E08"/>
    <w:rsid w:val="00257106"/>
    <w:rsid w:val="00321603"/>
    <w:rsid w:val="00540CB9"/>
    <w:rsid w:val="007B544C"/>
    <w:rsid w:val="00894015"/>
    <w:rsid w:val="008C4596"/>
    <w:rsid w:val="00B912A9"/>
    <w:rsid w:val="00BC69FC"/>
    <w:rsid w:val="00C65A2F"/>
    <w:rsid w:val="00CB6620"/>
    <w:rsid w:val="00D459FC"/>
    <w:rsid w:val="00F6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EA78"/>
  <w15:chartTrackingRefBased/>
  <w15:docId w15:val="{8C2ADD14-F652-49F5-AB6D-15BCE7BD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C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571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571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544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12</cp:revision>
  <dcterms:created xsi:type="dcterms:W3CDTF">2021-05-25T09:16:00Z</dcterms:created>
  <dcterms:modified xsi:type="dcterms:W3CDTF">2021-05-25T15:34:00Z</dcterms:modified>
</cp:coreProperties>
</file>