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A21E" w14:textId="7AD6E0EC" w:rsidR="0037342C" w:rsidRPr="006120A0" w:rsidRDefault="00907476" w:rsidP="008A6515">
      <w:pPr>
        <w:spacing w:after="0"/>
        <w:ind w:left="708" w:hanging="708"/>
        <w:jc w:val="center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Universidad EAFIT</w:t>
      </w:r>
    </w:p>
    <w:p w14:paraId="713FB659" w14:textId="1D5CF009" w:rsidR="00907476" w:rsidRPr="006120A0" w:rsidRDefault="00907476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Ingeniería de Sistemas</w:t>
      </w:r>
    </w:p>
    <w:p w14:paraId="429B6162" w14:textId="3B2D4478" w:rsidR="00907476" w:rsidRPr="006120A0" w:rsidRDefault="00907476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Lenguajes de Programación</w:t>
      </w:r>
    </w:p>
    <w:p w14:paraId="24FB2C87" w14:textId="559BCC7D" w:rsidR="00907476" w:rsidRPr="006120A0" w:rsidRDefault="00907476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Docente: Diego Iván Cruz Ordiéres</w:t>
      </w:r>
    </w:p>
    <w:p w14:paraId="1820C477" w14:textId="0E1B9A79" w:rsidR="00907476" w:rsidRDefault="00907476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Evaluación Parcial I (</w:t>
      </w:r>
      <w:r w:rsidR="00813D9E">
        <w:rPr>
          <w:rFonts w:ascii="Quicksand Medium" w:hAnsi="Quicksand Medium"/>
          <w:sz w:val="24"/>
          <w:szCs w:val="24"/>
          <w:lang w:val="es-ES"/>
        </w:rPr>
        <w:t>20</w:t>
      </w:r>
      <w:r w:rsidRPr="006120A0">
        <w:rPr>
          <w:rFonts w:ascii="Quicksand Medium" w:hAnsi="Quicksand Medium"/>
          <w:sz w:val="24"/>
          <w:szCs w:val="24"/>
          <w:lang w:val="es-ES"/>
        </w:rPr>
        <w:t>%)</w:t>
      </w:r>
    </w:p>
    <w:p w14:paraId="63F9373C" w14:textId="7EF2FD13" w:rsidR="00813D9E" w:rsidRDefault="00813D9E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>
        <w:rPr>
          <w:rFonts w:ascii="Quicksand Medium" w:hAnsi="Quicksand Medium"/>
          <w:sz w:val="24"/>
          <w:szCs w:val="24"/>
          <w:lang w:val="es-ES"/>
        </w:rPr>
        <w:t>Febrero 2</w:t>
      </w:r>
      <w:r w:rsidR="00A608A8">
        <w:rPr>
          <w:rFonts w:ascii="Quicksand Medium" w:hAnsi="Quicksand Medium"/>
          <w:sz w:val="24"/>
          <w:szCs w:val="24"/>
          <w:lang w:val="es-ES"/>
        </w:rPr>
        <w:t>7</w:t>
      </w:r>
      <w:r>
        <w:rPr>
          <w:rFonts w:ascii="Quicksand Medium" w:hAnsi="Quicksand Medium"/>
          <w:sz w:val="24"/>
          <w:szCs w:val="24"/>
          <w:lang w:val="es-ES"/>
        </w:rPr>
        <w:t xml:space="preserve"> de 2024</w:t>
      </w:r>
    </w:p>
    <w:p w14:paraId="3C4BB32F" w14:textId="425FF40F" w:rsidR="00813D9E" w:rsidRPr="006120A0" w:rsidRDefault="00813D9E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  <w:r>
        <w:rPr>
          <w:rFonts w:ascii="Quicksand Medium" w:hAnsi="Quicksand Medium"/>
          <w:sz w:val="24"/>
          <w:szCs w:val="24"/>
          <w:lang w:val="es-ES"/>
        </w:rPr>
        <w:t>Duración de la evaluación: 1.5 horas</w:t>
      </w:r>
    </w:p>
    <w:p w14:paraId="5FBABDE3" w14:textId="77777777" w:rsidR="00907476" w:rsidRPr="006120A0" w:rsidRDefault="00907476" w:rsidP="006655B7">
      <w:pPr>
        <w:spacing w:after="0"/>
        <w:jc w:val="center"/>
        <w:rPr>
          <w:rFonts w:ascii="Quicksand Medium" w:hAnsi="Quicksand Medium"/>
          <w:sz w:val="24"/>
          <w:szCs w:val="24"/>
          <w:lang w:val="es-ES"/>
        </w:rPr>
      </w:pPr>
    </w:p>
    <w:p w14:paraId="7D202BA3" w14:textId="045BA3E9" w:rsidR="00907476" w:rsidRPr="006120A0" w:rsidRDefault="006655B7" w:rsidP="006655B7">
      <w:pPr>
        <w:spacing w:after="0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Consideraciones previas:</w:t>
      </w:r>
    </w:p>
    <w:p w14:paraId="5BA4083A" w14:textId="77777777" w:rsidR="006655B7" w:rsidRPr="006655B7" w:rsidRDefault="006655B7" w:rsidP="006655B7">
      <w:pPr>
        <w:pStyle w:val="Prrafodelista"/>
        <w:numPr>
          <w:ilvl w:val="0"/>
          <w:numId w:val="1"/>
        </w:numPr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Las respuestas a la evaluación parcial se deben realizar en este documento.</w:t>
      </w:r>
    </w:p>
    <w:p w14:paraId="3C9A7DC1" w14:textId="1CBEA980" w:rsidR="006655B7" w:rsidRPr="005A377D" w:rsidRDefault="006655B7" w:rsidP="006655B7">
      <w:pPr>
        <w:pStyle w:val="Prrafodelista"/>
        <w:numPr>
          <w:ilvl w:val="0"/>
          <w:numId w:val="1"/>
        </w:numPr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 xml:space="preserve">Al finalizar la evaluación, se debe enviar este documento a través de la plataforma Interactiva en espacio destinado para este fin </w:t>
      </w:r>
      <w:r w:rsidR="005A377D">
        <w:rPr>
          <w:rFonts w:ascii="Quicksand" w:hAnsi="Quicksand"/>
          <w:sz w:val="24"/>
          <w:szCs w:val="24"/>
          <w:lang w:val="es-ES"/>
        </w:rPr>
        <w:t xml:space="preserve">máximo </w:t>
      </w:r>
      <w:r>
        <w:rPr>
          <w:rFonts w:ascii="Quicksand" w:hAnsi="Quicksand"/>
          <w:sz w:val="24"/>
          <w:szCs w:val="24"/>
          <w:lang w:val="es-ES"/>
        </w:rPr>
        <w:t>entre cinco</w:t>
      </w:r>
      <w:r w:rsidR="005A377D">
        <w:rPr>
          <w:rFonts w:ascii="Quicksand" w:hAnsi="Quicksand"/>
          <w:sz w:val="24"/>
          <w:szCs w:val="24"/>
          <w:lang w:val="es-ES"/>
        </w:rPr>
        <w:t xml:space="preserve"> (5)</w:t>
      </w:r>
      <w:r>
        <w:rPr>
          <w:rFonts w:ascii="Quicksand" w:hAnsi="Quicksand"/>
          <w:sz w:val="24"/>
          <w:szCs w:val="24"/>
          <w:lang w:val="es-ES"/>
        </w:rPr>
        <w:t xml:space="preserve"> y diez </w:t>
      </w:r>
      <w:r w:rsidR="005A377D">
        <w:rPr>
          <w:rFonts w:ascii="Quicksand" w:hAnsi="Quicksand"/>
          <w:sz w:val="24"/>
          <w:szCs w:val="24"/>
          <w:lang w:val="es-ES"/>
        </w:rPr>
        <w:t xml:space="preserve">(10) </w:t>
      </w:r>
      <w:r>
        <w:rPr>
          <w:rFonts w:ascii="Quicksand" w:hAnsi="Quicksand"/>
          <w:sz w:val="24"/>
          <w:szCs w:val="24"/>
          <w:lang w:val="es-ES"/>
        </w:rPr>
        <w:t xml:space="preserve">minutos antes de finalizar la </w:t>
      </w:r>
      <w:r w:rsidR="005A377D">
        <w:rPr>
          <w:rFonts w:ascii="Quicksand" w:hAnsi="Quicksand"/>
          <w:sz w:val="24"/>
          <w:szCs w:val="24"/>
          <w:lang w:val="es-ES"/>
        </w:rPr>
        <w:t>sesión.</w:t>
      </w:r>
    </w:p>
    <w:p w14:paraId="51C8C7CC" w14:textId="52EEB4C0" w:rsidR="005A377D" w:rsidRPr="00F15ABF" w:rsidRDefault="005A377D" w:rsidP="006655B7">
      <w:pPr>
        <w:pStyle w:val="Prrafodelista"/>
        <w:numPr>
          <w:ilvl w:val="0"/>
          <w:numId w:val="1"/>
        </w:numPr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 xml:space="preserve">El acceso a otros sitios web diferentes a la plataforma Interactiva no se encuentran permitidos. Por favor evitar consultar o buscar soluciones en plataformas como Google, </w:t>
      </w:r>
      <w:proofErr w:type="spellStart"/>
      <w:r>
        <w:rPr>
          <w:rFonts w:ascii="Quicksand" w:hAnsi="Quicksand"/>
          <w:sz w:val="24"/>
          <w:szCs w:val="24"/>
          <w:lang w:val="es-ES"/>
        </w:rPr>
        <w:t>ChatGpt</w:t>
      </w:r>
      <w:proofErr w:type="spellEnd"/>
      <w:r>
        <w:rPr>
          <w:rFonts w:ascii="Quicksand" w:hAnsi="Quicksand"/>
          <w:sz w:val="24"/>
          <w:szCs w:val="24"/>
          <w:lang w:val="es-ES"/>
        </w:rPr>
        <w:t xml:space="preserve"> o similares. Solamente se puede hacer uso de sus apuntes de clase y de este documento para consignar sus respuestas.</w:t>
      </w:r>
    </w:p>
    <w:p w14:paraId="0E0E1F02" w14:textId="3865E309" w:rsidR="00F15ABF" w:rsidRPr="00F15ABF" w:rsidRDefault="00F15ABF" w:rsidP="006655B7">
      <w:pPr>
        <w:pStyle w:val="Prrafodelista"/>
        <w:numPr>
          <w:ilvl w:val="0"/>
          <w:numId w:val="1"/>
        </w:numPr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Por favor poner su(s) dispositivo(s) móvil(es) en modo avión y abstenerse de usarlo durante la realización de esta prueba.</w:t>
      </w:r>
    </w:p>
    <w:p w14:paraId="4CC3F3AC" w14:textId="6F7B92F8" w:rsidR="00F15ABF" w:rsidRPr="00F15ABF" w:rsidRDefault="00F15ABF" w:rsidP="006655B7">
      <w:pPr>
        <w:pStyle w:val="Prrafodelista"/>
        <w:numPr>
          <w:ilvl w:val="0"/>
          <w:numId w:val="1"/>
        </w:numPr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Antes de enviar el archivo adjunto, por favor guárdelo con su nombre y como documento de Word. Ejemplo: Parcial1LuisCardona.docx</w:t>
      </w:r>
    </w:p>
    <w:p w14:paraId="702525C1" w14:textId="77777777" w:rsidR="00F15ABF" w:rsidRPr="005A377D" w:rsidRDefault="00F15ABF" w:rsidP="00F15ABF">
      <w:pPr>
        <w:pStyle w:val="Prrafodelista"/>
        <w:spacing w:after="0"/>
        <w:rPr>
          <w:rFonts w:ascii="Quicksand Medium" w:hAnsi="Quicksand Medium"/>
          <w:b/>
          <w:bCs/>
          <w:sz w:val="24"/>
          <w:szCs w:val="24"/>
          <w:lang w:val="es-ES"/>
        </w:rPr>
      </w:pPr>
    </w:p>
    <w:p w14:paraId="581CB293" w14:textId="2962ACFB" w:rsidR="005A377D" w:rsidRPr="006120A0" w:rsidRDefault="005A377D" w:rsidP="0061505F">
      <w:pPr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Nombres completos del estudiante:</w:t>
      </w:r>
    </w:p>
    <w:p w14:paraId="209F971C" w14:textId="1D75D72B" w:rsidR="005A377D" w:rsidRPr="006120A0" w:rsidRDefault="005A377D" w:rsidP="005A377D">
      <w:pPr>
        <w:spacing w:after="0"/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u w:val="single"/>
          <w:lang w:val="es-ES"/>
        </w:rPr>
        <w:t xml:space="preserve">        </w:t>
      </w:r>
      <w:r w:rsidR="001E5336">
        <w:rPr>
          <w:rFonts w:ascii="Quicksand Medium" w:hAnsi="Quicksand Medium"/>
          <w:sz w:val="24"/>
          <w:szCs w:val="24"/>
          <w:u w:val="single"/>
          <w:lang w:val="es-ES"/>
        </w:rPr>
        <w:t>FELIPE GIRALDO NEIRA</w:t>
      </w:r>
      <w:r w:rsidRPr="006120A0">
        <w:rPr>
          <w:rFonts w:ascii="Quicksand Medium" w:hAnsi="Quicksand Medium"/>
          <w:sz w:val="24"/>
          <w:szCs w:val="24"/>
          <w:u w:val="single"/>
          <w:lang w:val="es-ES"/>
        </w:rPr>
        <w:t xml:space="preserve">                                                                                                     </w:t>
      </w:r>
      <w:proofErr w:type="gramStart"/>
      <w:r w:rsidR="00F15ABF" w:rsidRPr="006120A0">
        <w:rPr>
          <w:rFonts w:ascii="Quicksand Medium" w:hAnsi="Quicksand Medium"/>
          <w:sz w:val="24"/>
          <w:szCs w:val="24"/>
          <w:u w:val="single"/>
          <w:lang w:val="es-ES"/>
        </w:rPr>
        <w:t xml:space="preserve">  </w:t>
      </w:r>
      <w:r w:rsidRPr="006120A0">
        <w:rPr>
          <w:rFonts w:ascii="Quicksand Medium" w:hAnsi="Quicksand Medium"/>
          <w:color w:val="FFFFFF" w:themeColor="background1"/>
          <w:sz w:val="24"/>
          <w:szCs w:val="24"/>
          <w:lang w:val="es-ES"/>
        </w:rPr>
        <w:t>.</w:t>
      </w:r>
      <w:proofErr w:type="gramEnd"/>
    </w:p>
    <w:p w14:paraId="11AF1DF4" w14:textId="77777777" w:rsidR="005A377D" w:rsidRPr="006120A0" w:rsidRDefault="005A377D" w:rsidP="005A377D">
      <w:pPr>
        <w:spacing w:after="0"/>
        <w:rPr>
          <w:rFonts w:ascii="Quicksand Medium" w:hAnsi="Quicksand Medium"/>
          <w:sz w:val="24"/>
          <w:szCs w:val="24"/>
          <w:lang w:val="es-ES"/>
        </w:rPr>
      </w:pPr>
    </w:p>
    <w:p w14:paraId="50224013" w14:textId="161CA4A4" w:rsidR="001E2333" w:rsidRDefault="001E2333" w:rsidP="001E2333">
      <w:pPr>
        <w:pStyle w:val="Prrafodelista"/>
        <w:numPr>
          <w:ilvl w:val="0"/>
          <w:numId w:val="2"/>
        </w:numPr>
        <w:rPr>
          <w:rFonts w:ascii="Quicksand Medium" w:hAnsi="Quicksand Medium"/>
          <w:sz w:val="24"/>
          <w:szCs w:val="24"/>
          <w:lang w:val="es-ES"/>
        </w:rPr>
      </w:pPr>
      <w:r>
        <w:rPr>
          <w:rFonts w:ascii="Quicksand Medium" w:hAnsi="Quicksand Medium"/>
          <w:sz w:val="24"/>
          <w:szCs w:val="24"/>
          <w:lang w:val="es-ES"/>
        </w:rPr>
        <w:t>BNF</w:t>
      </w:r>
      <w:r w:rsidR="0061505F">
        <w:rPr>
          <w:rFonts w:ascii="Quicksand Medium" w:hAnsi="Quicksand Medium"/>
          <w:sz w:val="24"/>
          <w:szCs w:val="24"/>
          <w:lang w:val="es-ES"/>
        </w:rPr>
        <w:t xml:space="preserve"> (Valor: </w:t>
      </w:r>
      <w:r w:rsidR="00686F2F">
        <w:rPr>
          <w:rFonts w:ascii="Quicksand Medium" w:hAnsi="Quicksand Medium"/>
          <w:sz w:val="24"/>
          <w:szCs w:val="24"/>
          <w:lang w:val="es-ES"/>
        </w:rPr>
        <w:t>0</w:t>
      </w:r>
      <w:r w:rsidR="000C7DD0">
        <w:rPr>
          <w:rFonts w:ascii="Quicksand Medium" w:hAnsi="Quicksand Medium"/>
          <w:sz w:val="24"/>
          <w:szCs w:val="24"/>
          <w:lang w:val="es-ES"/>
        </w:rPr>
        <w:t>.5 puntos</w:t>
      </w:r>
      <w:r w:rsidR="0061505F">
        <w:rPr>
          <w:rFonts w:ascii="Quicksand Medium" w:hAnsi="Quicksand Medium"/>
          <w:sz w:val="24"/>
          <w:szCs w:val="24"/>
          <w:lang w:val="es-ES"/>
        </w:rPr>
        <w:t>)</w:t>
      </w:r>
    </w:p>
    <w:p w14:paraId="38647493" w14:textId="56E3FD0B" w:rsidR="001E2333" w:rsidRPr="001E2333" w:rsidRDefault="001E2333" w:rsidP="001E2333">
      <w:pPr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Explicar detalladamente a qu</w:t>
      </w:r>
      <w:r w:rsidR="00651156">
        <w:rPr>
          <w:rFonts w:ascii="Quicksand" w:hAnsi="Quicksand"/>
          <w:sz w:val="24"/>
          <w:szCs w:val="24"/>
          <w:lang w:val="es-ES"/>
        </w:rPr>
        <w:t xml:space="preserve">é hace referencia </w:t>
      </w:r>
      <w:r>
        <w:rPr>
          <w:rFonts w:ascii="Quicksand" w:hAnsi="Quicksand"/>
          <w:sz w:val="24"/>
          <w:szCs w:val="24"/>
          <w:lang w:val="es-ES"/>
        </w:rPr>
        <w:t xml:space="preserve">la siguiente </w:t>
      </w:r>
      <w:r w:rsidR="00686F2F">
        <w:rPr>
          <w:rFonts w:ascii="Quicksand" w:hAnsi="Quicksand"/>
          <w:sz w:val="24"/>
          <w:szCs w:val="24"/>
          <w:lang w:val="es-ES"/>
        </w:rPr>
        <w:t>expresión</w:t>
      </w:r>
      <w:r w:rsidR="000C7DD0">
        <w:rPr>
          <w:rFonts w:ascii="Quicksand" w:hAnsi="Quicksand"/>
          <w:sz w:val="24"/>
          <w:szCs w:val="24"/>
          <w:lang w:val="es-ES"/>
        </w:rPr>
        <w:t xml:space="preserve"> especificada mediante la notación BNF en el lenguaje de programación Java</w:t>
      </w:r>
      <w:r>
        <w:rPr>
          <w:rFonts w:ascii="Quicksand" w:hAnsi="Quicksand"/>
          <w:sz w:val="24"/>
          <w:szCs w:val="24"/>
          <w:lang w:val="es-ES"/>
        </w:rPr>
        <w:t>:</w:t>
      </w:r>
    </w:p>
    <w:p w14:paraId="507FCCB3" w14:textId="63E4E22C" w:rsidR="000C7DD0" w:rsidRPr="00686F2F" w:rsidRDefault="00651156" w:rsidP="00686F2F">
      <w:pPr>
        <w:pStyle w:val="Prrafodelista"/>
        <w:numPr>
          <w:ilvl w:val="0"/>
          <w:numId w:val="7"/>
        </w:numPr>
        <w:spacing w:after="0"/>
        <w:rPr>
          <w:rStyle w:val="MquinadeescribirHTML"/>
          <w:rFonts w:ascii="Quicksand Medium" w:eastAsiaTheme="minorHAnsi" w:hAnsi="Quicksand Medium" w:cstheme="minorBidi"/>
          <w:sz w:val="24"/>
          <w:szCs w:val="24"/>
          <w:lang w:val="en-US"/>
        </w:rPr>
      </w:pPr>
      <w:r w:rsidRPr="00187ED3">
        <w:rPr>
          <w:rFonts w:ascii="Arial" w:hAnsi="Arial" w:cs="Arial"/>
          <w:color w:val="333355"/>
          <w:sz w:val="27"/>
          <w:szCs w:val="27"/>
          <w:shd w:val="clear" w:color="auto" w:fill="FFFFFF"/>
          <w:lang w:val="en-US"/>
        </w:rPr>
        <w:t>&lt;</w:t>
      </w:r>
      <w:r w:rsidRPr="00187ED3">
        <w:rPr>
          <w:rFonts w:ascii="Arial" w:hAnsi="Arial" w:cs="Arial"/>
          <w:i/>
          <w:iCs/>
          <w:color w:val="333355"/>
          <w:sz w:val="27"/>
          <w:szCs w:val="27"/>
          <w:shd w:val="clear" w:color="auto" w:fill="FFFFFF"/>
          <w:lang w:val="en-US"/>
        </w:rPr>
        <w:t>floating-point type</w:t>
      </w:r>
      <w:proofErr w:type="gramStart"/>
      <w:r w:rsidRPr="00187ED3">
        <w:rPr>
          <w:rFonts w:ascii="Arial" w:hAnsi="Arial" w:cs="Arial"/>
          <w:color w:val="333355"/>
          <w:sz w:val="27"/>
          <w:szCs w:val="27"/>
          <w:shd w:val="clear" w:color="auto" w:fill="FFFFFF"/>
          <w:lang w:val="en-US"/>
        </w:rPr>
        <w:t>&gt; ::=</w:t>
      </w:r>
      <w:proofErr w:type="gramEnd"/>
      <w:r w:rsidRPr="00187ED3">
        <w:rPr>
          <w:rFonts w:ascii="Arial" w:hAnsi="Arial" w:cs="Arial"/>
          <w:color w:val="333355"/>
          <w:sz w:val="27"/>
          <w:szCs w:val="27"/>
          <w:shd w:val="clear" w:color="auto" w:fill="FFFFFF"/>
          <w:lang w:val="en-US"/>
        </w:rPr>
        <w:t> </w:t>
      </w:r>
      <w:r w:rsidRPr="00187ED3">
        <w:rPr>
          <w:rStyle w:val="MquinadeescribirHTML"/>
          <w:rFonts w:eastAsiaTheme="minorHAnsi"/>
          <w:b/>
          <w:bCs/>
          <w:color w:val="333355"/>
          <w:shd w:val="clear" w:color="auto" w:fill="FFFFFF"/>
          <w:lang w:val="en-US"/>
        </w:rPr>
        <w:t>float</w:t>
      </w:r>
      <w:r w:rsidRPr="00187ED3">
        <w:rPr>
          <w:rFonts w:ascii="Arial" w:hAnsi="Arial" w:cs="Arial"/>
          <w:color w:val="333355"/>
          <w:sz w:val="27"/>
          <w:szCs w:val="27"/>
          <w:shd w:val="clear" w:color="auto" w:fill="FFFFFF"/>
          <w:lang w:val="en-US"/>
        </w:rPr>
        <w:t> | </w:t>
      </w:r>
      <w:r w:rsidRPr="00187ED3">
        <w:rPr>
          <w:rStyle w:val="MquinadeescribirHTML"/>
          <w:rFonts w:eastAsiaTheme="minorHAnsi"/>
          <w:b/>
          <w:bCs/>
          <w:color w:val="333355"/>
          <w:shd w:val="clear" w:color="auto" w:fill="FFFFFF"/>
          <w:lang w:val="en-US"/>
        </w:rPr>
        <w:t>double</w:t>
      </w:r>
    </w:p>
    <w:p w14:paraId="5BD12C7A" w14:textId="77777777" w:rsidR="00686F2F" w:rsidRDefault="00686F2F" w:rsidP="00686F2F">
      <w:pPr>
        <w:spacing w:after="0"/>
        <w:rPr>
          <w:rStyle w:val="MquinadeescribirHTML"/>
          <w:rFonts w:ascii="Quicksand Medium" w:eastAsiaTheme="minorHAnsi" w:hAnsi="Quicksand Medium" w:cstheme="minorBidi"/>
          <w:sz w:val="24"/>
          <w:szCs w:val="24"/>
          <w:lang w:val="en-US"/>
        </w:rPr>
      </w:pPr>
    </w:p>
    <w:p w14:paraId="6706C987" w14:textId="52663194" w:rsidR="00813D9E" w:rsidRDefault="001E5336" w:rsidP="00686F2F">
      <w:pPr>
        <w:spacing w:after="0"/>
        <w:rPr>
          <w:rStyle w:val="MquinadeescribirHTML"/>
          <w:rFonts w:ascii="Quicksand Medium" w:eastAsiaTheme="minorHAnsi" w:hAnsi="Quicksand Medium" w:cstheme="minorBidi"/>
          <w:sz w:val="24"/>
          <w:szCs w:val="24"/>
        </w:rPr>
      </w:pPr>
      <w:r w:rsidRPr="0084279B"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Lo que aparece a l</w:t>
      </w:r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a izquierda es el tipo de dato y seria la sentencia </w:t>
      </w:r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utilizada,</w:t>
      </w:r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 los </w:t>
      </w:r>
      <w:proofErr w:type="gramStart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símbolos ::=</w:t>
      </w:r>
      <w:proofErr w:type="gramEnd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 significan un “</w:t>
      </w:r>
      <w:proofErr w:type="spellStart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esta</w:t>
      </w:r>
      <w:proofErr w:type="spellEnd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 compuesto de” y sirve para especificar a que tipo de conjunto pertenece, el símbolo | se usa como un “o” y en este caso </w:t>
      </w:r>
      <w:proofErr w:type="spellStart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seria</w:t>
      </w:r>
      <w:proofErr w:type="spellEnd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 para decir que la sentencia o dato mencionado entre los &lt; &gt; pertenece a un tipo de dato </w:t>
      </w:r>
      <w:proofErr w:type="spellStart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float</w:t>
      </w:r>
      <w:proofErr w:type="spellEnd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 xml:space="preserve"> o </w:t>
      </w:r>
      <w:proofErr w:type="spellStart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double</w:t>
      </w:r>
      <w:proofErr w:type="spellEnd"/>
      <w:r>
        <w:rPr>
          <w:rStyle w:val="MquinadeescribirHTML"/>
          <w:rFonts w:ascii="Quicksand Medium" w:eastAsiaTheme="minorHAnsi" w:hAnsi="Quicksand Medium" w:cstheme="minorBidi"/>
          <w:sz w:val="24"/>
          <w:szCs w:val="24"/>
        </w:rPr>
        <w:t>.</w:t>
      </w:r>
    </w:p>
    <w:p w14:paraId="4D1EA42A" w14:textId="77777777" w:rsidR="001E5336" w:rsidRDefault="001E5336" w:rsidP="00686F2F">
      <w:pPr>
        <w:spacing w:after="0"/>
        <w:rPr>
          <w:rStyle w:val="MquinadeescribirHTML"/>
          <w:rFonts w:ascii="Quicksand Medium" w:eastAsiaTheme="minorHAnsi" w:hAnsi="Quicksand Medium" w:cstheme="minorBidi"/>
          <w:sz w:val="24"/>
          <w:szCs w:val="24"/>
          <w:lang w:val="en-US"/>
        </w:rPr>
      </w:pPr>
    </w:p>
    <w:p w14:paraId="4037E240" w14:textId="77777777" w:rsidR="00686F2F" w:rsidRDefault="00686F2F" w:rsidP="00686F2F">
      <w:pPr>
        <w:spacing w:after="0"/>
        <w:rPr>
          <w:rStyle w:val="MquinadeescribirHTML"/>
          <w:rFonts w:ascii="Quicksand Medium" w:eastAsiaTheme="minorHAnsi" w:hAnsi="Quicksand Medium" w:cstheme="minorBidi"/>
          <w:sz w:val="24"/>
          <w:szCs w:val="24"/>
          <w:lang w:val="en-US"/>
        </w:rPr>
      </w:pPr>
    </w:p>
    <w:p w14:paraId="2FFC00AF" w14:textId="6131B4D5" w:rsidR="00F15ABF" w:rsidRDefault="00F15ABF" w:rsidP="002A32E0">
      <w:pPr>
        <w:pStyle w:val="Prrafodelista"/>
        <w:numPr>
          <w:ilvl w:val="0"/>
          <w:numId w:val="2"/>
        </w:numPr>
        <w:rPr>
          <w:rFonts w:ascii="Quicksand Medium" w:hAnsi="Quicksand Medium"/>
          <w:sz w:val="24"/>
          <w:szCs w:val="24"/>
          <w:lang w:val="es-ES"/>
        </w:rPr>
      </w:pPr>
      <w:r w:rsidRPr="006120A0">
        <w:rPr>
          <w:rFonts w:ascii="Quicksand Medium" w:hAnsi="Quicksand Medium"/>
          <w:sz w:val="24"/>
          <w:szCs w:val="24"/>
          <w:lang w:val="es-ES"/>
        </w:rPr>
        <w:t>Gramáticas libres de contexto para expresiones infijas (</w:t>
      </w:r>
      <w:r w:rsidR="000C7DD0">
        <w:rPr>
          <w:rFonts w:ascii="Quicksand Medium" w:hAnsi="Quicksand Medium"/>
          <w:sz w:val="24"/>
          <w:szCs w:val="24"/>
          <w:lang w:val="es-ES"/>
        </w:rPr>
        <w:t xml:space="preserve">Valor: </w:t>
      </w:r>
      <w:r w:rsidR="00686F2F">
        <w:rPr>
          <w:rFonts w:ascii="Quicksand Medium" w:hAnsi="Quicksand Medium"/>
          <w:sz w:val="24"/>
          <w:szCs w:val="24"/>
          <w:lang w:val="es-ES"/>
        </w:rPr>
        <w:t>1.5</w:t>
      </w:r>
      <w:r w:rsidR="000C7DD0">
        <w:rPr>
          <w:rFonts w:ascii="Quicksand Medium" w:hAnsi="Quicksand Medium"/>
          <w:sz w:val="24"/>
          <w:szCs w:val="24"/>
          <w:lang w:val="es-ES"/>
        </w:rPr>
        <w:t xml:space="preserve"> puntos</w:t>
      </w:r>
      <w:r w:rsidRPr="006120A0">
        <w:rPr>
          <w:rFonts w:ascii="Quicksand Medium" w:hAnsi="Quicksand Medium"/>
          <w:sz w:val="24"/>
          <w:szCs w:val="24"/>
          <w:lang w:val="es-ES"/>
        </w:rPr>
        <w:t>)</w:t>
      </w:r>
    </w:p>
    <w:p w14:paraId="48A0D712" w14:textId="53A9A355" w:rsidR="00F15ABF" w:rsidRDefault="002A32E0" w:rsidP="00F15ABF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 xml:space="preserve">De acuerdo con la expresión </w:t>
      </w:r>
      <w:r w:rsidR="00A608A8">
        <w:rPr>
          <w:rFonts w:ascii="Quicksand" w:hAnsi="Quicksand"/>
          <w:sz w:val="24"/>
          <w:szCs w:val="24"/>
          <w:lang w:val="es-ES"/>
        </w:rPr>
        <w:t>6 * (a</w:t>
      </w:r>
      <w:r w:rsidR="00AD0FF4">
        <w:rPr>
          <w:rFonts w:ascii="Quicksand" w:hAnsi="Quicksand"/>
          <w:sz w:val="24"/>
          <w:szCs w:val="24"/>
          <w:lang w:val="es-ES"/>
        </w:rPr>
        <w:t xml:space="preserve"> </w:t>
      </w:r>
      <w:r>
        <w:rPr>
          <w:rFonts w:ascii="Quicksand" w:hAnsi="Quicksand"/>
          <w:sz w:val="24"/>
          <w:szCs w:val="24"/>
          <w:lang w:val="es-ES"/>
        </w:rPr>
        <w:t>/</w:t>
      </w:r>
      <w:r w:rsidR="00A608A8">
        <w:rPr>
          <w:rFonts w:ascii="Quicksand" w:hAnsi="Quicksand"/>
          <w:sz w:val="24"/>
          <w:szCs w:val="24"/>
          <w:lang w:val="es-ES"/>
        </w:rPr>
        <w:t>(2*b)</w:t>
      </w:r>
      <w:r>
        <w:rPr>
          <w:rFonts w:ascii="Quicksand" w:hAnsi="Quicksand"/>
          <w:sz w:val="24"/>
          <w:szCs w:val="24"/>
          <w:lang w:val="es-ES"/>
        </w:rPr>
        <w:t>)</w:t>
      </w:r>
      <w:r w:rsidR="00AD0FF4">
        <w:rPr>
          <w:rFonts w:ascii="Quicksand" w:hAnsi="Quicksand"/>
          <w:sz w:val="24"/>
          <w:szCs w:val="24"/>
          <w:lang w:val="es-ES"/>
        </w:rPr>
        <w:t xml:space="preserve"> </w:t>
      </w:r>
      <w:r w:rsidR="00A608A8">
        <w:rPr>
          <w:rFonts w:ascii="Quicksand" w:hAnsi="Quicksand"/>
          <w:sz w:val="24"/>
          <w:szCs w:val="24"/>
          <w:lang w:val="es-ES"/>
        </w:rPr>
        <w:t>+</w:t>
      </w:r>
      <w:r w:rsidR="00AD0FF4">
        <w:rPr>
          <w:rFonts w:ascii="Quicksand" w:hAnsi="Quicksand"/>
          <w:sz w:val="24"/>
          <w:szCs w:val="24"/>
          <w:lang w:val="es-ES"/>
        </w:rPr>
        <w:t xml:space="preserve"> </w:t>
      </w:r>
      <w:r w:rsidR="00A608A8">
        <w:rPr>
          <w:rFonts w:ascii="Quicksand" w:hAnsi="Quicksand"/>
          <w:sz w:val="24"/>
          <w:szCs w:val="24"/>
          <w:lang w:val="es-ES"/>
        </w:rPr>
        <w:t xml:space="preserve">(c </w:t>
      </w:r>
      <w:r w:rsidR="00902FDA">
        <w:rPr>
          <w:rFonts w:ascii="Quicksand" w:hAnsi="Quicksand"/>
          <w:sz w:val="24"/>
          <w:szCs w:val="24"/>
          <w:lang w:val="es-ES"/>
        </w:rPr>
        <w:t>- 35)</w:t>
      </w:r>
      <w:r>
        <w:rPr>
          <w:rFonts w:ascii="Quicksand" w:hAnsi="Quicksand"/>
          <w:sz w:val="24"/>
          <w:szCs w:val="24"/>
          <w:lang w:val="es-ES"/>
        </w:rPr>
        <w:t xml:space="preserve"> definir los siguientes aspectos:</w:t>
      </w:r>
    </w:p>
    <w:p w14:paraId="024098AB" w14:textId="72D96F8C" w:rsidR="002A32E0" w:rsidRDefault="002A32E0" w:rsidP="002A32E0">
      <w:pPr>
        <w:pStyle w:val="Prrafodelista"/>
        <w:numPr>
          <w:ilvl w:val="0"/>
          <w:numId w:val="4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Realizar la derivación por la izquierda</w:t>
      </w:r>
      <w:r w:rsidR="00C76C3B">
        <w:rPr>
          <w:rFonts w:ascii="Quicksand" w:hAnsi="Quicksand"/>
          <w:sz w:val="24"/>
          <w:szCs w:val="24"/>
          <w:lang w:val="es-ES"/>
        </w:rPr>
        <w:t xml:space="preserve"> siguiendo las siguientes reglas para la gramática de libre contexto: </w:t>
      </w:r>
    </w:p>
    <w:p w14:paraId="6772B767" w14:textId="4267BE9D" w:rsidR="00C76C3B" w:rsidRPr="00C76C3B" w:rsidRDefault="00C76C3B" w:rsidP="00C76C3B">
      <w:pPr>
        <w:ind w:left="720"/>
        <w:rPr>
          <w:rFonts w:ascii="Quicksand" w:hAnsi="Quicksand"/>
          <w:sz w:val="24"/>
          <w:szCs w:val="24"/>
        </w:rPr>
      </w:pPr>
      <w:r w:rsidRPr="00C76C3B">
        <w:rPr>
          <w:rFonts w:ascii="Quicksand" w:hAnsi="Quicksand"/>
          <w:i/>
          <w:iCs/>
          <w:sz w:val="24"/>
          <w:szCs w:val="24"/>
        </w:rPr>
        <w:t>G = (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N, T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, P,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C76C3B">
        <w:rPr>
          <w:rFonts w:ascii="Quicksand" w:hAnsi="Quicksand"/>
          <w:i/>
          <w:iCs/>
          <w:sz w:val="24"/>
          <w:szCs w:val="24"/>
        </w:rPr>
        <w:t xml:space="preserve">) </w:t>
      </w:r>
    </w:p>
    <w:p w14:paraId="36F2DFC2" w14:textId="77777777" w:rsidR="00C76C3B" w:rsidRPr="00C76C3B" w:rsidRDefault="00C76C3B" w:rsidP="00C76C3B">
      <w:pPr>
        <w:spacing w:after="0"/>
        <w:ind w:left="720"/>
        <w:rPr>
          <w:rFonts w:ascii="Quicksand" w:hAnsi="Quicksand"/>
          <w:sz w:val="24"/>
          <w:szCs w:val="24"/>
        </w:rPr>
      </w:pPr>
      <w:r w:rsidRPr="00C76C3B">
        <w:rPr>
          <w:rFonts w:ascii="Quicksand" w:hAnsi="Quicksand"/>
          <w:i/>
          <w:iCs/>
          <w:sz w:val="24"/>
          <w:szCs w:val="24"/>
        </w:rPr>
        <w:t>donde</w:t>
      </w:r>
    </w:p>
    <w:p w14:paraId="1E7EDA30" w14:textId="4E69A65E" w:rsidR="00C76C3B" w:rsidRPr="00C76C3B" w:rsidRDefault="004E55F9" w:rsidP="00C76C3B">
      <w:pPr>
        <w:spacing w:after="0"/>
        <w:ind w:left="720"/>
        <w:rPr>
          <w:rFonts w:ascii="Quicksand" w:hAnsi="Quicksand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N</m:t>
        </m:r>
      </m:oMath>
      <w:r w:rsidRPr="00C76C3B">
        <w:rPr>
          <w:rFonts w:ascii="Quicksand" w:hAnsi="Quicksand"/>
          <w:i/>
          <w:iCs/>
          <w:sz w:val="24"/>
          <w:szCs w:val="24"/>
        </w:rPr>
        <w:t xml:space="preserve"> </w:t>
      </w:r>
      <w:r w:rsidR="00C76C3B" w:rsidRPr="00C76C3B">
        <w:rPr>
          <w:rFonts w:ascii="Quicksand" w:hAnsi="Quicksand"/>
          <w:i/>
          <w:iCs/>
          <w:sz w:val="24"/>
          <w:szCs w:val="24"/>
        </w:rPr>
        <w:t>= {</w:t>
      </w:r>
      <w:proofErr w:type="gramStart"/>
      <w:r w:rsidR="00C76C3B" w:rsidRPr="00C76C3B">
        <w:rPr>
          <w:rFonts w:ascii="Quicksand" w:hAnsi="Quicksand"/>
          <w:i/>
          <w:iCs/>
          <w:sz w:val="24"/>
          <w:szCs w:val="24"/>
        </w:rPr>
        <w:t>E,T</w:t>
      </w:r>
      <w:proofErr w:type="gramEnd"/>
      <w:r w:rsidR="00C76C3B" w:rsidRPr="00C76C3B">
        <w:rPr>
          <w:rFonts w:ascii="Quicksand" w:hAnsi="Quicksand"/>
          <w:i/>
          <w:iCs/>
          <w:sz w:val="24"/>
          <w:szCs w:val="24"/>
        </w:rPr>
        <w:t>,F}</w:t>
      </w:r>
    </w:p>
    <w:p w14:paraId="03852C92" w14:textId="40E0137B" w:rsidR="00C76C3B" w:rsidRPr="00C76C3B" w:rsidRDefault="004E55F9" w:rsidP="00C76C3B">
      <w:pPr>
        <w:spacing w:after="0"/>
        <w:ind w:left="720"/>
        <w:rPr>
          <w:rFonts w:ascii="Quicksand" w:hAnsi="Quicksand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T</m:t>
        </m:r>
      </m:oMath>
      <w:r w:rsidRPr="00C76C3B">
        <w:rPr>
          <w:rFonts w:ascii="Quicksand" w:hAnsi="Quicksand"/>
          <w:i/>
          <w:iCs/>
          <w:sz w:val="24"/>
          <w:szCs w:val="24"/>
        </w:rPr>
        <w:t xml:space="preserve"> </w:t>
      </w:r>
      <w:r w:rsidR="00C76C3B" w:rsidRPr="00C76C3B">
        <w:rPr>
          <w:rFonts w:ascii="Quicksand" w:hAnsi="Quicksand"/>
          <w:i/>
          <w:iCs/>
          <w:sz w:val="24"/>
          <w:szCs w:val="24"/>
        </w:rPr>
        <w:t xml:space="preserve">= {identificador, número, +, </w:t>
      </w:r>
      <w:proofErr w:type="gramStart"/>
      <w:r w:rsidR="00C76C3B" w:rsidRPr="00C76C3B">
        <w:rPr>
          <w:rFonts w:ascii="Quicksand" w:hAnsi="Quicksand"/>
          <w:i/>
          <w:iCs/>
          <w:sz w:val="24"/>
          <w:szCs w:val="24"/>
        </w:rPr>
        <w:t>-,*</w:t>
      </w:r>
      <w:proofErr w:type="gramEnd"/>
      <w:r w:rsidR="00C76C3B" w:rsidRPr="00C76C3B">
        <w:rPr>
          <w:rFonts w:ascii="Quicksand" w:hAnsi="Quicksand"/>
          <w:i/>
          <w:iCs/>
          <w:sz w:val="24"/>
          <w:szCs w:val="24"/>
        </w:rPr>
        <w:t>,/,(,)}</w:t>
      </w:r>
    </w:p>
    <w:p w14:paraId="270B9B4E" w14:textId="5066768D" w:rsidR="00C76C3B" w:rsidRPr="00C76C3B" w:rsidRDefault="004E55F9" w:rsidP="00C76C3B">
      <w:pPr>
        <w:spacing w:after="0"/>
        <w:ind w:left="720"/>
        <w:rPr>
          <w:rFonts w:ascii="Quicksand" w:hAnsi="Quicksand"/>
          <w:sz w:val="24"/>
          <w:szCs w:val="24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P</m:t>
        </m:r>
      </m:oMath>
      <w:r w:rsidRPr="00C76C3B">
        <w:rPr>
          <w:rFonts w:ascii="Quicksand" w:hAnsi="Quicksand"/>
          <w:i/>
          <w:iCs/>
          <w:sz w:val="24"/>
          <w:szCs w:val="24"/>
        </w:rPr>
        <w:t xml:space="preserve"> </w:t>
      </w:r>
      <w:r w:rsidR="00C76C3B" w:rsidRPr="00C76C3B">
        <w:rPr>
          <w:rFonts w:ascii="Quicksand" w:hAnsi="Quicksand"/>
          <w:i/>
          <w:iCs/>
          <w:sz w:val="24"/>
          <w:szCs w:val="24"/>
        </w:rPr>
        <w:t>está definido por el conjunto de producciones</w:t>
      </w:r>
    </w:p>
    <w:p w14:paraId="0351D702" w14:textId="51E6CDCF" w:rsidR="00C76C3B" w:rsidRPr="00C76C3B" w:rsidRDefault="00C76C3B" w:rsidP="00902FDA">
      <w:pPr>
        <w:spacing w:after="0"/>
        <w:ind w:left="1416"/>
        <w:rPr>
          <w:rFonts w:ascii="Quicksand" w:hAnsi="Quicksand"/>
          <w:sz w:val="24"/>
          <w:szCs w:val="24"/>
        </w:rPr>
      </w:pPr>
      <w:r w:rsidRPr="00C76C3B">
        <w:rPr>
          <w:rFonts w:ascii="Quicksand" w:hAnsi="Quicksand"/>
          <w:i/>
          <w:iCs/>
          <w:sz w:val="24"/>
          <w:szCs w:val="24"/>
        </w:rPr>
        <w:t xml:space="preserve">E </w:t>
      </w:r>
      <w:r w:rsidRPr="00C76C3B">
        <w:rPr>
          <w:rFonts w:ascii="Times New Roman" w:hAnsi="Times New Roman" w:cs="Times New Roman"/>
          <w:i/>
          <w:iCs/>
          <w:sz w:val="24"/>
          <w:szCs w:val="24"/>
        </w:rPr>
        <w:t>→</w:t>
      </w:r>
      <w:r w:rsidRPr="00C76C3B">
        <w:rPr>
          <w:rFonts w:ascii="Quicksand" w:hAnsi="Quicksand"/>
          <w:i/>
          <w:iCs/>
          <w:sz w:val="24"/>
          <w:szCs w:val="24"/>
        </w:rPr>
        <w:t xml:space="preserve"> E </w:t>
      </w:r>
      <w:r w:rsidRPr="00C76C3B">
        <w:rPr>
          <w:rFonts w:ascii="Quicksand" w:hAnsi="Quicksand"/>
          <w:b/>
          <w:bCs/>
          <w:i/>
          <w:iCs/>
          <w:sz w:val="24"/>
          <w:szCs w:val="24"/>
        </w:rPr>
        <w:t>+</w:t>
      </w:r>
      <w:r w:rsidRPr="00C76C3B">
        <w:rPr>
          <w:rFonts w:ascii="Quicksand" w:hAnsi="Quicksand"/>
          <w:i/>
          <w:iCs/>
          <w:sz w:val="24"/>
          <w:szCs w:val="24"/>
        </w:rPr>
        <w:t xml:space="preserve"> T </w:t>
      </w:r>
      <w:r w:rsidRPr="00C76C3B">
        <w:rPr>
          <w:rFonts w:ascii="Quicksand" w:hAnsi="Quicksand"/>
          <w:sz w:val="24"/>
          <w:szCs w:val="24"/>
        </w:rPr>
        <w:t>|</w:t>
      </w:r>
      <w:r w:rsidRPr="00C76C3B">
        <w:rPr>
          <w:rFonts w:ascii="Quicksand" w:hAnsi="Quicksand"/>
          <w:i/>
          <w:iCs/>
          <w:sz w:val="24"/>
          <w:szCs w:val="24"/>
        </w:rPr>
        <w:t xml:space="preserve"> E - T</w:t>
      </w:r>
      <w:r w:rsidRPr="00C76C3B">
        <w:rPr>
          <w:rFonts w:ascii="Quicksand" w:hAnsi="Quicksand"/>
          <w:sz w:val="24"/>
          <w:szCs w:val="24"/>
        </w:rPr>
        <w:t xml:space="preserve"> | </w:t>
      </w:r>
      <w:r w:rsidRPr="00C76C3B">
        <w:rPr>
          <w:rFonts w:ascii="Quicksand" w:hAnsi="Quicksand"/>
          <w:i/>
          <w:iCs/>
          <w:sz w:val="24"/>
          <w:szCs w:val="24"/>
        </w:rPr>
        <w:t>T</w:t>
      </w:r>
    </w:p>
    <w:p w14:paraId="75B208C4" w14:textId="194AFEED" w:rsidR="00C76C3B" w:rsidRPr="00C76C3B" w:rsidRDefault="00C76C3B" w:rsidP="00902FDA">
      <w:pPr>
        <w:spacing w:after="0"/>
        <w:ind w:left="1416"/>
        <w:rPr>
          <w:rFonts w:ascii="Quicksand" w:hAnsi="Quicksand"/>
          <w:sz w:val="24"/>
          <w:szCs w:val="24"/>
        </w:rPr>
      </w:pPr>
      <w:r w:rsidRPr="00C76C3B">
        <w:rPr>
          <w:rFonts w:ascii="Quicksand" w:hAnsi="Quicksand"/>
          <w:i/>
          <w:iCs/>
          <w:sz w:val="24"/>
          <w:szCs w:val="24"/>
        </w:rPr>
        <w:t xml:space="preserve">T </w:t>
      </w:r>
      <w:r w:rsidRPr="00C76C3B">
        <w:rPr>
          <w:rFonts w:ascii="Times New Roman" w:hAnsi="Times New Roman" w:cs="Times New Roman"/>
          <w:i/>
          <w:iCs/>
          <w:sz w:val="24"/>
          <w:szCs w:val="24"/>
        </w:rPr>
        <w:t>→</w:t>
      </w:r>
      <w:r w:rsidRPr="00C76C3B">
        <w:rPr>
          <w:rFonts w:ascii="Quicksand" w:hAnsi="Quicksand"/>
          <w:i/>
          <w:iCs/>
          <w:sz w:val="24"/>
          <w:szCs w:val="24"/>
        </w:rPr>
        <w:t xml:space="preserve"> T</w:t>
      </w:r>
      <w:r w:rsidRPr="00C76C3B">
        <w:rPr>
          <w:rFonts w:ascii="Cambria Math" w:hAnsi="Cambria Math" w:cs="Cambria Math"/>
          <w:b/>
          <w:bCs/>
          <w:i/>
          <w:iCs/>
          <w:sz w:val="24"/>
          <w:szCs w:val="24"/>
        </w:rPr>
        <w:t>∗</w:t>
      </w:r>
      <w:r w:rsidRPr="00C76C3B">
        <w:rPr>
          <w:rFonts w:ascii="Quicksand" w:hAnsi="Quicksand"/>
          <w:i/>
          <w:iCs/>
          <w:sz w:val="24"/>
          <w:szCs w:val="24"/>
        </w:rPr>
        <w:t xml:space="preserve"> F</w:t>
      </w:r>
      <w:r>
        <w:rPr>
          <w:rFonts w:ascii="Quicksand" w:hAnsi="Quicksand"/>
          <w:i/>
          <w:iCs/>
          <w:sz w:val="24"/>
          <w:szCs w:val="24"/>
        </w:rPr>
        <w:t xml:space="preserve"> </w:t>
      </w:r>
      <w:r w:rsidRPr="00C76C3B">
        <w:rPr>
          <w:rFonts w:ascii="Quicksand" w:hAnsi="Quicksand"/>
          <w:sz w:val="24"/>
          <w:szCs w:val="24"/>
        </w:rPr>
        <w:t xml:space="preserve">| </w:t>
      </w:r>
      <w:r w:rsidRPr="00C76C3B">
        <w:rPr>
          <w:rFonts w:ascii="Quicksand" w:hAnsi="Quicksand"/>
          <w:i/>
          <w:iCs/>
          <w:sz w:val="24"/>
          <w:szCs w:val="24"/>
        </w:rPr>
        <w:t xml:space="preserve">T </w:t>
      </w:r>
      <w:r w:rsidRPr="00C76C3B">
        <w:rPr>
          <w:rFonts w:ascii="Quicksand" w:hAnsi="Quicksand"/>
          <w:b/>
          <w:bCs/>
          <w:i/>
          <w:iCs/>
          <w:sz w:val="24"/>
          <w:szCs w:val="24"/>
        </w:rPr>
        <w:t>/</w:t>
      </w:r>
      <w:r w:rsidRPr="00C76C3B">
        <w:rPr>
          <w:rFonts w:ascii="Quicksand" w:hAnsi="Quicksand"/>
          <w:i/>
          <w:iCs/>
          <w:sz w:val="24"/>
          <w:szCs w:val="24"/>
        </w:rPr>
        <w:t xml:space="preserve"> F </w:t>
      </w:r>
      <w:r w:rsidRPr="00C76C3B">
        <w:rPr>
          <w:rFonts w:ascii="Quicksand" w:hAnsi="Quicksand"/>
          <w:sz w:val="24"/>
          <w:szCs w:val="24"/>
        </w:rPr>
        <w:t>|</w:t>
      </w:r>
      <w:r w:rsidRPr="00C76C3B">
        <w:rPr>
          <w:rFonts w:ascii="Quicksand" w:hAnsi="Quicksand"/>
          <w:i/>
          <w:iCs/>
          <w:sz w:val="24"/>
          <w:szCs w:val="24"/>
        </w:rPr>
        <w:t xml:space="preserve"> F</w:t>
      </w:r>
    </w:p>
    <w:p w14:paraId="067CCBC1" w14:textId="1E637724" w:rsidR="00C76C3B" w:rsidRDefault="00C76C3B" w:rsidP="00902FDA">
      <w:pPr>
        <w:pStyle w:val="Prrafodelista"/>
        <w:spacing w:after="0"/>
        <w:ind w:left="1416"/>
        <w:rPr>
          <w:rFonts w:ascii="Quicksand" w:hAnsi="Quicksand"/>
          <w:i/>
          <w:iCs/>
          <w:sz w:val="24"/>
          <w:szCs w:val="24"/>
        </w:rPr>
      </w:pPr>
      <w:r w:rsidRPr="00C76C3B">
        <w:rPr>
          <w:rFonts w:ascii="Quicksand" w:hAnsi="Quicksand"/>
          <w:i/>
          <w:iCs/>
          <w:sz w:val="24"/>
          <w:szCs w:val="24"/>
        </w:rPr>
        <w:t xml:space="preserve">F </w:t>
      </w:r>
      <w:r w:rsidRPr="00C76C3B">
        <w:rPr>
          <w:rFonts w:ascii="Times New Roman" w:hAnsi="Times New Roman" w:cs="Times New Roman"/>
          <w:i/>
          <w:iCs/>
          <w:sz w:val="24"/>
          <w:szCs w:val="24"/>
        </w:rPr>
        <w:t>→</w:t>
      </w:r>
      <w:r w:rsidRPr="00C76C3B">
        <w:rPr>
          <w:rFonts w:ascii="Quicksand" w:hAnsi="Quicksand"/>
          <w:i/>
          <w:iCs/>
          <w:sz w:val="24"/>
          <w:szCs w:val="24"/>
        </w:rPr>
        <w:t xml:space="preserve"> (E)</w:t>
      </w:r>
      <w:r w:rsidRPr="00C76C3B">
        <w:rPr>
          <w:rFonts w:ascii="Quicksand" w:hAnsi="Quicksand"/>
          <w:sz w:val="24"/>
          <w:szCs w:val="24"/>
        </w:rPr>
        <w:t xml:space="preserve"> </w:t>
      </w:r>
      <w:r>
        <w:rPr>
          <w:rFonts w:ascii="Quicksand" w:hAnsi="Quicksand"/>
          <w:sz w:val="24"/>
          <w:szCs w:val="24"/>
        </w:rPr>
        <w:t>|</w:t>
      </w:r>
      <w:r w:rsidRPr="00C76C3B">
        <w:rPr>
          <w:rFonts w:ascii="Quicksand" w:hAnsi="Quicksand"/>
          <w:i/>
          <w:iCs/>
          <w:sz w:val="24"/>
          <w:szCs w:val="24"/>
        </w:rPr>
        <w:t xml:space="preserve"> identifi</w:t>
      </w:r>
      <w:r w:rsidR="004E55F9">
        <w:rPr>
          <w:rFonts w:ascii="Quicksand" w:hAnsi="Quicksand"/>
          <w:i/>
          <w:iCs/>
          <w:sz w:val="24"/>
          <w:szCs w:val="24"/>
        </w:rPr>
        <w:t xml:space="preserve">cador </w:t>
      </w:r>
      <w:r w:rsidRPr="00C76C3B">
        <w:rPr>
          <w:rFonts w:ascii="Quicksand" w:hAnsi="Quicksand"/>
          <w:sz w:val="24"/>
          <w:szCs w:val="24"/>
        </w:rPr>
        <w:t>|</w:t>
      </w:r>
      <w:r w:rsidRPr="00C76C3B">
        <w:rPr>
          <w:rFonts w:ascii="Quicksand" w:hAnsi="Quicksand"/>
          <w:i/>
          <w:iCs/>
          <w:sz w:val="24"/>
          <w:szCs w:val="24"/>
        </w:rPr>
        <w:t xml:space="preserve"> número</w:t>
      </w:r>
    </w:p>
    <w:p w14:paraId="1B48B896" w14:textId="3CEFEE58" w:rsidR="00902FDA" w:rsidRPr="00902FDA" w:rsidRDefault="00902FDA" w:rsidP="00902FDA">
      <w:pPr>
        <w:spacing w:after="0"/>
        <w:ind w:left="720"/>
        <w:rPr>
          <w:rFonts w:ascii="Quicksand" w:hAnsi="Quicksand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C76C3B">
        <w:rPr>
          <w:rFonts w:ascii="Quicksand" w:hAnsi="Quicksand"/>
          <w:i/>
          <w:iCs/>
          <w:sz w:val="24"/>
          <w:szCs w:val="24"/>
        </w:rPr>
        <w:t xml:space="preserve"> </w:t>
      </w:r>
      <w:r>
        <w:rPr>
          <w:rFonts w:ascii="Quicksand" w:hAnsi="Quicksand"/>
          <w:i/>
          <w:iCs/>
          <w:sz w:val="24"/>
          <w:szCs w:val="24"/>
        </w:rPr>
        <w:t>= E</w:t>
      </w:r>
    </w:p>
    <w:p w14:paraId="6AB5B16E" w14:textId="1123613F" w:rsidR="006C50E2" w:rsidRPr="006C50E2" w:rsidRDefault="006C50E2" w:rsidP="00C76C3B">
      <w:pPr>
        <w:pStyle w:val="Prrafodelista"/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</w:rPr>
        <w:t xml:space="preserve">(Valor: </w:t>
      </w:r>
      <w:r w:rsidR="00F5540E">
        <w:rPr>
          <w:rFonts w:ascii="Quicksand" w:hAnsi="Quicksand"/>
          <w:sz w:val="24"/>
          <w:szCs w:val="24"/>
        </w:rPr>
        <w:t>1</w:t>
      </w:r>
      <w:r>
        <w:rPr>
          <w:rFonts w:ascii="Quicksand" w:hAnsi="Quicksand"/>
          <w:sz w:val="24"/>
          <w:szCs w:val="24"/>
        </w:rPr>
        <w:t>,</w:t>
      </w:r>
      <w:r w:rsidR="00F5540E">
        <w:rPr>
          <w:rFonts w:ascii="Quicksand" w:hAnsi="Quicksand"/>
          <w:sz w:val="24"/>
          <w:szCs w:val="24"/>
        </w:rPr>
        <w:t>0</w:t>
      </w:r>
      <w:r>
        <w:rPr>
          <w:rFonts w:ascii="Quicksand" w:hAnsi="Quicksand"/>
          <w:sz w:val="24"/>
          <w:szCs w:val="24"/>
        </w:rPr>
        <w:t xml:space="preserve"> punto)</w:t>
      </w:r>
    </w:p>
    <w:p w14:paraId="065A5453" w14:textId="77777777" w:rsidR="002A32E0" w:rsidRPr="002A32E0" w:rsidRDefault="002A32E0" w:rsidP="00C76C3B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0168CA6D" w14:textId="03B7C3BA" w:rsidR="00F15ABF" w:rsidRPr="006C50E2" w:rsidRDefault="006C50E2" w:rsidP="006C50E2">
      <w:pPr>
        <w:pStyle w:val="Prrafodelista"/>
        <w:numPr>
          <w:ilvl w:val="0"/>
          <w:numId w:val="4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U</w:t>
      </w:r>
      <w:r w:rsidR="002A32E0" w:rsidRPr="006C50E2">
        <w:rPr>
          <w:rFonts w:ascii="Quicksand" w:hAnsi="Quicksand"/>
          <w:sz w:val="24"/>
          <w:szCs w:val="24"/>
          <w:lang w:val="es-ES"/>
        </w:rPr>
        <w:t>tilizando la expresión del punto anterior, construir:</w:t>
      </w:r>
    </w:p>
    <w:p w14:paraId="3A50CD92" w14:textId="2DF8FD6C" w:rsidR="002A32E0" w:rsidRDefault="002A32E0" w:rsidP="006C50E2">
      <w:pPr>
        <w:pStyle w:val="Prrafodelista"/>
        <w:numPr>
          <w:ilvl w:val="0"/>
          <w:numId w:val="11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lastRenderedPageBreak/>
        <w:t>El árbol sintáctico.</w:t>
      </w:r>
      <w:r w:rsidR="006C50E2">
        <w:rPr>
          <w:rFonts w:ascii="Quicksand" w:hAnsi="Quicksand"/>
          <w:sz w:val="24"/>
          <w:szCs w:val="24"/>
          <w:lang w:val="es-ES"/>
        </w:rPr>
        <w:t xml:space="preserve"> (Valor: 0,</w:t>
      </w:r>
      <w:r w:rsidR="00F5540E">
        <w:rPr>
          <w:rFonts w:ascii="Quicksand" w:hAnsi="Quicksand"/>
          <w:sz w:val="24"/>
          <w:szCs w:val="24"/>
          <w:lang w:val="es-ES"/>
        </w:rPr>
        <w:t>3</w:t>
      </w:r>
      <w:r w:rsidR="006C50E2">
        <w:rPr>
          <w:rFonts w:ascii="Quicksand" w:hAnsi="Quicksand"/>
          <w:sz w:val="24"/>
          <w:szCs w:val="24"/>
          <w:lang w:val="es-ES"/>
        </w:rPr>
        <w:t xml:space="preserve"> puntos)</w:t>
      </w:r>
    </w:p>
    <w:p w14:paraId="5B2FEC5F" w14:textId="0B371135" w:rsidR="002A32E0" w:rsidRDefault="002A32E0" w:rsidP="006C50E2">
      <w:pPr>
        <w:pStyle w:val="Prrafodelista"/>
        <w:numPr>
          <w:ilvl w:val="0"/>
          <w:numId w:val="11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 xml:space="preserve">El </w:t>
      </w:r>
      <w:r w:rsidR="00813D9E">
        <w:rPr>
          <w:rFonts w:ascii="Quicksand" w:hAnsi="Quicksand"/>
          <w:sz w:val="24"/>
          <w:szCs w:val="24"/>
          <w:lang w:val="es-ES"/>
        </w:rPr>
        <w:t>árbol sintáctico abstracto: AST</w:t>
      </w:r>
      <w:r w:rsidR="006C50E2">
        <w:rPr>
          <w:rFonts w:ascii="Quicksand" w:hAnsi="Quicksand"/>
          <w:sz w:val="24"/>
          <w:szCs w:val="24"/>
          <w:lang w:val="es-ES"/>
        </w:rPr>
        <w:t xml:space="preserve"> (Valor: 0,2 puntos)</w:t>
      </w:r>
    </w:p>
    <w:p w14:paraId="0C99A49D" w14:textId="77777777" w:rsidR="00813D9E" w:rsidRDefault="00813D9E" w:rsidP="00813D9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0BCE5FC8" w14:textId="77777777" w:rsidR="00813D9E" w:rsidRPr="00813D9E" w:rsidRDefault="00813D9E" w:rsidP="00813D9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6BC165A5" w14:textId="624566A3" w:rsidR="00F15ABF" w:rsidRDefault="000C7DD0" w:rsidP="002224E0">
      <w:pPr>
        <w:pStyle w:val="Prrafodelista"/>
        <w:numPr>
          <w:ilvl w:val="0"/>
          <w:numId w:val="2"/>
        </w:numPr>
        <w:rPr>
          <w:rFonts w:ascii="Quicksand Medium" w:hAnsi="Quicksand Medium"/>
          <w:sz w:val="24"/>
          <w:szCs w:val="24"/>
          <w:lang w:val="es-ES"/>
        </w:rPr>
      </w:pPr>
      <w:r w:rsidRPr="000C7DD0">
        <w:rPr>
          <w:rFonts w:ascii="Quicksand Medium" w:hAnsi="Quicksand Medium"/>
          <w:sz w:val="24"/>
          <w:szCs w:val="24"/>
          <w:lang w:val="es-ES"/>
        </w:rPr>
        <w:t>Dominio conceptual (Valor: 1</w:t>
      </w:r>
      <w:r w:rsidR="00686F2F">
        <w:rPr>
          <w:rFonts w:ascii="Quicksand Medium" w:hAnsi="Quicksand Medium"/>
          <w:sz w:val="24"/>
          <w:szCs w:val="24"/>
          <w:lang w:val="es-ES"/>
        </w:rPr>
        <w:t>.0</w:t>
      </w:r>
      <w:r w:rsidRPr="000C7DD0">
        <w:rPr>
          <w:rFonts w:ascii="Quicksand Medium" w:hAnsi="Quicksand Medium"/>
          <w:sz w:val="24"/>
          <w:szCs w:val="24"/>
          <w:lang w:val="es-ES"/>
        </w:rPr>
        <w:t xml:space="preserve"> punto)</w:t>
      </w:r>
    </w:p>
    <w:p w14:paraId="48B5E452" w14:textId="715906F1" w:rsidR="004B79D5" w:rsidRDefault="00813D9E" w:rsidP="004B79D5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 xml:space="preserve">Brindar </w:t>
      </w:r>
      <w:r w:rsidR="004B79D5" w:rsidRPr="004B79D5">
        <w:rPr>
          <w:rFonts w:ascii="Quicksand" w:hAnsi="Quicksand"/>
          <w:sz w:val="24"/>
          <w:szCs w:val="24"/>
          <w:lang w:val="es-ES"/>
        </w:rPr>
        <w:t xml:space="preserve">la respuesta </w:t>
      </w:r>
      <w:r>
        <w:rPr>
          <w:rFonts w:ascii="Quicksand" w:hAnsi="Quicksand"/>
          <w:sz w:val="24"/>
          <w:szCs w:val="24"/>
          <w:lang w:val="es-ES"/>
        </w:rPr>
        <w:t xml:space="preserve">a cada </w:t>
      </w:r>
      <w:r w:rsidR="004B79D5" w:rsidRPr="004B79D5">
        <w:rPr>
          <w:rFonts w:ascii="Quicksand" w:hAnsi="Quicksand"/>
          <w:sz w:val="24"/>
          <w:szCs w:val="24"/>
          <w:lang w:val="es-ES"/>
        </w:rPr>
        <w:t>una de las siguientes preguntas:</w:t>
      </w:r>
    </w:p>
    <w:p w14:paraId="3C1D9F9E" w14:textId="4159E108" w:rsidR="00813D9E" w:rsidRDefault="00813D9E" w:rsidP="00813D9E">
      <w:pPr>
        <w:pStyle w:val="Prrafodelista"/>
        <w:numPr>
          <w:ilvl w:val="0"/>
          <w:numId w:val="13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E</w:t>
      </w:r>
      <w:r w:rsidRPr="00813D9E">
        <w:rPr>
          <w:rFonts w:ascii="Quicksand" w:hAnsi="Quicksand"/>
          <w:sz w:val="24"/>
          <w:szCs w:val="24"/>
          <w:lang w:val="es-ES"/>
        </w:rPr>
        <w:t>xpli</w:t>
      </w:r>
      <w:r w:rsidR="00B14F49">
        <w:rPr>
          <w:rFonts w:ascii="Quicksand" w:hAnsi="Quicksand"/>
          <w:sz w:val="24"/>
          <w:szCs w:val="24"/>
          <w:lang w:val="es-ES"/>
        </w:rPr>
        <w:t>car</w:t>
      </w:r>
      <w:r w:rsidRPr="00813D9E">
        <w:rPr>
          <w:rFonts w:ascii="Quicksand" w:hAnsi="Quicksand"/>
          <w:sz w:val="24"/>
          <w:szCs w:val="24"/>
          <w:lang w:val="es-ES"/>
        </w:rPr>
        <w:t xml:space="preserve"> en qué consiste el modelo imperativo.</w:t>
      </w:r>
    </w:p>
    <w:p w14:paraId="63778DA9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23456596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7C520C9C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7FFE19C7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650DFFB2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135D6F57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1246CB18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6F9C593C" w14:textId="77777777" w:rsidR="00B14F49" w:rsidRP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3E336BCE" w14:textId="1122C8CA" w:rsidR="00B14F49" w:rsidRDefault="00B14F49" w:rsidP="00813D9E">
      <w:pPr>
        <w:pStyle w:val="Prrafodelista"/>
        <w:numPr>
          <w:ilvl w:val="0"/>
          <w:numId w:val="13"/>
        </w:num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Escribir a qué hace referencia el término “polimorfismo” en programación orientada a objetos, brinde un ejemplo.</w:t>
      </w:r>
    </w:p>
    <w:p w14:paraId="225D8549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37D5DE15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37C144DE" w14:textId="77777777" w:rsid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4DAF6E08" w14:textId="78CEFD3C" w:rsidR="00813D9E" w:rsidRPr="00B14F49" w:rsidRDefault="00B14F49" w:rsidP="00B14F49">
      <w:pPr>
        <w:spacing w:after="0"/>
        <w:rPr>
          <w:rFonts w:ascii="Quicksand" w:hAnsi="Quicksand"/>
          <w:sz w:val="24"/>
          <w:szCs w:val="24"/>
          <w:lang w:val="es-ES"/>
        </w:rPr>
      </w:pPr>
      <w:r w:rsidRPr="00B14F49">
        <w:rPr>
          <w:rFonts w:ascii="Quicksand" w:hAnsi="Quicksand"/>
          <w:sz w:val="24"/>
          <w:szCs w:val="24"/>
          <w:lang w:val="es-ES"/>
        </w:rPr>
        <w:t xml:space="preserve"> </w:t>
      </w:r>
    </w:p>
    <w:p w14:paraId="651B6590" w14:textId="77777777" w:rsidR="00813D9E" w:rsidRPr="004B79D5" w:rsidRDefault="00813D9E" w:rsidP="004B79D5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46EBFA1C" w14:textId="77777777" w:rsidR="004B79D5" w:rsidRDefault="004B79D5" w:rsidP="000C7DD0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44D0E956" w14:textId="77777777" w:rsidR="00B14F49" w:rsidRDefault="00B14F49" w:rsidP="000C7DD0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7ADE96B5" w14:textId="77777777" w:rsidR="00B14F49" w:rsidRDefault="00B14F49" w:rsidP="000C7DD0">
      <w:pPr>
        <w:spacing w:after="0"/>
        <w:rPr>
          <w:rFonts w:ascii="Quicksand" w:hAnsi="Quicksand"/>
          <w:sz w:val="24"/>
          <w:szCs w:val="24"/>
          <w:lang w:val="es-ES"/>
        </w:rPr>
        <w:sectPr w:rsidR="00B14F49" w:rsidSect="00D717E2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0AA79AFA" w14:textId="77777777" w:rsidR="00686F2F" w:rsidRDefault="00686F2F" w:rsidP="00686F2F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21305E24" w14:textId="6066C94D" w:rsidR="00686F2F" w:rsidRDefault="00686F2F" w:rsidP="00686F2F">
      <w:pPr>
        <w:pStyle w:val="Prrafodelista"/>
        <w:numPr>
          <w:ilvl w:val="0"/>
          <w:numId w:val="2"/>
        </w:numPr>
        <w:spacing w:after="0"/>
        <w:rPr>
          <w:rFonts w:ascii="Quicksand Medium" w:hAnsi="Quicksand Medium"/>
          <w:sz w:val="24"/>
          <w:szCs w:val="24"/>
          <w:lang w:val="es-ES"/>
        </w:rPr>
      </w:pPr>
      <w:r w:rsidRPr="000C7DD0">
        <w:rPr>
          <w:rFonts w:ascii="Quicksand Medium" w:hAnsi="Quicksand Medium"/>
          <w:sz w:val="24"/>
          <w:szCs w:val="24"/>
          <w:lang w:val="es-ES"/>
        </w:rPr>
        <w:t xml:space="preserve">Dominio </w:t>
      </w:r>
      <w:r>
        <w:rPr>
          <w:rFonts w:ascii="Quicksand Medium" w:hAnsi="Quicksand Medium"/>
          <w:sz w:val="24"/>
          <w:szCs w:val="24"/>
          <w:lang w:val="es-ES"/>
        </w:rPr>
        <w:t>práctico</w:t>
      </w:r>
      <w:r w:rsidRPr="000C7DD0">
        <w:rPr>
          <w:rFonts w:ascii="Quicksand Medium" w:hAnsi="Quicksand Medium"/>
          <w:sz w:val="24"/>
          <w:szCs w:val="24"/>
          <w:lang w:val="es-ES"/>
        </w:rPr>
        <w:t xml:space="preserve"> (Valor: </w:t>
      </w:r>
      <w:r>
        <w:rPr>
          <w:rFonts w:ascii="Quicksand Medium" w:hAnsi="Quicksand Medium"/>
          <w:sz w:val="24"/>
          <w:szCs w:val="24"/>
          <w:lang w:val="es-ES"/>
        </w:rPr>
        <w:t>2.0</w:t>
      </w:r>
      <w:r w:rsidRPr="000C7DD0">
        <w:rPr>
          <w:rFonts w:ascii="Quicksand Medium" w:hAnsi="Quicksand Medium"/>
          <w:sz w:val="24"/>
          <w:szCs w:val="24"/>
          <w:lang w:val="es-ES"/>
        </w:rPr>
        <w:t xml:space="preserve"> punto</w:t>
      </w:r>
      <w:r>
        <w:rPr>
          <w:rFonts w:ascii="Quicksand Medium" w:hAnsi="Quicksand Medium"/>
          <w:sz w:val="24"/>
          <w:szCs w:val="24"/>
          <w:lang w:val="es-ES"/>
        </w:rPr>
        <w:t>s</w:t>
      </w:r>
      <w:r w:rsidRPr="000C7DD0">
        <w:rPr>
          <w:rFonts w:ascii="Quicksand Medium" w:hAnsi="Quicksand Medium"/>
          <w:sz w:val="24"/>
          <w:szCs w:val="24"/>
          <w:lang w:val="es-ES"/>
        </w:rPr>
        <w:t>)</w:t>
      </w:r>
    </w:p>
    <w:p w14:paraId="2320C5B7" w14:textId="6A0F28F4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  <w:r w:rsidRPr="007E061E">
        <w:rPr>
          <w:rFonts w:ascii="Quicksand" w:hAnsi="Quicksand"/>
          <w:sz w:val="24"/>
          <w:szCs w:val="24"/>
          <w:lang w:val="es-ES"/>
        </w:rPr>
        <w:t xml:space="preserve">Elaborar </w:t>
      </w:r>
      <w:r>
        <w:rPr>
          <w:rFonts w:ascii="Quicksand" w:hAnsi="Quicksand"/>
          <w:sz w:val="24"/>
          <w:szCs w:val="24"/>
          <w:lang w:val="es-ES"/>
        </w:rPr>
        <w:t>un proyecto</w:t>
      </w:r>
      <w:r w:rsidRPr="007E061E">
        <w:rPr>
          <w:rFonts w:ascii="Quicksand" w:hAnsi="Quicksand"/>
          <w:sz w:val="24"/>
          <w:szCs w:val="24"/>
          <w:lang w:val="es-ES"/>
        </w:rPr>
        <w:t xml:space="preserve"> </w:t>
      </w:r>
      <w:r>
        <w:rPr>
          <w:rFonts w:ascii="Quicksand" w:hAnsi="Quicksand"/>
          <w:sz w:val="24"/>
          <w:szCs w:val="24"/>
          <w:lang w:val="es-ES"/>
        </w:rPr>
        <w:t xml:space="preserve">nombrándolo “Parcial1_NombresApellidos”, haciendo uso de un entorno de ejecución local como </w:t>
      </w:r>
      <w:proofErr w:type="spellStart"/>
      <w:r>
        <w:rPr>
          <w:rFonts w:ascii="Quicksand" w:hAnsi="Quicksand"/>
          <w:sz w:val="24"/>
          <w:szCs w:val="24"/>
          <w:lang w:val="es-ES"/>
        </w:rPr>
        <w:t>Intellig</w:t>
      </w:r>
      <w:proofErr w:type="spellEnd"/>
      <w:r>
        <w:rPr>
          <w:rFonts w:ascii="Quicksand" w:hAnsi="Quicksand"/>
          <w:sz w:val="24"/>
          <w:szCs w:val="24"/>
          <w:lang w:val="es-ES"/>
        </w:rPr>
        <w:t xml:space="preserve"> IDEA o Visual Studio </w:t>
      </w:r>
      <w:proofErr w:type="spellStart"/>
      <w:r>
        <w:rPr>
          <w:rFonts w:ascii="Quicksand" w:hAnsi="Quicksand"/>
          <w:sz w:val="24"/>
          <w:szCs w:val="24"/>
          <w:lang w:val="es-ES"/>
        </w:rPr>
        <w:t>Code</w:t>
      </w:r>
      <w:proofErr w:type="spellEnd"/>
      <w:r>
        <w:rPr>
          <w:rFonts w:ascii="Quicksand" w:hAnsi="Quicksand"/>
          <w:sz w:val="24"/>
          <w:szCs w:val="24"/>
          <w:lang w:val="es-ES"/>
        </w:rPr>
        <w:t xml:space="preserve"> y </w:t>
      </w:r>
      <w:r w:rsidRPr="007E061E">
        <w:rPr>
          <w:rFonts w:ascii="Quicksand" w:hAnsi="Quicksand"/>
          <w:sz w:val="24"/>
          <w:szCs w:val="24"/>
          <w:lang w:val="es-ES"/>
        </w:rPr>
        <w:t xml:space="preserve">aplicando la metodología de programación orientada a objetos en </w:t>
      </w:r>
      <w:r>
        <w:rPr>
          <w:rFonts w:ascii="Quicksand" w:hAnsi="Quicksand"/>
          <w:sz w:val="24"/>
          <w:szCs w:val="24"/>
          <w:lang w:val="es-ES"/>
        </w:rPr>
        <w:t>Java.</w:t>
      </w:r>
    </w:p>
    <w:p w14:paraId="2FC98A52" w14:textId="7777777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42CBD498" w14:textId="115080AD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El proyecto debe contener una clase llamada “Persona”, que debe contener un constructor, tres métodos adicionales diferentes y cinco propiedades distintas. En uno de los métodos se debe evidenciar la aplicación de polimorfismo. Crear otra clase llamada “</w:t>
      </w:r>
      <w:proofErr w:type="spellStart"/>
      <w:r>
        <w:rPr>
          <w:rFonts w:ascii="Quicksand" w:hAnsi="Quicksand"/>
          <w:sz w:val="24"/>
          <w:szCs w:val="24"/>
          <w:lang w:val="es-ES"/>
        </w:rPr>
        <w:t>ObjetosDePersona</w:t>
      </w:r>
      <w:proofErr w:type="spellEnd"/>
      <w:r>
        <w:rPr>
          <w:rFonts w:ascii="Quicksand" w:hAnsi="Quicksand"/>
          <w:sz w:val="24"/>
          <w:szCs w:val="24"/>
          <w:lang w:val="es-ES"/>
        </w:rPr>
        <w:t>” en la que se evidencie la creación de al menos tres (3) instancias (objetos) de la clase persona diferentes, entre ellos: “Estudiante”, “Docente” y “Administrativo”.</w:t>
      </w:r>
    </w:p>
    <w:p w14:paraId="0784522B" w14:textId="7777777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019CA3EB" w14:textId="318E4040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Al interior de las clases se debe escribir en comentarios lo que hace cada acción desarrollada y se debe explicar también en qué parte se cumple con los cuatro (4) pilares o características de la programación orientada a objetos.</w:t>
      </w:r>
    </w:p>
    <w:p w14:paraId="75EA85A5" w14:textId="7777777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60556AAD" w14:textId="7777777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Se debe ejecutar la clase “</w:t>
      </w:r>
      <w:proofErr w:type="spellStart"/>
      <w:r>
        <w:rPr>
          <w:rFonts w:ascii="Quicksand" w:hAnsi="Quicksand"/>
          <w:sz w:val="24"/>
          <w:szCs w:val="24"/>
          <w:lang w:val="es-ES"/>
        </w:rPr>
        <w:t>ObjetosDePersona</w:t>
      </w:r>
      <w:proofErr w:type="spellEnd"/>
      <w:r>
        <w:rPr>
          <w:rFonts w:ascii="Quicksand" w:hAnsi="Quicksand"/>
          <w:sz w:val="24"/>
          <w:szCs w:val="24"/>
          <w:lang w:val="es-ES"/>
        </w:rPr>
        <w:t>” incluyendo datos que demuestren la elaboración correcta del proyecto.</w:t>
      </w:r>
    </w:p>
    <w:p w14:paraId="329BE529" w14:textId="7777777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</w:p>
    <w:p w14:paraId="6DC5FB50" w14:textId="13B883D7" w:rsidR="007E061E" w:rsidRDefault="007E061E" w:rsidP="007E061E">
      <w:pPr>
        <w:spacing w:after="0"/>
        <w:rPr>
          <w:rFonts w:ascii="Quicksand" w:hAnsi="Quicksand"/>
          <w:sz w:val="24"/>
          <w:szCs w:val="24"/>
          <w:lang w:val="es-ES"/>
        </w:rPr>
      </w:pPr>
      <w:r>
        <w:rPr>
          <w:rFonts w:ascii="Quicksand" w:hAnsi="Quicksand"/>
          <w:sz w:val="24"/>
          <w:szCs w:val="24"/>
          <w:lang w:val="es-ES"/>
        </w:rPr>
        <w:t>Una vez finalizado</w:t>
      </w:r>
      <w:r w:rsidR="00AC2E14">
        <w:rPr>
          <w:rFonts w:ascii="Quicksand" w:hAnsi="Quicksand"/>
          <w:sz w:val="24"/>
          <w:szCs w:val="24"/>
          <w:lang w:val="es-ES"/>
        </w:rPr>
        <w:t xml:space="preserve"> el ejercicio</w:t>
      </w:r>
      <w:r>
        <w:rPr>
          <w:rFonts w:ascii="Quicksand" w:hAnsi="Quicksand"/>
          <w:sz w:val="24"/>
          <w:szCs w:val="24"/>
          <w:lang w:val="es-ES"/>
        </w:rPr>
        <w:t>, debe</w:t>
      </w:r>
      <w:r w:rsidR="00AC2E14">
        <w:rPr>
          <w:rFonts w:ascii="Quicksand" w:hAnsi="Quicksand"/>
          <w:sz w:val="24"/>
          <w:szCs w:val="24"/>
          <w:lang w:val="es-ES"/>
        </w:rPr>
        <w:t xml:space="preserve"> subirse como repositorio a GitHub y compartirse con el usuario “</w:t>
      </w:r>
      <w:proofErr w:type="spellStart"/>
      <w:r w:rsidR="00AC2E14">
        <w:rPr>
          <w:rFonts w:ascii="Quicksand" w:hAnsi="Quicksand"/>
          <w:sz w:val="24"/>
          <w:szCs w:val="24"/>
          <w:lang w:val="es-ES"/>
        </w:rPr>
        <w:t>diegocruzo</w:t>
      </w:r>
      <w:proofErr w:type="spellEnd"/>
      <w:r w:rsidR="00AC2E14">
        <w:rPr>
          <w:rFonts w:ascii="Quicksand" w:hAnsi="Quicksand"/>
          <w:sz w:val="24"/>
          <w:szCs w:val="24"/>
          <w:lang w:val="es-ES"/>
        </w:rPr>
        <w:t xml:space="preserve"> (diegocruzo@gmail.com)”, también escribir debajo de este párrafo el enlace en GitHub para ingresar a su implementación desarrollada. Si no es posible llevar a cabo esta acción, comprimir en zip el proyecto y enviarlo con la solución de este parcial por el espacio asignado para este fin en Interactiva.</w:t>
      </w:r>
    </w:p>
    <w:p w14:paraId="7BB4EFCC" w14:textId="77777777" w:rsidR="00771668" w:rsidRPr="007E061E" w:rsidRDefault="00771668" w:rsidP="007E061E">
      <w:pPr>
        <w:spacing w:after="0"/>
        <w:rPr>
          <w:rFonts w:ascii="Quicksand" w:hAnsi="Quicksand"/>
          <w:sz w:val="24"/>
          <w:szCs w:val="24"/>
          <w:lang w:val="es-ES"/>
        </w:rPr>
      </w:pPr>
    </w:p>
    <w:sectPr w:rsidR="00771668" w:rsidRPr="007E061E" w:rsidSect="00D717E2">
      <w:type w:val="continuous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 Medium">
    <w:altName w:val="Calibri"/>
    <w:charset w:val="00"/>
    <w:family w:val="auto"/>
    <w:pitch w:val="variable"/>
    <w:sig w:usb0="A00000FF" w:usb1="4000205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icksand">
    <w:altName w:val="Calibri"/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E86"/>
    <w:multiLevelType w:val="hybridMultilevel"/>
    <w:tmpl w:val="B964C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830"/>
    <w:multiLevelType w:val="hybridMultilevel"/>
    <w:tmpl w:val="4DF642B8"/>
    <w:lvl w:ilvl="0" w:tplc="33525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6598F"/>
    <w:multiLevelType w:val="hybridMultilevel"/>
    <w:tmpl w:val="89004512"/>
    <w:lvl w:ilvl="0" w:tplc="1CDEEE84">
      <w:start w:val="1"/>
      <w:numFmt w:val="lowerLetter"/>
      <w:lvlText w:val="%1."/>
      <w:lvlJc w:val="left"/>
      <w:pPr>
        <w:ind w:left="720" w:hanging="360"/>
      </w:pPr>
      <w:rPr>
        <w:rFonts w:ascii="Quicksand Medium" w:hAnsi="Quicksand Medium" w:hint="default"/>
      </w:rPr>
    </w:lvl>
    <w:lvl w:ilvl="1" w:tplc="8292C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36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81870"/>
    <w:multiLevelType w:val="hybridMultilevel"/>
    <w:tmpl w:val="825A480C"/>
    <w:lvl w:ilvl="0" w:tplc="D1EA7728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  <w:sz w:val="36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6324857"/>
    <w:multiLevelType w:val="hybridMultilevel"/>
    <w:tmpl w:val="8E7EFB6A"/>
    <w:lvl w:ilvl="0" w:tplc="8292C0F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4F1A75"/>
    <w:multiLevelType w:val="hybridMultilevel"/>
    <w:tmpl w:val="3CC0F73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DC73911"/>
    <w:multiLevelType w:val="hybridMultilevel"/>
    <w:tmpl w:val="ABEABA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92402A2"/>
    <w:multiLevelType w:val="hybridMultilevel"/>
    <w:tmpl w:val="6DA8411E"/>
    <w:lvl w:ilvl="0" w:tplc="60A040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8292C0F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6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38558B"/>
    <w:multiLevelType w:val="hybridMultilevel"/>
    <w:tmpl w:val="E0BE8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A0321"/>
    <w:multiLevelType w:val="hybridMultilevel"/>
    <w:tmpl w:val="B8C27C9C"/>
    <w:lvl w:ilvl="0" w:tplc="2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AD2630"/>
    <w:multiLevelType w:val="hybridMultilevel"/>
    <w:tmpl w:val="DBAE44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27C40"/>
    <w:multiLevelType w:val="hybridMultilevel"/>
    <w:tmpl w:val="6DA8411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6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410710"/>
    <w:multiLevelType w:val="hybridMultilevel"/>
    <w:tmpl w:val="71DC90CE"/>
    <w:lvl w:ilvl="0" w:tplc="6F7A343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1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B8"/>
    <w:rsid w:val="000C7DD0"/>
    <w:rsid w:val="00181E3B"/>
    <w:rsid w:val="00187ED3"/>
    <w:rsid w:val="001B3725"/>
    <w:rsid w:val="001D3D8B"/>
    <w:rsid w:val="001E2333"/>
    <w:rsid w:val="001E5336"/>
    <w:rsid w:val="002224E0"/>
    <w:rsid w:val="00262D65"/>
    <w:rsid w:val="00267999"/>
    <w:rsid w:val="002A32E0"/>
    <w:rsid w:val="003170D6"/>
    <w:rsid w:val="0037342C"/>
    <w:rsid w:val="00415819"/>
    <w:rsid w:val="004407ED"/>
    <w:rsid w:val="004B79D5"/>
    <w:rsid w:val="004E55F9"/>
    <w:rsid w:val="0057149C"/>
    <w:rsid w:val="005A377D"/>
    <w:rsid w:val="006120A0"/>
    <w:rsid w:val="0061505F"/>
    <w:rsid w:val="00651156"/>
    <w:rsid w:val="006655B7"/>
    <w:rsid w:val="00686F2F"/>
    <w:rsid w:val="006C50E2"/>
    <w:rsid w:val="00717740"/>
    <w:rsid w:val="00771668"/>
    <w:rsid w:val="0079017E"/>
    <w:rsid w:val="007E061E"/>
    <w:rsid w:val="00813D9E"/>
    <w:rsid w:val="008A6515"/>
    <w:rsid w:val="00902FDA"/>
    <w:rsid w:val="00907476"/>
    <w:rsid w:val="0099166B"/>
    <w:rsid w:val="009A1E9D"/>
    <w:rsid w:val="00A608A8"/>
    <w:rsid w:val="00A721A3"/>
    <w:rsid w:val="00AC2E14"/>
    <w:rsid w:val="00AD0FF4"/>
    <w:rsid w:val="00AE1DAF"/>
    <w:rsid w:val="00B14F49"/>
    <w:rsid w:val="00BA2C33"/>
    <w:rsid w:val="00BD1D00"/>
    <w:rsid w:val="00C401C0"/>
    <w:rsid w:val="00C76C3B"/>
    <w:rsid w:val="00C94B60"/>
    <w:rsid w:val="00D04CC9"/>
    <w:rsid w:val="00D717E2"/>
    <w:rsid w:val="00DC0644"/>
    <w:rsid w:val="00E31FB8"/>
    <w:rsid w:val="00F15ABF"/>
    <w:rsid w:val="00F25E9E"/>
    <w:rsid w:val="00F5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D617"/>
  <w15:chartTrackingRefBased/>
  <w15:docId w15:val="{A55E80FD-2F9D-4D62-A029-A91557F9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7"/>
    <w:pPr>
      <w:ind w:left="720"/>
      <w:contextualSpacing/>
    </w:pPr>
  </w:style>
  <w:style w:type="character" w:styleId="MquinadeescribirHTML">
    <w:name w:val="HTML Typewriter"/>
    <w:basedOn w:val="Fuentedeprrafopredeter"/>
    <w:uiPriority w:val="99"/>
    <w:semiHidden/>
    <w:unhideWhenUsed/>
    <w:rsid w:val="00651156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76C3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AC2E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2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C2F71-5544-4257-AD84-679126480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Cruz Ordiéres</dc:creator>
  <cp:keywords/>
  <dc:description/>
  <cp:lastModifiedBy>Felipe Giraldo Neira</cp:lastModifiedBy>
  <cp:revision>3</cp:revision>
  <cp:lastPrinted>2024-02-26T14:26:00Z</cp:lastPrinted>
  <dcterms:created xsi:type="dcterms:W3CDTF">2024-02-26T19:09:00Z</dcterms:created>
  <dcterms:modified xsi:type="dcterms:W3CDTF">2024-02-27T14:19:00Z</dcterms:modified>
</cp:coreProperties>
</file>