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060039" w:rsidR="00F742BB" w:rsidP="00060039" w:rsidRDefault="00F742BB" w14:paraId="25763CFB" w14:textId="77777777">
      <w:pPr>
        <w:pStyle w:val="Heading1"/>
      </w:pPr>
      <w:r w:rsidRPr="00060039">
        <w:t>Purpose</w:t>
      </w:r>
    </w:p>
    <w:p w:rsidR="00F742BB" w:rsidP="00060039" w:rsidRDefault="006F1F1F" w14:paraId="61193B8C" w14:textId="20AE4F35">
      <w:r w:rsidRPr="006F1F1F">
        <w:t>To perform Sanger cycle sequencing on PCR-amplified products.</w:t>
      </w:r>
    </w:p>
    <w:p w:rsidRPr="00060039" w:rsidR="006F1F1F" w:rsidP="00060039" w:rsidRDefault="006F1F1F" w14:paraId="5A217A7F" w14:textId="77777777"/>
    <w:p w:rsidRPr="00786F71" w:rsidR="00F742BB" w:rsidP="00786F71" w:rsidRDefault="00F742BB" w14:paraId="57E20970" w14:textId="77777777">
      <w:pPr>
        <w:pStyle w:val="Heading1"/>
      </w:pPr>
      <w:r w:rsidRPr="00786F71">
        <w:t>Scope</w:t>
      </w:r>
    </w:p>
    <w:p w:rsidR="002727A1" w:rsidP="00060039" w:rsidRDefault="002F09B4" w14:paraId="5402BE65" w14:textId="664AD17C">
      <w:r w:rsidRPr="002F09B4">
        <w:t xml:space="preserve">Perform cycle sequencing on </w:t>
      </w:r>
      <w:r w:rsidR="00137799">
        <w:t>PCR samples after enzymatic cleanup.</w:t>
      </w:r>
    </w:p>
    <w:p w:rsidR="00AC06AB" w:rsidP="00060039" w:rsidRDefault="00AC06AB" w14:paraId="49BB82E4" w14:textId="77777777"/>
    <w:p w:rsidRPr="00786F71" w:rsidR="00F742BB" w:rsidP="00786F71" w:rsidRDefault="00F742BB" w14:paraId="06E8986C" w14:textId="77777777">
      <w:pPr>
        <w:pStyle w:val="Heading1"/>
      </w:pPr>
      <w:r w:rsidRPr="00786F71">
        <w:t xml:space="preserve">Responsibilities </w:t>
      </w:r>
    </w:p>
    <w:p w:rsidR="00FA46FE" w:rsidP="00FA46FE" w:rsidRDefault="006F1F1F" w14:paraId="177E2365" w14:textId="185867C2">
      <w:r w:rsidRPr="006F1F1F">
        <w:t>Those under the supervision of trained personnel.</w:t>
      </w:r>
    </w:p>
    <w:p w:rsidRPr="002C5418" w:rsidR="006F1F1F" w:rsidP="00FA46FE" w:rsidRDefault="006F1F1F" w14:paraId="12913154" w14:textId="77777777"/>
    <w:p w:rsidRPr="005F46B6" w:rsidR="00F742BB" w:rsidP="00786F71" w:rsidRDefault="00F742BB" w14:paraId="43ADA738" w14:textId="03625B45">
      <w:pPr>
        <w:pStyle w:val="Heading1"/>
        <w:rPr/>
      </w:pPr>
      <w:r w:rsidR="00F742BB">
        <w:rPr/>
        <w:t>Definitions</w:t>
      </w:r>
    </w:p>
    <w:p w:rsidR="5F15ED6F" w:rsidP="2F371A09" w:rsidRDefault="5F15ED6F" w14:paraId="2BB944FE" w14:textId="7713DD34">
      <w:pPr>
        <w:pStyle w:val="ListParagraph"/>
        <w:numPr>
          <w:ilvl w:val="0"/>
          <w:numId w:val="25"/>
        </w:numPr>
        <w:rPr/>
      </w:pPr>
      <w:r w:rsidR="5F15ED6F">
        <w:rPr/>
        <w:t>Sample number = n</w:t>
      </w:r>
    </w:p>
    <w:p w:rsidR="002727A1" w:rsidP="005F46B6" w:rsidRDefault="006255CA" w14:paraId="5AEA2406" w14:textId="7E45CE91">
      <w:pPr>
        <w:pStyle w:val="ListParagraph"/>
        <w:numPr>
          <w:ilvl w:val="0"/>
          <w:numId w:val="25"/>
        </w:numPr>
      </w:pPr>
      <w:r w:rsidRPr="006255CA">
        <w:t>Aliquot: Distributing the same amount of a master</w:t>
      </w:r>
      <w:r w:rsidR="007C51C0">
        <w:t xml:space="preserve"> mix</w:t>
      </w:r>
      <w:r w:rsidRPr="006255CA">
        <w:t xml:space="preserve"> into smaller portions.</w:t>
      </w:r>
    </w:p>
    <w:p w:rsidR="005F46B6" w:rsidP="005F46B6" w:rsidRDefault="005F46B6" w14:paraId="22F3D45D" w14:textId="77777777">
      <w:pPr>
        <w:pStyle w:val="ListParagraph"/>
        <w:numPr>
          <w:ilvl w:val="0"/>
          <w:numId w:val="25"/>
        </w:numPr>
      </w:pPr>
      <w:r>
        <w:t>Sequencing Batch Document: A document used to track the number of samples and their respective combinations of PCR samples and primer-containing master mixes in a sequencing experiment.</w:t>
      </w:r>
    </w:p>
    <w:p w:rsidR="005F46B6" w:rsidP="005F46B6" w:rsidRDefault="005F46B6" w14:paraId="7F26C155" w14:textId="514C3A4D">
      <w:pPr>
        <w:pStyle w:val="ListParagraph"/>
        <w:numPr>
          <w:ilvl w:val="0"/>
          <w:numId w:val="25"/>
        </w:numPr>
        <w:rPr/>
      </w:pPr>
      <w:r w:rsidR="005F46B6">
        <w:rPr/>
        <w:t xml:space="preserve">Master Mix (MM): A prepared solution </w:t>
      </w:r>
      <w:r w:rsidR="005F46B6">
        <w:rPr/>
        <w:t>containing</w:t>
      </w:r>
      <w:r w:rsidR="005F46B6">
        <w:rPr/>
        <w:t xml:space="preserve"> all the reagents necessary for a sequencing reaction, </w:t>
      </w:r>
      <w:r w:rsidR="413A3C56">
        <w:rPr/>
        <w:t>except for</w:t>
      </w:r>
      <w:r w:rsidR="005F46B6">
        <w:rPr/>
        <w:t xml:space="preserve"> the template DNA.</w:t>
      </w:r>
    </w:p>
    <w:p w:rsidR="005F46B6" w:rsidP="005F46B6" w:rsidRDefault="005F46B6" w14:paraId="0CD3DA02" w14:textId="77777777">
      <w:pPr>
        <w:pStyle w:val="ListParagraph"/>
        <w:numPr>
          <w:ilvl w:val="0"/>
          <w:numId w:val="25"/>
        </w:numPr>
      </w:pPr>
      <w:proofErr w:type="spellStart"/>
      <w:r>
        <w:t>BigDye</w:t>
      </w:r>
      <w:proofErr w:type="spellEnd"/>
      <w:r>
        <w:t xml:space="preserve"> Reaction Mix: A commercial mixture used in sequencing reactions that includes DNA polymerase, dNTPs (</w:t>
      </w:r>
      <w:proofErr w:type="spellStart"/>
      <w:r>
        <w:t>dATP</w:t>
      </w:r>
      <w:proofErr w:type="spellEnd"/>
      <w:r>
        <w:t xml:space="preserve">, </w:t>
      </w:r>
      <w:proofErr w:type="spellStart"/>
      <w:r>
        <w:t>dCTP</w:t>
      </w:r>
      <w:proofErr w:type="spellEnd"/>
      <w:r>
        <w:t xml:space="preserve">, </w:t>
      </w:r>
      <w:proofErr w:type="spellStart"/>
      <w:r>
        <w:t>dGTP</w:t>
      </w:r>
      <w:proofErr w:type="spellEnd"/>
      <w:r>
        <w:t xml:space="preserve">, dTTP), and dye-labeled </w:t>
      </w:r>
      <w:proofErr w:type="spellStart"/>
      <w:r>
        <w:t>ddNTPs</w:t>
      </w:r>
      <w:proofErr w:type="spellEnd"/>
      <w:r>
        <w:t>.</w:t>
      </w:r>
    </w:p>
    <w:p w:rsidR="005F46B6" w:rsidP="005F46B6" w:rsidRDefault="005F46B6" w14:paraId="365F4995" w14:textId="77777777">
      <w:pPr>
        <w:pStyle w:val="ListParagraph"/>
        <w:numPr>
          <w:ilvl w:val="0"/>
          <w:numId w:val="25"/>
        </w:numPr>
      </w:pPr>
      <w:r>
        <w:t>Nuclease-Free Water: Highly purified water free from DNases and RNases used in molecular biology experiments to prevent degradation of nucleic acids.</w:t>
      </w:r>
    </w:p>
    <w:p w:rsidR="005F46B6" w:rsidP="005F46B6" w:rsidRDefault="005F46B6" w14:paraId="00969E38" w14:textId="77777777">
      <w:pPr>
        <w:pStyle w:val="ListParagraph"/>
        <w:numPr>
          <w:ilvl w:val="0"/>
          <w:numId w:val="25"/>
        </w:numPr>
      </w:pPr>
      <w:r>
        <w:t>PCR Strips/Tubes/Plates: Containers used to hold samples during PCR and sequencing reactions. They are designed to fit into thermal cyclers and sequencing instruments.</w:t>
      </w:r>
    </w:p>
    <w:p w:rsidR="005F46B6" w:rsidP="005F46B6" w:rsidRDefault="005F46B6" w14:paraId="2D406997" w14:textId="77777777">
      <w:pPr>
        <w:pStyle w:val="ListParagraph"/>
        <w:numPr>
          <w:ilvl w:val="0"/>
          <w:numId w:val="25"/>
        </w:numPr>
      </w:pPr>
      <w:r>
        <w:t>Thermocycler: An instrument used to amplify DNA and perform other thermal cycling techniques, essential for PCR and sequencing reactions.</w:t>
      </w:r>
    </w:p>
    <w:p w:rsidR="005F46B6" w:rsidP="005F46B6" w:rsidRDefault="005F46B6" w14:paraId="1B1F95E2" w14:textId="77777777">
      <w:pPr>
        <w:pStyle w:val="ListParagraph"/>
        <w:numPr>
          <w:ilvl w:val="0"/>
          <w:numId w:val="25"/>
        </w:numPr>
      </w:pPr>
      <w:proofErr w:type="spellStart"/>
      <w:r>
        <w:t>SeqStudio</w:t>
      </w:r>
      <w:proofErr w:type="spellEnd"/>
      <w:r>
        <w:t>: A sequencing instrument used for analyzing DNA samples through capillary electrophoresis.</w:t>
      </w:r>
    </w:p>
    <w:p w:rsidR="005F46B6" w:rsidP="005F46B6" w:rsidRDefault="005F46B6" w14:paraId="25C5BDC8" w14:textId="77777777">
      <w:pPr>
        <w:pStyle w:val="ListParagraph"/>
        <w:numPr>
          <w:ilvl w:val="0"/>
          <w:numId w:val="25"/>
        </w:numPr>
      </w:pPr>
      <w:r>
        <w:t xml:space="preserve">Cathode Buffer Cartridge: A component of the </w:t>
      </w:r>
      <w:proofErr w:type="spellStart"/>
      <w:r>
        <w:t>SeqStudio</w:t>
      </w:r>
      <w:proofErr w:type="spellEnd"/>
      <w:r>
        <w:t xml:space="preserve"> that contains the buffer solution needed for the electrophoresis process.</w:t>
      </w:r>
    </w:p>
    <w:p w:rsidR="005F46B6" w:rsidP="005F46B6" w:rsidRDefault="005F46B6" w14:paraId="2E0E661B" w14:textId="77777777">
      <w:pPr>
        <w:pStyle w:val="ListParagraph"/>
        <w:numPr>
          <w:ilvl w:val="0"/>
          <w:numId w:val="25"/>
        </w:numPr>
      </w:pPr>
      <w:r>
        <w:t xml:space="preserve">Plate Manager Program: Software used to manage sample information and setup for sequencing on the </w:t>
      </w:r>
      <w:proofErr w:type="spellStart"/>
      <w:r>
        <w:t>SeqStudio</w:t>
      </w:r>
      <w:proofErr w:type="spellEnd"/>
      <w:r>
        <w:t>.</w:t>
      </w:r>
    </w:p>
    <w:p w:rsidR="005F46B6" w:rsidP="005F46B6" w:rsidRDefault="005F46B6" w14:paraId="796FDDBA" w14:textId="77777777">
      <w:pPr>
        <w:pStyle w:val="ListParagraph"/>
        <w:numPr>
          <w:ilvl w:val="0"/>
          <w:numId w:val="25"/>
        </w:numPr>
      </w:pPr>
      <w:r>
        <w:t>SAM Solution: A solution used to prepare sequencing reactions for cleanup by binding to excess dyes and primers.</w:t>
      </w:r>
    </w:p>
    <w:p w:rsidR="005F46B6" w:rsidP="005F46B6" w:rsidRDefault="005F46B6" w14:paraId="539A2ECE" w14:textId="77777777">
      <w:pPr>
        <w:pStyle w:val="ListParagraph"/>
        <w:numPr>
          <w:ilvl w:val="0"/>
          <w:numId w:val="25"/>
        </w:numPr>
      </w:pPr>
      <w:proofErr w:type="spellStart"/>
      <w:r>
        <w:t>BigDye</w:t>
      </w:r>
      <w:proofErr w:type="spellEnd"/>
      <w:r>
        <w:t xml:space="preserve"> </w:t>
      </w:r>
      <w:proofErr w:type="spellStart"/>
      <w:r>
        <w:t>XTerminator</w:t>
      </w:r>
      <w:proofErr w:type="spellEnd"/>
      <w:r>
        <w:t xml:space="preserve"> Bead Solution: Beads used in the cleanup process to remove unincorporated dye terminators from sequencing reactions.</w:t>
      </w:r>
    </w:p>
    <w:p w:rsidR="00F742BB" w:rsidP="005F46B6" w:rsidRDefault="005F46B6" w14:paraId="77F4D746" w14:textId="5D026B3A">
      <w:pPr>
        <w:pStyle w:val="ListParagraph"/>
        <w:numPr>
          <w:ilvl w:val="0"/>
          <w:numId w:val="25"/>
        </w:numPr>
      </w:pPr>
      <w:proofErr w:type="gramStart"/>
      <w:r>
        <w:t>.AB</w:t>
      </w:r>
      <w:proofErr w:type="gramEnd"/>
      <w:r>
        <w:t>1 Files: Files that contain data from automated DNA sequencing instruments. These files include the raw data output from the sequencer.</w:t>
      </w:r>
    </w:p>
    <w:p w:rsidR="00FA46FE" w:rsidP="00060039" w:rsidRDefault="00FA46FE" w14:paraId="68A9FD6C" w14:textId="3C80DF94"/>
    <w:p w:rsidR="00FA46FE" w:rsidP="00060039" w:rsidRDefault="00FA46FE" w14:paraId="370DF5A1" w14:textId="2EAF4BCF"/>
    <w:p w:rsidR="00FA46FE" w:rsidP="00060039" w:rsidRDefault="00FA46FE" w14:paraId="15FC132D" w14:textId="20486BC6"/>
    <w:p w:rsidRPr="002727A1" w:rsidR="00F742BB" w:rsidP="00060039" w:rsidRDefault="00F742BB" w14:paraId="3C61D457" w14:textId="77777777">
      <w:pPr>
        <w:pStyle w:val="Heading1"/>
      </w:pPr>
      <w:r w:rsidRPr="002727A1">
        <w:t>References</w:t>
      </w:r>
    </w:p>
    <w:p w:rsidRPr="00CF7FEF" w:rsidR="003D3237" w:rsidP="00CF7FEF" w:rsidRDefault="00D13DF8" w14:paraId="55F128B2" w14:textId="25A89448">
      <w:pPr>
        <w:pStyle w:val="ListParagraph"/>
        <w:numPr>
          <w:ilvl w:val="0"/>
          <w:numId w:val="26"/>
        </w:numPr>
        <w:rPr>
          <w:color w:val="auto"/>
        </w:rPr>
      </w:pPr>
      <w:hyperlink w:history="1" r:id="rId9">
        <w:proofErr w:type="spellStart"/>
        <w:r w:rsidRPr="00020905" w:rsidR="00673F88">
          <w:rPr>
            <w:rStyle w:val="Hyperlink"/>
          </w:rPr>
          <w:t>BigDye</w:t>
        </w:r>
        <w:proofErr w:type="spellEnd"/>
        <w:r w:rsidRPr="00020905" w:rsidR="00673F88">
          <w:rPr>
            <w:rStyle w:val="Hyperlink"/>
          </w:rPr>
          <w:t xml:space="preserve"> Terminator v3.1 Cycle Sequencing Kit User Guide.</w:t>
        </w:r>
      </w:hyperlink>
    </w:p>
    <w:p w:rsidRPr="00CF7FEF" w:rsidR="001C4642" w:rsidP="00CF7FEF" w:rsidRDefault="00D13DF8" w14:paraId="4D4B3989" w14:textId="426F1E41">
      <w:pPr>
        <w:pStyle w:val="ListParagraph"/>
        <w:numPr>
          <w:ilvl w:val="0"/>
          <w:numId w:val="26"/>
        </w:numPr>
        <w:rPr>
          <w:color w:val="auto"/>
        </w:rPr>
      </w:pPr>
      <w:hyperlink w:history="1" r:id="rId10">
        <w:proofErr w:type="spellStart"/>
        <w:r w:rsidRPr="00CF7FEF" w:rsidR="001C4642">
          <w:rPr>
            <w:rStyle w:val="Hyperlink"/>
          </w:rPr>
          <w:t>SeqStudio</w:t>
        </w:r>
        <w:proofErr w:type="spellEnd"/>
        <w:r w:rsidRPr="00CF7FEF" w:rsidR="001C4642">
          <w:rPr>
            <w:rStyle w:val="Hyperlink"/>
          </w:rPr>
          <w:t xml:space="preserve"> Genetic Analyzer Instrument and Software User Guide</w:t>
        </w:r>
      </w:hyperlink>
    </w:p>
    <w:p w:rsidR="00FA46FE" w:rsidP="00CF7FEF" w:rsidRDefault="00FA46FE" w14:paraId="4C1FEF75" w14:textId="247F4383">
      <w:pPr>
        <w:ind w:left="0"/>
      </w:pPr>
    </w:p>
    <w:p w:rsidR="00FA46FE" w:rsidP="00060039" w:rsidRDefault="00FA46FE" w14:paraId="414DD1AE" w14:textId="1113D9FB"/>
    <w:p w:rsidRPr="00F742BB" w:rsidR="00FA46FE" w:rsidP="00060039" w:rsidRDefault="00FA46FE" w14:paraId="419E23DC" w14:textId="77777777"/>
    <w:p w:rsidRPr="00CF7FEF" w:rsidR="00F742BB" w:rsidP="00060039" w:rsidRDefault="00F742BB" w14:paraId="1F1C3315" w14:textId="42C7B4DF">
      <w:pPr>
        <w:pStyle w:val="Heading1"/>
      </w:pPr>
      <w:r w:rsidRPr="00CF7FEF">
        <w:t>Materials</w:t>
      </w:r>
    </w:p>
    <w:p w:rsidRPr="00142946" w:rsidR="009F5520" w:rsidP="009F5520" w:rsidRDefault="00142946" w14:paraId="0272A15D" w14:textId="7920B9D1">
      <w:pPr>
        <w:rPr>
          <w:color w:val="auto"/>
        </w:rPr>
      </w:pPr>
      <w:r w:rsidRPr="00142946">
        <w:rPr>
          <w:i/>
          <w:color w:val="auto"/>
        </w:rPr>
        <w:t>(</w:t>
      </w:r>
      <w:r w:rsidRPr="00142946" w:rsidR="00FA46FE">
        <w:rPr>
          <w:i/>
          <w:color w:val="auto"/>
        </w:rPr>
        <w:t>Any materials here</w:t>
      </w:r>
      <w:r w:rsidRPr="00142946">
        <w:rPr>
          <w:i/>
          <w:color w:val="auto"/>
        </w:rPr>
        <w:t>)</w:t>
      </w:r>
    </w:p>
    <w:tbl>
      <w:tblPr>
        <w:tblW w:w="9442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6472"/>
        <w:gridCol w:w="1350"/>
        <w:gridCol w:w="1620"/>
      </w:tblGrid>
      <w:tr w:rsidRPr="00C0071D" w:rsidR="009F5520" w:rsidTr="2F371A09" w14:paraId="4CADA5F1" w14:textId="77777777">
        <w:trPr>
          <w:cantSplit/>
          <w:tblHeader/>
        </w:trPr>
        <w:tc>
          <w:tcPr>
            <w:tcW w:w="6472" w:type="dxa"/>
            <w:shd w:val="clear" w:color="auto" w:fill="E6E6E6"/>
            <w:tcMar/>
          </w:tcPr>
          <w:p w:rsidRPr="009F5520" w:rsidR="009F5520" w:rsidP="001A4B73" w:rsidRDefault="009F5520" w14:paraId="11890B37" w14:textId="77777777">
            <w:pPr>
              <w:rPr>
                <w:b/>
              </w:rPr>
            </w:pPr>
            <w:r w:rsidRPr="009F5520">
              <w:rPr>
                <w:b/>
              </w:rPr>
              <w:t>Material Description</w:t>
            </w:r>
          </w:p>
        </w:tc>
        <w:tc>
          <w:tcPr>
            <w:tcW w:w="1350" w:type="dxa"/>
            <w:shd w:val="clear" w:color="auto" w:fill="E6E6E6"/>
            <w:tcMar/>
          </w:tcPr>
          <w:p w:rsidRPr="009F5520" w:rsidR="009F5520" w:rsidP="009F5520" w:rsidRDefault="009F5520" w14:paraId="517FF46D" w14:textId="77777777">
            <w:pPr>
              <w:ind w:left="0"/>
              <w:rPr>
                <w:b/>
              </w:rPr>
            </w:pPr>
            <w:r w:rsidRPr="009F5520">
              <w:rPr>
                <w:b/>
              </w:rPr>
              <w:t>Standard Quantity</w:t>
            </w:r>
          </w:p>
        </w:tc>
        <w:tc>
          <w:tcPr>
            <w:tcW w:w="1620" w:type="dxa"/>
            <w:shd w:val="clear" w:color="auto" w:fill="E6E6E6"/>
            <w:tcMar/>
          </w:tcPr>
          <w:p w:rsidRPr="009F5520" w:rsidR="009F5520" w:rsidP="009F5520" w:rsidRDefault="009F5520" w14:paraId="34D0E353" w14:textId="77777777">
            <w:pPr>
              <w:ind w:left="0"/>
              <w:jc w:val="center"/>
              <w:rPr>
                <w:b/>
              </w:rPr>
            </w:pPr>
            <w:r w:rsidRPr="009F5520">
              <w:rPr>
                <w:b/>
              </w:rPr>
              <w:t>Unit</w:t>
            </w:r>
          </w:p>
        </w:tc>
      </w:tr>
      <w:tr w:rsidR="006F1F1F" w:rsidTr="2F371A09" w14:paraId="38C55BDC" w14:textId="77777777">
        <w:trPr>
          <w:cantSplit/>
        </w:trPr>
        <w:tc>
          <w:tcPr>
            <w:tcW w:w="6472" w:type="dxa"/>
            <w:tcMar/>
          </w:tcPr>
          <w:p w:rsidRPr="0020657E" w:rsidR="006F1F1F" w:rsidP="006F1F1F" w:rsidRDefault="006F1F1F" w14:paraId="3CC3F0A2" w14:textId="2FE5331A">
            <w:pPr>
              <w:spacing w:before="120" w:after="120"/>
              <w:ind w:right="-1"/>
              <w:rPr>
                <w:iCs/>
                <w:color w:val="auto"/>
              </w:rPr>
            </w:pPr>
            <w:proofErr w:type="spellStart"/>
            <w:r>
              <w:rPr>
                <w:iCs/>
                <w:color w:val="auto"/>
              </w:rPr>
              <w:t>BigDye</w:t>
            </w:r>
            <w:proofErr w:type="spellEnd"/>
            <w:r>
              <w:rPr>
                <w:iCs/>
                <w:color w:val="auto"/>
              </w:rPr>
              <w:t xml:space="preserve"> Terminator 3.1 Ready Reaction Mix (2x)</w:t>
            </w:r>
          </w:p>
        </w:tc>
        <w:tc>
          <w:tcPr>
            <w:tcW w:w="1350" w:type="dxa"/>
            <w:tcMar/>
            <w:vAlign w:val="center"/>
          </w:tcPr>
          <w:p w:rsidRPr="006F1F1F" w:rsidR="006F1F1F" w:rsidP="2F371A09" w:rsidRDefault="006F1F1F" w14:paraId="43F347C6" w14:textId="3CFD5DD4">
            <w:pPr>
              <w:pStyle w:val="Normal"/>
              <w:suppressLineNumbers w:val="0"/>
              <w:bidi w:val="0"/>
              <w:spacing w:before="120" w:beforeAutospacing="off" w:after="120" w:afterAutospacing="off" w:line="259" w:lineRule="auto"/>
              <w:ind w:left="0" w:right="-1"/>
              <w:jc w:val="center"/>
            </w:pPr>
            <w:r w:rsidRPr="2F371A09" w:rsidR="2F2D019F">
              <w:rPr>
                <w:color w:val="auto"/>
              </w:rPr>
              <w:t>1</w:t>
            </w:r>
          </w:p>
        </w:tc>
        <w:tc>
          <w:tcPr>
            <w:tcW w:w="1620" w:type="dxa"/>
            <w:tcMar/>
          </w:tcPr>
          <w:p w:rsidRPr="006F1F1F" w:rsidR="006F1F1F" w:rsidP="2F371A09" w:rsidRDefault="006F1F1F" w14:paraId="6715575C" w14:textId="73918273">
            <w:pPr>
              <w:pStyle w:val="Normal"/>
              <w:suppressLineNumbers w:val="0"/>
              <w:bidi w:val="0"/>
              <w:spacing w:before="120" w:beforeAutospacing="off" w:after="120" w:afterAutospacing="off" w:line="259" w:lineRule="auto"/>
              <w:ind w:left="0" w:right="-1"/>
              <w:jc w:val="center"/>
            </w:pPr>
            <w:r w:rsidRPr="2F371A09" w:rsidR="2F2D019F">
              <w:rPr>
                <w:color w:val="auto"/>
              </w:rPr>
              <w:t>tube</w:t>
            </w:r>
          </w:p>
        </w:tc>
      </w:tr>
      <w:tr w:rsidR="006F1F1F" w:rsidTr="2F371A09" w14:paraId="4175673A" w14:textId="77777777">
        <w:trPr>
          <w:cantSplit/>
        </w:trPr>
        <w:tc>
          <w:tcPr>
            <w:tcW w:w="6472" w:type="dxa"/>
            <w:tcMar/>
          </w:tcPr>
          <w:p w:rsidRPr="009F5520" w:rsidR="006F1F1F" w:rsidP="006F1F1F" w:rsidRDefault="006F1F1F" w14:paraId="0661CEEF" w14:textId="55E2089E">
            <w:pPr>
              <w:spacing w:before="120" w:after="120"/>
              <w:ind w:right="-1"/>
            </w:pPr>
            <w:r>
              <w:t>Upstream primer (10</w:t>
            </w:r>
            <w:r w:rsidRPr="00686FF6">
              <w:rPr>
                <w:iCs/>
                <w:color w:val="auto"/>
              </w:rPr>
              <w:t>µ</w:t>
            </w:r>
            <w:r>
              <w:rPr>
                <w:iCs/>
                <w:color w:val="auto"/>
              </w:rPr>
              <w:t>M)</w:t>
            </w:r>
          </w:p>
        </w:tc>
        <w:tc>
          <w:tcPr>
            <w:tcW w:w="1350" w:type="dxa"/>
            <w:tcMar/>
          </w:tcPr>
          <w:p w:rsidR="2F371A09" w:rsidP="2F371A09" w:rsidRDefault="2F371A09" w14:paraId="47F12DC3" w14:textId="3CFD5DD4">
            <w:pPr>
              <w:pStyle w:val="Normal"/>
              <w:suppressLineNumbers w:val="0"/>
              <w:bidi w:val="0"/>
              <w:spacing w:before="120" w:beforeAutospacing="off" w:after="120" w:afterAutospacing="off" w:line="259" w:lineRule="auto"/>
              <w:ind w:left="0" w:right="-1"/>
              <w:jc w:val="center"/>
            </w:pPr>
            <w:r w:rsidRPr="2F371A09" w:rsidR="2F371A09">
              <w:rPr>
                <w:color w:val="auto"/>
              </w:rPr>
              <w:t>1</w:t>
            </w:r>
          </w:p>
        </w:tc>
        <w:tc>
          <w:tcPr>
            <w:tcW w:w="1620" w:type="dxa"/>
            <w:tcMar/>
          </w:tcPr>
          <w:p w:rsidR="2F371A09" w:rsidP="2F371A09" w:rsidRDefault="2F371A09" w14:paraId="4B120F8C" w14:textId="73918273">
            <w:pPr>
              <w:pStyle w:val="Normal"/>
              <w:suppressLineNumbers w:val="0"/>
              <w:bidi w:val="0"/>
              <w:spacing w:before="120" w:beforeAutospacing="off" w:after="120" w:afterAutospacing="off" w:line="259" w:lineRule="auto"/>
              <w:ind w:left="0" w:right="-1"/>
              <w:jc w:val="center"/>
            </w:pPr>
            <w:r w:rsidRPr="2F371A09" w:rsidR="2F371A09">
              <w:rPr>
                <w:color w:val="auto"/>
              </w:rPr>
              <w:t>tube</w:t>
            </w:r>
          </w:p>
        </w:tc>
      </w:tr>
      <w:tr w:rsidR="006F1F1F" w:rsidTr="2F371A09" w14:paraId="6EE1DE12" w14:textId="77777777">
        <w:trPr>
          <w:cantSplit/>
        </w:trPr>
        <w:tc>
          <w:tcPr>
            <w:tcW w:w="6472" w:type="dxa"/>
            <w:tcMar/>
          </w:tcPr>
          <w:p w:rsidRPr="009F5520" w:rsidR="006F1F1F" w:rsidP="006F1F1F" w:rsidRDefault="006F1F1F" w14:paraId="5005E8F2" w14:textId="3E386486">
            <w:pPr>
              <w:spacing w:before="120" w:after="120"/>
              <w:ind w:right="-1"/>
            </w:pPr>
            <w:r>
              <w:t>Downstream primer (10</w:t>
            </w:r>
            <w:r w:rsidRPr="00686FF6">
              <w:rPr>
                <w:iCs/>
                <w:color w:val="auto"/>
              </w:rPr>
              <w:t>µ</w:t>
            </w:r>
            <w:r>
              <w:rPr>
                <w:iCs/>
                <w:color w:val="auto"/>
              </w:rPr>
              <w:t>M)</w:t>
            </w:r>
          </w:p>
        </w:tc>
        <w:tc>
          <w:tcPr>
            <w:tcW w:w="1350" w:type="dxa"/>
            <w:tcMar/>
          </w:tcPr>
          <w:p w:rsidR="2F371A09" w:rsidP="2F371A09" w:rsidRDefault="2F371A09" w14:paraId="564DD080" w14:textId="3CFD5DD4">
            <w:pPr>
              <w:pStyle w:val="Normal"/>
              <w:suppressLineNumbers w:val="0"/>
              <w:bidi w:val="0"/>
              <w:spacing w:before="120" w:beforeAutospacing="off" w:after="120" w:afterAutospacing="off" w:line="259" w:lineRule="auto"/>
              <w:ind w:left="0" w:right="-1"/>
              <w:jc w:val="center"/>
            </w:pPr>
            <w:r w:rsidRPr="2F371A09" w:rsidR="2F371A09">
              <w:rPr>
                <w:color w:val="auto"/>
              </w:rPr>
              <w:t>1</w:t>
            </w:r>
          </w:p>
        </w:tc>
        <w:tc>
          <w:tcPr>
            <w:tcW w:w="1620" w:type="dxa"/>
            <w:tcMar/>
          </w:tcPr>
          <w:p w:rsidR="2F371A09" w:rsidP="2F371A09" w:rsidRDefault="2F371A09" w14:paraId="71A474D2" w14:textId="73918273">
            <w:pPr>
              <w:pStyle w:val="Normal"/>
              <w:suppressLineNumbers w:val="0"/>
              <w:bidi w:val="0"/>
              <w:spacing w:before="120" w:beforeAutospacing="off" w:after="120" w:afterAutospacing="off" w:line="259" w:lineRule="auto"/>
              <w:ind w:left="0" w:right="-1"/>
              <w:jc w:val="center"/>
            </w:pPr>
            <w:r w:rsidRPr="2F371A09" w:rsidR="2F371A09">
              <w:rPr>
                <w:color w:val="auto"/>
              </w:rPr>
              <w:t>tube</w:t>
            </w:r>
          </w:p>
        </w:tc>
      </w:tr>
      <w:tr w:rsidR="006F1F1F" w:rsidTr="2F371A09" w14:paraId="29C5389B" w14:textId="77777777">
        <w:trPr>
          <w:cantSplit/>
        </w:trPr>
        <w:tc>
          <w:tcPr>
            <w:tcW w:w="6472" w:type="dxa"/>
            <w:tcMar/>
          </w:tcPr>
          <w:p w:rsidRPr="009F5520" w:rsidR="006F1F1F" w:rsidP="006F1F1F" w:rsidRDefault="006F1F1F" w14:paraId="6A114615" w14:textId="6EFE2217">
            <w:pPr>
              <w:spacing w:before="120" w:after="120"/>
              <w:ind w:right="-1"/>
            </w:pPr>
            <w:r>
              <w:t>Deionized, nuclease-free water</w:t>
            </w:r>
          </w:p>
        </w:tc>
        <w:tc>
          <w:tcPr>
            <w:tcW w:w="1350" w:type="dxa"/>
            <w:tcMar/>
          </w:tcPr>
          <w:p w:rsidR="2F371A09" w:rsidP="2F371A09" w:rsidRDefault="2F371A09" w14:paraId="6330B3EB" w14:textId="3CFD5DD4">
            <w:pPr>
              <w:pStyle w:val="Normal"/>
              <w:suppressLineNumbers w:val="0"/>
              <w:bidi w:val="0"/>
              <w:spacing w:before="120" w:beforeAutospacing="off" w:after="120" w:afterAutospacing="off" w:line="259" w:lineRule="auto"/>
              <w:ind w:left="0" w:right="-1"/>
              <w:jc w:val="center"/>
            </w:pPr>
            <w:r w:rsidRPr="2F371A09" w:rsidR="2F371A09">
              <w:rPr>
                <w:color w:val="auto"/>
              </w:rPr>
              <w:t>1</w:t>
            </w:r>
          </w:p>
        </w:tc>
        <w:tc>
          <w:tcPr>
            <w:tcW w:w="1620" w:type="dxa"/>
            <w:tcMar/>
          </w:tcPr>
          <w:p w:rsidR="2F371A09" w:rsidP="2F371A09" w:rsidRDefault="2F371A09" w14:paraId="621AA128" w14:textId="73918273">
            <w:pPr>
              <w:pStyle w:val="Normal"/>
              <w:suppressLineNumbers w:val="0"/>
              <w:bidi w:val="0"/>
              <w:spacing w:before="120" w:beforeAutospacing="off" w:after="120" w:afterAutospacing="off" w:line="259" w:lineRule="auto"/>
              <w:ind w:left="0" w:right="-1"/>
              <w:jc w:val="center"/>
            </w:pPr>
            <w:r w:rsidRPr="2F371A09" w:rsidR="2F371A09">
              <w:rPr>
                <w:color w:val="auto"/>
              </w:rPr>
              <w:t>tube</w:t>
            </w:r>
          </w:p>
        </w:tc>
      </w:tr>
      <w:tr w:rsidR="006F1F1F" w:rsidTr="2F371A09" w14:paraId="28A96599" w14:textId="77777777">
        <w:trPr>
          <w:cantSplit/>
        </w:trPr>
        <w:tc>
          <w:tcPr>
            <w:tcW w:w="6472" w:type="dxa"/>
            <w:tcMar/>
          </w:tcPr>
          <w:p w:rsidRPr="009F5520" w:rsidR="006F1F1F" w:rsidP="006F1F1F" w:rsidRDefault="006F1F1F" w14:paraId="0E195958" w14:textId="69F47F5E">
            <w:pPr>
              <w:spacing w:before="120" w:after="120"/>
              <w:ind w:right="-1"/>
            </w:pPr>
            <w:r>
              <w:t>DNA templates</w:t>
            </w:r>
          </w:p>
        </w:tc>
        <w:tc>
          <w:tcPr>
            <w:tcW w:w="1350" w:type="dxa"/>
            <w:tcMar/>
          </w:tcPr>
          <w:p w:rsidR="4A7EB393" w:rsidP="2F371A09" w:rsidRDefault="4A7EB393" w14:paraId="32695C4C" w14:textId="55C610CA">
            <w:pPr>
              <w:pStyle w:val="Normal"/>
              <w:suppressLineNumbers w:val="0"/>
              <w:bidi w:val="0"/>
              <w:spacing w:before="120" w:beforeAutospacing="off" w:after="120" w:afterAutospacing="off" w:line="259" w:lineRule="auto"/>
              <w:ind w:left="0" w:right="-1"/>
              <w:jc w:val="center"/>
              <w:rPr>
                <w:color w:val="auto"/>
              </w:rPr>
            </w:pPr>
            <w:r w:rsidRPr="2F371A09" w:rsidR="4A7EB393">
              <w:rPr>
                <w:color w:val="auto"/>
              </w:rPr>
              <w:t>TBD</w:t>
            </w:r>
          </w:p>
        </w:tc>
        <w:tc>
          <w:tcPr>
            <w:tcW w:w="1620" w:type="dxa"/>
            <w:tcMar/>
          </w:tcPr>
          <w:p w:rsidR="74DBBA76" w:rsidP="2F371A09" w:rsidRDefault="74DBBA76" w14:paraId="773798E1" w14:textId="00EAC0B4">
            <w:pPr>
              <w:pStyle w:val="Normal"/>
              <w:suppressLineNumbers w:val="0"/>
              <w:bidi w:val="0"/>
              <w:spacing w:before="120" w:beforeAutospacing="off" w:after="120" w:afterAutospacing="off" w:line="259" w:lineRule="auto"/>
              <w:ind w:left="0" w:right="-1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2F371A09" w:rsidR="74DBBA76">
              <w:rPr>
                <w:color w:val="auto"/>
              </w:rPr>
              <w:t>20-100ng/µL</w:t>
            </w:r>
          </w:p>
          <w:p w:rsidR="74DBBA76" w:rsidP="2F371A09" w:rsidRDefault="74DBBA76" w14:paraId="04136CFC" w14:textId="183CE3BB">
            <w:pPr>
              <w:pStyle w:val="Normal"/>
              <w:suppressLineNumbers w:val="0"/>
              <w:bidi w:val="0"/>
              <w:spacing w:before="120" w:beforeAutospacing="off" w:after="120" w:afterAutospacing="off" w:line="259" w:lineRule="auto"/>
              <w:ind w:left="0" w:right="-1"/>
              <w:jc w:val="center"/>
              <w:rPr>
                <w:color w:val="auto"/>
              </w:rPr>
            </w:pPr>
            <w:r w:rsidRPr="2F371A09" w:rsidR="74DBBA76">
              <w:rPr>
                <w:color w:val="auto"/>
              </w:rPr>
              <w:t>samples</w:t>
            </w:r>
          </w:p>
        </w:tc>
      </w:tr>
      <w:tr w:rsidR="006F1F1F" w:rsidTr="2F371A09" w14:paraId="15048A90" w14:textId="77777777">
        <w:trPr>
          <w:cantSplit/>
        </w:trPr>
        <w:tc>
          <w:tcPr>
            <w:tcW w:w="6472" w:type="dxa"/>
            <w:tcMar/>
          </w:tcPr>
          <w:p w:rsidRPr="009F5520" w:rsidR="006F1F1F" w:rsidP="006F1F1F" w:rsidRDefault="006F1F1F" w14:paraId="5D6CB875" w14:textId="5698AD28">
            <w:pPr>
              <w:spacing w:before="120" w:after="120"/>
              <w:ind w:right="-1"/>
            </w:pPr>
            <w:r>
              <w:t>Positive control (</w:t>
            </w:r>
            <w:proofErr w:type="spellStart"/>
            <w:r>
              <w:t>pGEM</w:t>
            </w:r>
            <w:proofErr w:type="spellEnd"/>
            <w:r>
              <w:t>)</w:t>
            </w:r>
          </w:p>
        </w:tc>
        <w:tc>
          <w:tcPr>
            <w:tcW w:w="1350" w:type="dxa"/>
            <w:tcMar/>
          </w:tcPr>
          <w:p w:rsidR="2F371A09" w:rsidP="2F371A09" w:rsidRDefault="2F371A09" w14:paraId="2E4575B4" w14:textId="3CFD5DD4">
            <w:pPr>
              <w:pStyle w:val="Normal"/>
              <w:suppressLineNumbers w:val="0"/>
              <w:bidi w:val="0"/>
              <w:spacing w:before="120" w:beforeAutospacing="off" w:after="120" w:afterAutospacing="off" w:line="259" w:lineRule="auto"/>
              <w:ind w:left="0" w:right="-1"/>
              <w:jc w:val="center"/>
            </w:pPr>
            <w:r w:rsidRPr="2F371A09" w:rsidR="2F371A09">
              <w:rPr>
                <w:color w:val="auto"/>
              </w:rPr>
              <w:t>1</w:t>
            </w:r>
          </w:p>
        </w:tc>
        <w:tc>
          <w:tcPr>
            <w:tcW w:w="1620" w:type="dxa"/>
            <w:tcMar/>
          </w:tcPr>
          <w:p w:rsidR="2F371A09" w:rsidP="2F371A09" w:rsidRDefault="2F371A09" w14:paraId="51C3F7B6" w14:textId="73918273">
            <w:pPr>
              <w:pStyle w:val="Normal"/>
              <w:suppressLineNumbers w:val="0"/>
              <w:bidi w:val="0"/>
              <w:spacing w:before="120" w:beforeAutospacing="off" w:after="120" w:afterAutospacing="off" w:line="259" w:lineRule="auto"/>
              <w:ind w:left="0" w:right="-1"/>
              <w:jc w:val="center"/>
            </w:pPr>
            <w:r w:rsidRPr="2F371A09" w:rsidR="2F371A09">
              <w:rPr>
                <w:color w:val="auto"/>
              </w:rPr>
              <w:t>tube</w:t>
            </w:r>
          </w:p>
        </w:tc>
      </w:tr>
      <w:tr w:rsidR="006F1F1F" w:rsidTr="2F371A09" w14:paraId="4F4B3828" w14:textId="77777777">
        <w:trPr>
          <w:cantSplit/>
        </w:trPr>
        <w:tc>
          <w:tcPr>
            <w:tcW w:w="6472" w:type="dxa"/>
            <w:tcMar/>
          </w:tcPr>
          <w:p w:rsidRPr="009F5520" w:rsidR="006F1F1F" w:rsidP="006F1F1F" w:rsidRDefault="006F1F1F" w14:paraId="6A447FD1" w14:textId="489A136C">
            <w:pPr>
              <w:spacing w:before="120" w:after="120"/>
              <w:ind w:right="-1"/>
            </w:pPr>
            <w:r>
              <w:t>M13 primer for positive control</w:t>
            </w:r>
          </w:p>
        </w:tc>
        <w:tc>
          <w:tcPr>
            <w:tcW w:w="1350" w:type="dxa"/>
            <w:tcMar/>
          </w:tcPr>
          <w:p w:rsidR="2F371A09" w:rsidP="2F371A09" w:rsidRDefault="2F371A09" w14:paraId="3549C9B9" w14:textId="3CFD5DD4">
            <w:pPr>
              <w:pStyle w:val="Normal"/>
              <w:suppressLineNumbers w:val="0"/>
              <w:bidi w:val="0"/>
              <w:spacing w:before="120" w:beforeAutospacing="off" w:after="120" w:afterAutospacing="off" w:line="259" w:lineRule="auto"/>
              <w:ind w:left="0" w:right="-1"/>
              <w:jc w:val="center"/>
            </w:pPr>
            <w:r w:rsidRPr="2F371A09" w:rsidR="2F371A09">
              <w:rPr>
                <w:color w:val="auto"/>
              </w:rPr>
              <w:t>1</w:t>
            </w:r>
          </w:p>
        </w:tc>
        <w:tc>
          <w:tcPr>
            <w:tcW w:w="1620" w:type="dxa"/>
            <w:tcMar/>
          </w:tcPr>
          <w:p w:rsidR="2F371A09" w:rsidP="2F371A09" w:rsidRDefault="2F371A09" w14:paraId="50633305" w14:textId="73918273">
            <w:pPr>
              <w:pStyle w:val="Normal"/>
              <w:suppressLineNumbers w:val="0"/>
              <w:bidi w:val="0"/>
              <w:spacing w:before="120" w:beforeAutospacing="off" w:after="120" w:afterAutospacing="off" w:line="259" w:lineRule="auto"/>
              <w:ind w:left="0" w:right="-1"/>
              <w:jc w:val="center"/>
            </w:pPr>
            <w:r w:rsidRPr="2F371A09" w:rsidR="2F371A09">
              <w:rPr>
                <w:color w:val="auto"/>
              </w:rPr>
              <w:t>tube</w:t>
            </w:r>
          </w:p>
        </w:tc>
      </w:tr>
      <w:tr w:rsidR="006F1F1F" w:rsidTr="2F371A09" w14:paraId="2132C85F" w14:textId="77777777">
        <w:trPr>
          <w:cantSplit/>
        </w:trPr>
        <w:tc>
          <w:tcPr>
            <w:tcW w:w="6472" w:type="dxa"/>
            <w:tcMar/>
          </w:tcPr>
          <w:p w:rsidRPr="009F5520" w:rsidR="006F1F1F" w:rsidP="006F1F1F" w:rsidRDefault="006F1F1F" w14:paraId="13B6491A" w14:textId="1143E83B">
            <w:pPr>
              <w:spacing w:before="120" w:after="120"/>
              <w:ind w:right="-1"/>
            </w:pPr>
            <w:r w:rsidRPr="00E0235B">
              <w:t>Microcentrifuge Tubes</w:t>
            </w:r>
          </w:p>
        </w:tc>
        <w:tc>
          <w:tcPr>
            <w:tcW w:w="1350" w:type="dxa"/>
            <w:tcMar/>
          </w:tcPr>
          <w:p w:rsidR="2F371A09" w:rsidP="2F371A09" w:rsidRDefault="2F371A09" w14:paraId="24608579" w14:textId="3CFD5DD4">
            <w:pPr>
              <w:pStyle w:val="Normal"/>
              <w:suppressLineNumbers w:val="0"/>
              <w:bidi w:val="0"/>
              <w:spacing w:before="120" w:beforeAutospacing="off" w:after="120" w:afterAutospacing="off" w:line="259" w:lineRule="auto"/>
              <w:ind w:left="0" w:right="-1"/>
              <w:jc w:val="center"/>
            </w:pPr>
            <w:r w:rsidRPr="2F371A09" w:rsidR="2F371A09">
              <w:rPr>
                <w:color w:val="auto"/>
              </w:rPr>
              <w:t>1</w:t>
            </w:r>
          </w:p>
        </w:tc>
        <w:tc>
          <w:tcPr>
            <w:tcW w:w="1620" w:type="dxa"/>
            <w:tcMar/>
          </w:tcPr>
          <w:p w:rsidR="33B1958C" w:rsidP="2F371A09" w:rsidRDefault="33B1958C" w14:paraId="7531A24B" w14:textId="1FC8930F">
            <w:pPr>
              <w:pStyle w:val="Normal"/>
              <w:suppressLineNumbers w:val="0"/>
              <w:bidi w:val="0"/>
              <w:spacing w:before="120" w:beforeAutospacing="off" w:after="120" w:afterAutospacing="off" w:line="259" w:lineRule="auto"/>
              <w:ind w:left="0" w:right="-1"/>
              <w:jc w:val="center"/>
              <w:rPr>
                <w:color w:val="auto"/>
              </w:rPr>
            </w:pPr>
            <w:r w:rsidRPr="2F371A09" w:rsidR="33B1958C">
              <w:rPr>
                <w:color w:val="auto"/>
              </w:rPr>
              <w:t>bag</w:t>
            </w:r>
          </w:p>
        </w:tc>
      </w:tr>
      <w:tr w:rsidR="006F1F1F" w:rsidTr="2F371A09" w14:paraId="7B9539C3" w14:textId="77777777">
        <w:trPr>
          <w:cantSplit/>
        </w:trPr>
        <w:tc>
          <w:tcPr>
            <w:tcW w:w="6472" w:type="dxa"/>
            <w:tcMar/>
          </w:tcPr>
          <w:p w:rsidRPr="009F5520" w:rsidR="006F1F1F" w:rsidP="006F1F1F" w:rsidRDefault="006F1F1F" w14:paraId="05AB79EC" w14:textId="122689F5">
            <w:pPr>
              <w:spacing w:before="120" w:after="120"/>
              <w:ind w:right="-1"/>
            </w:pPr>
            <w:r w:rsidRPr="00E0235B">
              <w:t>Adjustable Micropipettes and Tips</w:t>
            </w:r>
          </w:p>
        </w:tc>
        <w:tc>
          <w:tcPr>
            <w:tcW w:w="1350" w:type="dxa"/>
            <w:tcMar/>
          </w:tcPr>
          <w:p w:rsidRPr="006F1F1F" w:rsidR="006F1F1F" w:rsidP="2F371A09" w:rsidRDefault="006F1F1F" w14:paraId="1E711652" w14:textId="46EB239D">
            <w:pPr>
              <w:pStyle w:val="Normal"/>
              <w:suppressLineNumbers w:val="0"/>
              <w:bidi w:val="0"/>
              <w:spacing w:before="120" w:beforeAutospacing="off" w:after="120" w:afterAutospacing="off" w:line="259" w:lineRule="auto"/>
              <w:ind w:left="0" w:right="-1"/>
              <w:jc w:val="center"/>
            </w:pPr>
            <w:r w:rsidRPr="2F371A09" w:rsidR="7FEC729A">
              <w:rPr>
                <w:color w:val="auto"/>
              </w:rPr>
              <w:t>1</w:t>
            </w:r>
          </w:p>
        </w:tc>
        <w:tc>
          <w:tcPr>
            <w:tcW w:w="1620" w:type="dxa"/>
            <w:tcMar/>
          </w:tcPr>
          <w:p w:rsidRPr="006F1F1F" w:rsidR="006F1F1F" w:rsidP="2F371A09" w:rsidRDefault="006F1F1F" w14:paraId="73721B7B" w14:textId="1D2A3C9E">
            <w:pPr>
              <w:pStyle w:val="Normal"/>
              <w:suppressLineNumbers w:val="0"/>
              <w:bidi w:val="0"/>
              <w:spacing w:before="120" w:beforeAutospacing="off" w:after="120" w:afterAutospacing="off" w:line="259" w:lineRule="auto"/>
              <w:ind w:left="0" w:right="-1"/>
              <w:jc w:val="center"/>
              <w:rPr>
                <w:color w:val="auto"/>
              </w:rPr>
            </w:pPr>
            <w:r w:rsidRPr="2F371A09" w:rsidR="7FEC729A">
              <w:rPr>
                <w:color w:val="auto"/>
              </w:rPr>
              <w:t>set</w:t>
            </w:r>
          </w:p>
        </w:tc>
      </w:tr>
      <w:tr w:rsidR="006F1F1F" w:rsidTr="2F371A09" w14:paraId="2DB0E15D" w14:textId="77777777">
        <w:trPr>
          <w:cantSplit/>
        </w:trPr>
        <w:tc>
          <w:tcPr>
            <w:tcW w:w="6472" w:type="dxa"/>
            <w:tcMar/>
          </w:tcPr>
          <w:p w:rsidRPr="009F5520" w:rsidR="006F1F1F" w:rsidP="006F1F1F" w:rsidRDefault="006F1F1F" w14:paraId="0124C0FF" w14:textId="30F3FF34">
            <w:pPr>
              <w:spacing w:before="120" w:after="120"/>
              <w:ind w:right="-1"/>
            </w:pPr>
            <w:r w:rsidRPr="00ED5DEB">
              <w:t>PCR Strips, Tubes, or Plates</w:t>
            </w:r>
          </w:p>
        </w:tc>
        <w:tc>
          <w:tcPr>
            <w:tcW w:w="1350" w:type="dxa"/>
            <w:tcMar/>
          </w:tcPr>
          <w:p w:rsidR="2F371A09" w:rsidP="2F371A09" w:rsidRDefault="2F371A09" w14:paraId="12DD814C" w14:textId="3CFD5DD4">
            <w:pPr>
              <w:pStyle w:val="Normal"/>
              <w:suppressLineNumbers w:val="0"/>
              <w:bidi w:val="0"/>
              <w:spacing w:before="120" w:beforeAutospacing="off" w:after="120" w:afterAutospacing="off" w:line="259" w:lineRule="auto"/>
              <w:ind w:left="0" w:right="-1"/>
              <w:jc w:val="center"/>
            </w:pPr>
            <w:r w:rsidRPr="2F371A09" w:rsidR="2F371A09">
              <w:rPr>
                <w:color w:val="auto"/>
              </w:rPr>
              <w:t>1</w:t>
            </w:r>
          </w:p>
        </w:tc>
        <w:tc>
          <w:tcPr>
            <w:tcW w:w="1620" w:type="dxa"/>
            <w:tcMar/>
          </w:tcPr>
          <w:p w:rsidR="2F371A09" w:rsidP="2F371A09" w:rsidRDefault="2F371A09" w14:paraId="4FEFF7F7" w14:textId="07B39E42">
            <w:pPr>
              <w:pStyle w:val="Normal"/>
              <w:suppressLineNumbers w:val="0"/>
              <w:bidi w:val="0"/>
              <w:spacing w:before="120" w:beforeAutospacing="off" w:after="120" w:afterAutospacing="off" w:line="259" w:lineRule="auto"/>
              <w:ind w:left="0" w:right="-1"/>
              <w:jc w:val="center"/>
              <w:rPr>
                <w:color w:val="auto"/>
              </w:rPr>
            </w:pPr>
            <w:r w:rsidRPr="2F371A09" w:rsidR="2F371A09">
              <w:rPr>
                <w:color w:val="auto"/>
              </w:rPr>
              <w:t>bag</w:t>
            </w:r>
            <w:r w:rsidRPr="2F371A09" w:rsidR="67DB2C22">
              <w:rPr>
                <w:color w:val="auto"/>
              </w:rPr>
              <w:t>/box</w:t>
            </w:r>
          </w:p>
        </w:tc>
      </w:tr>
      <w:tr w:rsidR="006F1F1F" w:rsidTr="2F371A09" w14:paraId="1ADB44E9" w14:textId="77777777">
        <w:trPr>
          <w:cantSplit/>
        </w:trPr>
        <w:tc>
          <w:tcPr>
            <w:tcW w:w="6472" w:type="dxa"/>
            <w:tcMar/>
          </w:tcPr>
          <w:p w:rsidRPr="009F5520" w:rsidR="006F1F1F" w:rsidP="006F1F1F" w:rsidRDefault="006F1F1F" w14:paraId="158FCC18" w14:textId="0462EC3B">
            <w:pPr>
              <w:spacing w:before="120" w:after="120"/>
              <w:ind w:right="-1"/>
            </w:pPr>
            <w:r w:rsidRPr="00A444D5">
              <w:t xml:space="preserve">Thermocycler (e.g., </w:t>
            </w:r>
            <w:proofErr w:type="spellStart"/>
            <w:r w:rsidRPr="00A444D5">
              <w:t>VeritiPro</w:t>
            </w:r>
            <w:proofErr w:type="spellEnd"/>
            <w:r w:rsidRPr="00A444D5">
              <w:t>)</w:t>
            </w:r>
          </w:p>
        </w:tc>
        <w:tc>
          <w:tcPr>
            <w:tcW w:w="1350" w:type="dxa"/>
            <w:tcMar/>
            <w:vAlign w:val="center"/>
          </w:tcPr>
          <w:p w:rsidRPr="006F1F1F" w:rsidR="006F1F1F" w:rsidP="006F1F1F" w:rsidRDefault="006F1F1F" w14:paraId="48957ADA" w14:textId="7CB75EC7">
            <w:pPr>
              <w:spacing w:before="120" w:after="120"/>
              <w:ind w:left="0" w:right="-1"/>
              <w:jc w:val="center"/>
              <w:rPr>
                <w:iCs/>
              </w:rPr>
            </w:pPr>
            <w:r w:rsidRPr="006F1F1F">
              <w:rPr>
                <w:iCs/>
              </w:rPr>
              <w:t>1</w:t>
            </w:r>
          </w:p>
        </w:tc>
        <w:tc>
          <w:tcPr>
            <w:tcW w:w="1620" w:type="dxa"/>
            <w:tcMar/>
          </w:tcPr>
          <w:p w:rsidRPr="006F1F1F" w:rsidR="006F1F1F" w:rsidP="2F371A09" w:rsidRDefault="006F1F1F" w14:paraId="2996D7A3" w14:textId="7E9E4A80">
            <w:pPr>
              <w:spacing w:before="120" w:after="120"/>
              <w:ind w:left="0" w:right="-1"/>
              <w:jc w:val="center"/>
            </w:pPr>
            <w:r w:rsidRPr="2F371A09" w:rsidR="60C22D48">
              <w:rPr>
                <w:color w:val="auto"/>
              </w:rPr>
              <w:t>N/A</w:t>
            </w:r>
          </w:p>
        </w:tc>
      </w:tr>
      <w:tr w:rsidR="006F1F1F" w:rsidTr="2F371A09" w14:paraId="583BBB96" w14:textId="77777777">
        <w:trPr>
          <w:cantSplit/>
        </w:trPr>
        <w:tc>
          <w:tcPr>
            <w:tcW w:w="6472" w:type="dxa"/>
            <w:tcMar/>
          </w:tcPr>
          <w:p w:rsidRPr="009F5520" w:rsidR="006F1F1F" w:rsidP="006F1F1F" w:rsidRDefault="006F1F1F" w14:paraId="68EF5710" w14:textId="76E96DB8">
            <w:pPr>
              <w:spacing w:before="120" w:after="120"/>
              <w:ind w:right="-1"/>
            </w:pPr>
            <w:proofErr w:type="spellStart"/>
            <w:r w:rsidRPr="00A444D5">
              <w:t>SeqStudio</w:t>
            </w:r>
            <w:proofErr w:type="spellEnd"/>
            <w:r w:rsidRPr="00A444D5">
              <w:t xml:space="preserve"> Sequencer</w:t>
            </w:r>
          </w:p>
        </w:tc>
        <w:tc>
          <w:tcPr>
            <w:tcW w:w="1350" w:type="dxa"/>
            <w:tcMar/>
            <w:vAlign w:val="center"/>
          </w:tcPr>
          <w:p w:rsidRPr="006F1F1F" w:rsidR="006F1F1F" w:rsidP="006F1F1F" w:rsidRDefault="006F1F1F" w14:paraId="40EBF866" w14:textId="21BBFC52">
            <w:pPr>
              <w:spacing w:before="120" w:after="120"/>
              <w:ind w:left="0" w:right="-1"/>
              <w:jc w:val="center"/>
              <w:rPr>
                <w:iCs/>
              </w:rPr>
            </w:pPr>
            <w:r w:rsidRPr="006F1F1F">
              <w:rPr>
                <w:iCs/>
              </w:rPr>
              <w:t>1</w:t>
            </w:r>
          </w:p>
        </w:tc>
        <w:tc>
          <w:tcPr>
            <w:tcW w:w="1620" w:type="dxa"/>
            <w:tcMar/>
          </w:tcPr>
          <w:p w:rsidRPr="006F1F1F" w:rsidR="006F1F1F" w:rsidP="2F371A09" w:rsidRDefault="006F1F1F" w14:paraId="37A53700" w14:textId="01118FAD">
            <w:pPr>
              <w:spacing w:before="120" w:after="120"/>
              <w:ind w:left="0" w:right="-1"/>
              <w:jc w:val="center"/>
            </w:pPr>
            <w:r w:rsidRPr="2F371A09" w:rsidR="0FD86AD9">
              <w:rPr>
                <w:color w:val="auto"/>
              </w:rPr>
              <w:t>N/A</w:t>
            </w:r>
          </w:p>
        </w:tc>
      </w:tr>
      <w:tr w:rsidR="006F1F1F" w:rsidTr="2F371A09" w14:paraId="30740FE0" w14:textId="77777777">
        <w:trPr>
          <w:cantSplit/>
        </w:trPr>
        <w:tc>
          <w:tcPr>
            <w:tcW w:w="6472" w:type="dxa"/>
            <w:tcMar/>
          </w:tcPr>
          <w:p w:rsidRPr="009F5520" w:rsidR="006F1F1F" w:rsidP="006F1F1F" w:rsidRDefault="006F1F1F" w14:paraId="0698595D" w14:textId="3FC0D4CF">
            <w:pPr>
              <w:spacing w:before="120" w:after="120"/>
              <w:ind w:right="-1"/>
            </w:pPr>
            <w:r w:rsidRPr="00A444D5">
              <w:t>Cathode Buffer</w:t>
            </w:r>
          </w:p>
        </w:tc>
        <w:tc>
          <w:tcPr>
            <w:tcW w:w="1350" w:type="dxa"/>
            <w:tcMar/>
          </w:tcPr>
          <w:p w:rsidRPr="006F1F1F" w:rsidR="006F1F1F" w:rsidP="2F371A09" w:rsidRDefault="006F1F1F" w14:paraId="1DA8FF88" w14:textId="00B68649">
            <w:pPr>
              <w:spacing w:before="120" w:after="120"/>
              <w:ind w:left="0" w:right="-1"/>
              <w:jc w:val="center"/>
              <w:rPr>
                <w:color w:val="auto"/>
              </w:rPr>
            </w:pPr>
            <w:r w:rsidRPr="2F371A09" w:rsidR="49192D19">
              <w:rPr>
                <w:color w:val="auto"/>
              </w:rPr>
              <w:t>1</w:t>
            </w:r>
          </w:p>
        </w:tc>
        <w:tc>
          <w:tcPr>
            <w:tcW w:w="1620" w:type="dxa"/>
            <w:tcMar/>
          </w:tcPr>
          <w:p w:rsidRPr="006F1F1F" w:rsidR="006F1F1F" w:rsidP="2F371A09" w:rsidRDefault="006F1F1F" w14:paraId="775FC777" w14:textId="768D38B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color w:val="auto"/>
              </w:rPr>
            </w:pPr>
            <w:r w:rsidRPr="2F371A09" w:rsidR="49192D19">
              <w:rPr>
                <w:color w:val="auto"/>
              </w:rPr>
              <w:t>container</w:t>
            </w:r>
          </w:p>
        </w:tc>
      </w:tr>
      <w:tr w:rsidR="006F1F1F" w:rsidTr="2F371A09" w14:paraId="6353E5EA" w14:textId="77777777">
        <w:trPr>
          <w:cantSplit/>
        </w:trPr>
        <w:tc>
          <w:tcPr>
            <w:tcW w:w="6472" w:type="dxa"/>
            <w:tcMar/>
          </w:tcPr>
          <w:p w:rsidRPr="009F5520" w:rsidR="006F1F1F" w:rsidP="006F1F1F" w:rsidRDefault="006F1F1F" w14:paraId="6F91D0B9" w14:textId="7423CEB1">
            <w:pPr>
              <w:spacing w:before="120" w:after="120"/>
              <w:ind w:right="-1"/>
            </w:pPr>
            <w:r>
              <w:t xml:space="preserve">Flow Cell </w:t>
            </w:r>
            <w:r w:rsidRPr="00A444D5">
              <w:t>Cartridge</w:t>
            </w:r>
          </w:p>
        </w:tc>
        <w:tc>
          <w:tcPr>
            <w:tcW w:w="1350" w:type="dxa"/>
            <w:tcMar/>
          </w:tcPr>
          <w:p w:rsidRPr="006F1F1F" w:rsidR="006F1F1F" w:rsidP="2F371A09" w:rsidRDefault="006F1F1F" w14:paraId="48014CEE" w14:textId="569E8475">
            <w:pPr>
              <w:pStyle w:val="Normal"/>
              <w:suppressLineNumbers w:val="0"/>
              <w:bidi w:val="0"/>
              <w:spacing w:before="120" w:beforeAutospacing="off" w:after="120" w:afterAutospacing="off" w:line="259" w:lineRule="auto"/>
              <w:ind w:left="0" w:right="-1"/>
              <w:jc w:val="center"/>
            </w:pPr>
            <w:r w:rsidRPr="2F371A09" w:rsidR="572E6722">
              <w:rPr>
                <w:color w:val="auto"/>
              </w:rPr>
              <w:t>1</w:t>
            </w:r>
          </w:p>
        </w:tc>
        <w:tc>
          <w:tcPr>
            <w:tcW w:w="1620" w:type="dxa"/>
            <w:tcMar/>
          </w:tcPr>
          <w:p w:rsidRPr="006F1F1F" w:rsidR="006F1F1F" w:rsidP="006F1F1F" w:rsidRDefault="006F1F1F" w14:paraId="74F12CE3" w14:textId="7203CAE6">
            <w:pPr>
              <w:ind w:left="0"/>
              <w:jc w:val="center"/>
              <w:rPr>
                <w:iCs/>
              </w:rPr>
            </w:pPr>
            <w:r w:rsidRPr="006F1F1F">
              <w:rPr>
                <w:iCs/>
                <w:color w:val="auto"/>
              </w:rPr>
              <w:t>N/A</w:t>
            </w:r>
          </w:p>
        </w:tc>
      </w:tr>
      <w:tr w:rsidR="006F1F1F" w:rsidTr="2F371A09" w14:paraId="6DD65B57" w14:textId="77777777">
        <w:trPr>
          <w:cantSplit/>
        </w:trPr>
        <w:tc>
          <w:tcPr>
            <w:tcW w:w="6472" w:type="dxa"/>
            <w:tcMar/>
          </w:tcPr>
          <w:p w:rsidRPr="009F5520" w:rsidR="006F1F1F" w:rsidP="006F1F1F" w:rsidRDefault="006F1F1F" w14:paraId="3F59F0FA" w14:textId="36320817">
            <w:pPr>
              <w:spacing w:before="120" w:after="120"/>
              <w:ind w:right="-1"/>
            </w:pPr>
            <w:r w:rsidRPr="009852A1">
              <w:t>SAM Solution</w:t>
            </w:r>
          </w:p>
        </w:tc>
        <w:tc>
          <w:tcPr>
            <w:tcW w:w="1350" w:type="dxa"/>
            <w:tcMar/>
          </w:tcPr>
          <w:p w:rsidR="2F371A09" w:rsidP="2F371A09" w:rsidRDefault="2F371A09" w14:paraId="77FD9F8A" w14:textId="3CFD5DD4">
            <w:pPr>
              <w:pStyle w:val="Normal"/>
              <w:suppressLineNumbers w:val="0"/>
              <w:bidi w:val="0"/>
              <w:spacing w:before="120" w:beforeAutospacing="off" w:after="120" w:afterAutospacing="off" w:line="259" w:lineRule="auto"/>
              <w:ind w:left="0" w:right="-1"/>
              <w:jc w:val="center"/>
            </w:pPr>
            <w:r w:rsidRPr="2F371A09" w:rsidR="2F371A09">
              <w:rPr>
                <w:color w:val="auto"/>
              </w:rPr>
              <w:t>1</w:t>
            </w:r>
          </w:p>
        </w:tc>
        <w:tc>
          <w:tcPr>
            <w:tcW w:w="1620" w:type="dxa"/>
            <w:tcMar/>
          </w:tcPr>
          <w:p w:rsidR="2F371A09" w:rsidP="2F371A09" w:rsidRDefault="2F371A09" w14:paraId="321735E5" w14:textId="73918273">
            <w:pPr>
              <w:pStyle w:val="Normal"/>
              <w:suppressLineNumbers w:val="0"/>
              <w:bidi w:val="0"/>
              <w:spacing w:before="120" w:beforeAutospacing="off" w:after="120" w:afterAutospacing="off" w:line="259" w:lineRule="auto"/>
              <w:ind w:left="0" w:right="-1"/>
              <w:jc w:val="center"/>
            </w:pPr>
            <w:r w:rsidRPr="2F371A09" w:rsidR="2F371A09">
              <w:rPr>
                <w:color w:val="auto"/>
              </w:rPr>
              <w:t>tube</w:t>
            </w:r>
          </w:p>
        </w:tc>
      </w:tr>
      <w:tr w:rsidR="006F1F1F" w:rsidTr="2F371A09" w14:paraId="26C07B56" w14:textId="77777777">
        <w:trPr>
          <w:cantSplit/>
        </w:trPr>
        <w:tc>
          <w:tcPr>
            <w:tcW w:w="6472" w:type="dxa"/>
            <w:tcMar/>
          </w:tcPr>
          <w:p w:rsidRPr="009F5520" w:rsidR="006F1F1F" w:rsidP="006F1F1F" w:rsidRDefault="006F1F1F" w14:paraId="537B1BBB" w14:textId="63F0EAE3">
            <w:pPr>
              <w:spacing w:before="120" w:after="120"/>
              <w:ind w:right="-1"/>
            </w:pPr>
            <w:proofErr w:type="spellStart"/>
            <w:r w:rsidRPr="009852A1">
              <w:lastRenderedPageBreak/>
              <w:t>BigDye</w:t>
            </w:r>
            <w:proofErr w:type="spellEnd"/>
            <w:r w:rsidRPr="009852A1">
              <w:t xml:space="preserve"> </w:t>
            </w:r>
            <w:proofErr w:type="spellStart"/>
            <w:r w:rsidRPr="009852A1">
              <w:t>XTerminator</w:t>
            </w:r>
            <w:proofErr w:type="spellEnd"/>
            <w:r w:rsidRPr="009852A1">
              <w:t xml:space="preserve"> Bead Solution</w:t>
            </w:r>
          </w:p>
        </w:tc>
        <w:tc>
          <w:tcPr>
            <w:tcW w:w="1350" w:type="dxa"/>
            <w:tcMar/>
          </w:tcPr>
          <w:p w:rsidR="2F371A09" w:rsidP="2F371A09" w:rsidRDefault="2F371A09" w14:paraId="746269A5" w14:textId="3CFD5DD4">
            <w:pPr>
              <w:pStyle w:val="Normal"/>
              <w:suppressLineNumbers w:val="0"/>
              <w:bidi w:val="0"/>
              <w:spacing w:before="120" w:beforeAutospacing="off" w:after="120" w:afterAutospacing="off" w:line="259" w:lineRule="auto"/>
              <w:ind w:left="0" w:right="-1"/>
              <w:jc w:val="center"/>
            </w:pPr>
            <w:r w:rsidRPr="2F371A09" w:rsidR="2F371A09">
              <w:rPr>
                <w:color w:val="auto"/>
              </w:rPr>
              <w:t>1</w:t>
            </w:r>
          </w:p>
        </w:tc>
        <w:tc>
          <w:tcPr>
            <w:tcW w:w="1620" w:type="dxa"/>
            <w:tcMar/>
          </w:tcPr>
          <w:p w:rsidR="2F371A09" w:rsidP="2F371A09" w:rsidRDefault="2F371A09" w14:paraId="5DB42C8E" w14:textId="73918273">
            <w:pPr>
              <w:pStyle w:val="Normal"/>
              <w:suppressLineNumbers w:val="0"/>
              <w:bidi w:val="0"/>
              <w:spacing w:before="120" w:beforeAutospacing="off" w:after="120" w:afterAutospacing="off" w:line="259" w:lineRule="auto"/>
              <w:ind w:left="0" w:right="-1"/>
              <w:jc w:val="center"/>
            </w:pPr>
            <w:r w:rsidRPr="2F371A09" w:rsidR="2F371A09">
              <w:rPr>
                <w:color w:val="auto"/>
              </w:rPr>
              <w:t>tube</w:t>
            </w:r>
          </w:p>
        </w:tc>
      </w:tr>
      <w:tr w:rsidR="006F1F1F" w:rsidTr="2F371A09" w14:paraId="050D739F" w14:textId="77777777">
        <w:trPr>
          <w:cantSplit/>
        </w:trPr>
        <w:tc>
          <w:tcPr>
            <w:tcW w:w="6472" w:type="dxa"/>
            <w:tcMar/>
          </w:tcPr>
          <w:p w:rsidRPr="009852A1" w:rsidR="006F1F1F" w:rsidP="006F1F1F" w:rsidRDefault="006F1F1F" w14:paraId="6FC69A1B" w14:textId="7D22B4C2">
            <w:pPr>
              <w:spacing w:before="120" w:after="120"/>
              <w:ind w:right="-1"/>
            </w:pPr>
            <w:r>
              <w:t>Plate Shaker or Digital Vortex</w:t>
            </w:r>
          </w:p>
        </w:tc>
        <w:tc>
          <w:tcPr>
            <w:tcW w:w="1350" w:type="dxa"/>
            <w:tcMar/>
          </w:tcPr>
          <w:p w:rsidR="2F371A09" w:rsidP="2F371A09" w:rsidRDefault="2F371A09" w14:paraId="7AE2300B" w14:textId="21BBFC52">
            <w:pPr>
              <w:spacing w:before="120" w:after="120"/>
              <w:ind w:left="0" w:right="-1"/>
              <w:jc w:val="center"/>
            </w:pPr>
            <w:r w:rsidR="2F371A09">
              <w:rPr/>
              <w:t>1</w:t>
            </w:r>
          </w:p>
        </w:tc>
        <w:tc>
          <w:tcPr>
            <w:tcW w:w="1620" w:type="dxa"/>
            <w:tcMar/>
          </w:tcPr>
          <w:p w:rsidR="2F371A09" w:rsidP="2F371A09" w:rsidRDefault="2F371A09" w14:paraId="2D7CF5EC" w14:textId="01118FAD">
            <w:pPr>
              <w:spacing w:before="120" w:after="120"/>
              <w:ind w:left="0" w:right="-1"/>
              <w:jc w:val="center"/>
            </w:pPr>
            <w:r w:rsidRPr="2F371A09" w:rsidR="2F371A09">
              <w:rPr>
                <w:color w:val="auto"/>
              </w:rPr>
              <w:t>N/A</w:t>
            </w:r>
          </w:p>
        </w:tc>
      </w:tr>
      <w:tr w:rsidR="006F1F1F" w:rsidTr="2F371A09" w14:paraId="23BDEFB3" w14:textId="77777777">
        <w:trPr>
          <w:cantSplit/>
        </w:trPr>
        <w:tc>
          <w:tcPr>
            <w:tcW w:w="6472" w:type="dxa"/>
            <w:tcMar/>
          </w:tcPr>
          <w:p w:rsidRPr="009F5520" w:rsidR="006F1F1F" w:rsidP="006F1F1F" w:rsidRDefault="006F1F1F" w14:paraId="4148487E" w14:textId="4221AF85">
            <w:pPr>
              <w:spacing w:before="120" w:after="120"/>
              <w:ind w:right="-1"/>
            </w:pPr>
            <w:r>
              <w:t>Centrifuge (</w:t>
            </w:r>
            <w:proofErr w:type="gramStart"/>
            <w:r>
              <w:t>e.g.</w:t>
            </w:r>
            <w:proofErr w:type="gramEnd"/>
            <w:r>
              <w:t xml:space="preserve"> Minicentrifuge)</w:t>
            </w:r>
          </w:p>
        </w:tc>
        <w:tc>
          <w:tcPr>
            <w:tcW w:w="1350" w:type="dxa"/>
            <w:tcMar/>
          </w:tcPr>
          <w:p w:rsidR="2F371A09" w:rsidP="2F371A09" w:rsidRDefault="2F371A09" w14:paraId="3C1BC647" w14:textId="21BBFC52">
            <w:pPr>
              <w:spacing w:before="120" w:after="120"/>
              <w:ind w:left="0" w:right="-1"/>
              <w:jc w:val="center"/>
            </w:pPr>
            <w:r w:rsidR="2F371A09">
              <w:rPr/>
              <w:t>1</w:t>
            </w:r>
          </w:p>
        </w:tc>
        <w:tc>
          <w:tcPr>
            <w:tcW w:w="1620" w:type="dxa"/>
            <w:tcMar/>
          </w:tcPr>
          <w:p w:rsidR="2F371A09" w:rsidP="2F371A09" w:rsidRDefault="2F371A09" w14:paraId="73C35832" w14:textId="01118FAD">
            <w:pPr>
              <w:spacing w:before="120" w:after="120"/>
              <w:ind w:left="0" w:right="-1"/>
              <w:jc w:val="center"/>
            </w:pPr>
            <w:r w:rsidRPr="2F371A09" w:rsidR="2F371A09">
              <w:rPr>
                <w:color w:val="auto"/>
              </w:rPr>
              <w:t>N/A</w:t>
            </w:r>
          </w:p>
        </w:tc>
      </w:tr>
      <w:tr w:rsidR="006F1F1F" w:rsidTr="2F371A09" w14:paraId="32F1FBEF" w14:textId="77777777">
        <w:trPr>
          <w:cantSplit/>
        </w:trPr>
        <w:tc>
          <w:tcPr>
            <w:tcW w:w="6472" w:type="dxa"/>
            <w:tcMar/>
          </w:tcPr>
          <w:p w:rsidRPr="009F5520" w:rsidR="006F1F1F" w:rsidP="006F1F1F" w:rsidRDefault="006F1F1F" w14:paraId="48A162A5" w14:textId="25375726">
            <w:pPr>
              <w:spacing w:before="120" w:after="120"/>
              <w:ind w:right="-1"/>
            </w:pPr>
            <w:r>
              <w:t>Septa Strips</w:t>
            </w:r>
          </w:p>
        </w:tc>
        <w:tc>
          <w:tcPr>
            <w:tcW w:w="1350" w:type="dxa"/>
            <w:tcMar/>
          </w:tcPr>
          <w:p w:rsidR="2F371A09" w:rsidP="2F371A09" w:rsidRDefault="2F371A09" w14:paraId="3011E1F2" w14:textId="3CFD5DD4">
            <w:pPr>
              <w:pStyle w:val="Normal"/>
              <w:suppressLineNumbers w:val="0"/>
              <w:bidi w:val="0"/>
              <w:spacing w:before="120" w:beforeAutospacing="off" w:after="120" w:afterAutospacing="off" w:line="259" w:lineRule="auto"/>
              <w:ind w:left="0" w:right="-1"/>
              <w:jc w:val="center"/>
            </w:pPr>
            <w:r w:rsidRPr="2F371A09" w:rsidR="2F371A09">
              <w:rPr>
                <w:color w:val="auto"/>
              </w:rPr>
              <w:t>1</w:t>
            </w:r>
          </w:p>
        </w:tc>
        <w:tc>
          <w:tcPr>
            <w:tcW w:w="1620" w:type="dxa"/>
            <w:tcMar/>
          </w:tcPr>
          <w:p w:rsidR="2F371A09" w:rsidP="2F371A09" w:rsidRDefault="2F371A09" w14:paraId="46A8A188" w14:textId="07B39E42">
            <w:pPr>
              <w:pStyle w:val="Normal"/>
              <w:suppressLineNumbers w:val="0"/>
              <w:bidi w:val="0"/>
              <w:spacing w:before="120" w:beforeAutospacing="off" w:after="120" w:afterAutospacing="off" w:line="259" w:lineRule="auto"/>
              <w:ind w:left="0" w:right="-1"/>
              <w:jc w:val="center"/>
              <w:rPr>
                <w:color w:val="auto"/>
              </w:rPr>
            </w:pPr>
            <w:r w:rsidRPr="2F371A09" w:rsidR="2F371A09">
              <w:rPr>
                <w:color w:val="auto"/>
              </w:rPr>
              <w:t>bag</w:t>
            </w:r>
            <w:r w:rsidRPr="2F371A09" w:rsidR="2F371A09">
              <w:rPr>
                <w:color w:val="auto"/>
              </w:rPr>
              <w:t>/box</w:t>
            </w:r>
          </w:p>
        </w:tc>
      </w:tr>
      <w:tr w:rsidR="006F1F1F" w:rsidTr="2F371A09" w14:paraId="687DD376" w14:textId="77777777">
        <w:trPr>
          <w:cantSplit/>
        </w:trPr>
        <w:tc>
          <w:tcPr>
            <w:tcW w:w="6472" w:type="dxa"/>
            <w:tcMar/>
          </w:tcPr>
          <w:p w:rsidRPr="009F5520" w:rsidR="006F1F1F" w:rsidP="006F1F1F" w:rsidRDefault="006F1F1F" w14:paraId="2EC88BB7" w14:textId="71559FEF">
            <w:pPr>
              <w:spacing w:before="120" w:after="120"/>
              <w:ind w:right="-1"/>
            </w:pPr>
            <w:r>
              <w:t>Laptop with Plate Manager Software</w:t>
            </w:r>
          </w:p>
        </w:tc>
        <w:tc>
          <w:tcPr>
            <w:tcW w:w="1350" w:type="dxa"/>
            <w:tcMar/>
            <w:vAlign w:val="center"/>
          </w:tcPr>
          <w:p w:rsidRPr="006F1F1F" w:rsidR="006F1F1F" w:rsidP="006F1F1F" w:rsidRDefault="006F1F1F" w14:paraId="5EA4AD31" w14:textId="43CB8B5D">
            <w:pPr>
              <w:spacing w:before="120" w:after="120"/>
              <w:ind w:left="0" w:right="-1"/>
              <w:jc w:val="center"/>
              <w:rPr>
                <w:iCs/>
              </w:rPr>
            </w:pPr>
            <w:r w:rsidRPr="006F1F1F">
              <w:rPr>
                <w:iCs/>
              </w:rPr>
              <w:t>1</w:t>
            </w:r>
          </w:p>
        </w:tc>
        <w:tc>
          <w:tcPr>
            <w:tcW w:w="1620" w:type="dxa"/>
            <w:tcMar/>
          </w:tcPr>
          <w:p w:rsidRPr="006F1F1F" w:rsidR="006F1F1F" w:rsidP="006F1F1F" w:rsidRDefault="006F1F1F" w14:paraId="6E95161A" w14:textId="6E59C596">
            <w:pPr>
              <w:ind w:left="0"/>
              <w:jc w:val="center"/>
              <w:rPr>
                <w:iCs/>
              </w:rPr>
            </w:pPr>
            <w:r w:rsidRPr="006F1F1F">
              <w:rPr>
                <w:iCs/>
                <w:color w:val="auto"/>
              </w:rPr>
              <w:t>N/A</w:t>
            </w:r>
          </w:p>
        </w:tc>
      </w:tr>
      <w:tr w:rsidR="006F1F1F" w:rsidTr="2F371A09" w14:paraId="59098BB8" w14:textId="77777777">
        <w:trPr>
          <w:cantSplit/>
        </w:trPr>
        <w:tc>
          <w:tcPr>
            <w:tcW w:w="6472" w:type="dxa"/>
            <w:tcMar/>
          </w:tcPr>
          <w:p w:rsidRPr="009F5520" w:rsidR="006F1F1F" w:rsidP="006F1F1F" w:rsidRDefault="006F1F1F" w14:paraId="3E2644FC" w14:textId="2C3B5847">
            <w:pPr>
              <w:spacing w:before="120" w:after="120"/>
              <w:ind w:right="-1"/>
            </w:pPr>
            <w:r>
              <w:t>External Storage or Network Drive</w:t>
            </w:r>
          </w:p>
        </w:tc>
        <w:tc>
          <w:tcPr>
            <w:tcW w:w="1350" w:type="dxa"/>
            <w:tcMar/>
            <w:vAlign w:val="center"/>
          </w:tcPr>
          <w:p w:rsidR="2F371A09" w:rsidP="2F371A09" w:rsidRDefault="2F371A09" w14:paraId="150476C2" w14:textId="21BBFC52">
            <w:pPr>
              <w:spacing w:before="120" w:after="120"/>
              <w:ind w:left="0" w:right="-1"/>
              <w:jc w:val="center"/>
            </w:pPr>
            <w:r w:rsidR="2F371A09">
              <w:rPr/>
              <w:t>1</w:t>
            </w:r>
          </w:p>
        </w:tc>
        <w:tc>
          <w:tcPr>
            <w:tcW w:w="1620" w:type="dxa"/>
            <w:tcMar/>
          </w:tcPr>
          <w:p w:rsidR="2F371A09" w:rsidP="2F371A09" w:rsidRDefault="2F371A09" w14:paraId="428F7867" w14:textId="01118FAD">
            <w:pPr>
              <w:spacing w:before="120" w:after="120"/>
              <w:ind w:left="0" w:right="-1"/>
              <w:jc w:val="center"/>
            </w:pPr>
            <w:r w:rsidRPr="2F371A09" w:rsidR="2F371A09">
              <w:rPr>
                <w:color w:val="auto"/>
              </w:rPr>
              <w:t>N/A</w:t>
            </w:r>
          </w:p>
        </w:tc>
      </w:tr>
    </w:tbl>
    <w:p w:rsidR="009F5520" w:rsidP="00060039" w:rsidRDefault="009F5520" w14:paraId="5F62B12E" w14:textId="17DED4AA"/>
    <w:p w:rsidRPr="00F742BB" w:rsidR="009F5520" w:rsidP="00060039" w:rsidRDefault="009F5520" w14:paraId="5A914E01" w14:textId="77777777"/>
    <w:p w:rsidRPr="00B36D4B" w:rsidR="00F742BB" w:rsidP="00B36D4B" w:rsidRDefault="00F742BB" w14:paraId="1DCDF48B" w14:textId="77777777">
      <w:pPr>
        <w:pStyle w:val="Heading1"/>
      </w:pPr>
      <w:r w:rsidRPr="00B36D4B">
        <w:t>Safety</w:t>
      </w:r>
    </w:p>
    <w:p w:rsidR="003D3237" w:rsidP="00B36D4B" w:rsidRDefault="007C51C0" w14:paraId="497981DD" w14:textId="337A8C65">
      <w:r w:rsidR="007C51C0">
        <w:rPr/>
        <w:t xml:space="preserve">The following PPE is </w:t>
      </w:r>
      <w:r w:rsidR="007C51C0">
        <w:rPr/>
        <w:t>required</w:t>
      </w:r>
      <w:r w:rsidR="007C51C0">
        <w:rPr/>
        <w:t xml:space="preserve"> when </w:t>
      </w:r>
      <w:r w:rsidR="007C51C0">
        <w:rPr/>
        <w:t>working:</w:t>
      </w:r>
      <w:r w:rsidR="007C51C0">
        <w:rPr/>
        <w:t xml:space="preserve"> Nitrile/latex gloves, lab coat, safety glasses, and closed-toe shoes.</w:t>
      </w:r>
    </w:p>
    <w:p w:rsidRPr="00F742BB" w:rsidR="003D3237" w:rsidP="00B36D4B" w:rsidRDefault="003D3237" w14:paraId="41700DE1" w14:textId="77777777"/>
    <w:p w:rsidRPr="00B36D4B" w:rsidR="00F742BB" w:rsidP="00B36D4B" w:rsidRDefault="00F742BB" w14:paraId="6E28484A" w14:textId="77777777">
      <w:pPr>
        <w:pStyle w:val="Heading1"/>
      </w:pPr>
      <w:r w:rsidRPr="00B36D4B">
        <w:t>Procedure</w:t>
      </w:r>
    </w:p>
    <w:p w:rsidR="002F60BE" w:rsidP="00060039" w:rsidRDefault="008B30B1" w14:paraId="78D9A38B" w14:textId="4C00CAFB">
      <w:pPr>
        <w:rPr>
          <w:i/>
          <w:color w:val="auto"/>
        </w:rPr>
      </w:pPr>
      <w:r>
        <w:rPr>
          <w:i/>
          <w:color w:val="auto"/>
        </w:rPr>
        <w:t>Setting up Sanger cycle sequencing reactions</w:t>
      </w:r>
    </w:p>
    <w:p w:rsidRPr="0044085D" w:rsidR="007F0ED8" w:rsidP="0044085D" w:rsidRDefault="0044085D" w14:paraId="3E25CC75" w14:textId="4F449BFF">
      <w:pPr>
        <w:pStyle w:val="ListParagraph"/>
        <w:numPr>
          <w:ilvl w:val="0"/>
          <w:numId w:val="21"/>
        </w:numPr>
        <w:rPr>
          <w:iCs/>
          <w:color w:val="auto"/>
        </w:rPr>
      </w:pPr>
      <w:r>
        <w:rPr>
          <w:iCs/>
          <w:color w:val="auto"/>
        </w:rPr>
        <w:t xml:space="preserve">Using </w:t>
      </w:r>
      <w:r w:rsidRPr="00355C1B" w:rsidR="00355C1B">
        <w:rPr>
          <w:i/>
          <w:color w:val="auto"/>
        </w:rPr>
        <w:t>S</w:t>
      </w:r>
      <w:r w:rsidRPr="00355C1B">
        <w:rPr>
          <w:i/>
          <w:color w:val="auto"/>
        </w:rPr>
        <w:t>equencing Batch Document</w:t>
      </w:r>
      <w:r>
        <w:rPr>
          <w:iCs/>
          <w:color w:val="auto"/>
        </w:rPr>
        <w:t>, d</w:t>
      </w:r>
      <w:r w:rsidRPr="00686FF6" w:rsidR="007F0ED8">
        <w:rPr>
          <w:iCs/>
          <w:color w:val="auto"/>
        </w:rPr>
        <w:t>etermine number of samples to prepare, including upstream reactions, downstream reactions, control and 10-20% extra</w:t>
      </w:r>
      <w:r w:rsidR="008A0266">
        <w:rPr>
          <w:iCs/>
          <w:color w:val="auto"/>
        </w:rPr>
        <w:t xml:space="preserve"> and note </w:t>
      </w:r>
      <w:r w:rsidR="006F31AF">
        <w:rPr>
          <w:iCs/>
          <w:color w:val="auto"/>
        </w:rPr>
        <w:t xml:space="preserve">the desired </w:t>
      </w:r>
      <w:r w:rsidR="008A0266">
        <w:rPr>
          <w:iCs/>
          <w:color w:val="auto"/>
        </w:rPr>
        <w:t>combination of PCR sample</w:t>
      </w:r>
      <w:r w:rsidR="006F31AF">
        <w:rPr>
          <w:iCs/>
          <w:color w:val="auto"/>
        </w:rPr>
        <w:t>s</w:t>
      </w:r>
      <w:r w:rsidR="008A0266">
        <w:rPr>
          <w:iCs/>
          <w:color w:val="auto"/>
        </w:rPr>
        <w:t xml:space="preserve"> and primer-containing master mix</w:t>
      </w:r>
      <w:r>
        <w:rPr>
          <w:iCs/>
          <w:color w:val="auto"/>
        </w:rPr>
        <w:t>es</w:t>
      </w:r>
      <w:r w:rsidR="008A0266">
        <w:rPr>
          <w:iCs/>
          <w:color w:val="auto"/>
        </w:rPr>
        <w:t xml:space="preserve"> used for each reaction tube/well.</w:t>
      </w:r>
    </w:p>
    <w:p w:rsidRPr="00686FF6" w:rsidR="007F0ED8" w:rsidP="00686FF6" w:rsidRDefault="008526C9" w14:paraId="4B216DC9" w14:textId="5A8C45E0">
      <w:pPr>
        <w:pStyle w:val="ListParagraph"/>
        <w:numPr>
          <w:ilvl w:val="0"/>
          <w:numId w:val="21"/>
        </w:numPr>
        <w:rPr>
          <w:iCs/>
          <w:color w:val="auto"/>
        </w:rPr>
      </w:pPr>
      <w:r>
        <w:rPr>
          <w:iCs/>
          <w:color w:val="auto"/>
        </w:rPr>
        <w:t>For each sequencing master mix containing a unique primer</w:t>
      </w:r>
      <w:r w:rsidRPr="00686FF6" w:rsidR="007F0ED8">
        <w:rPr>
          <w:iCs/>
          <w:color w:val="auto"/>
        </w:rPr>
        <w:t xml:space="preserve">, add the following </w:t>
      </w:r>
      <w:r w:rsidR="00FC36B0">
        <w:rPr>
          <w:iCs/>
          <w:color w:val="auto"/>
        </w:rPr>
        <w:t>i</w:t>
      </w:r>
      <w:r w:rsidRPr="00FC36B0" w:rsidR="00FC36B0">
        <w:rPr>
          <w:iCs/>
          <w:color w:val="auto"/>
        </w:rPr>
        <w:t>n</w:t>
      </w:r>
      <w:r w:rsidR="00FC36B0">
        <w:rPr>
          <w:iCs/>
          <w:color w:val="auto"/>
        </w:rPr>
        <w:t xml:space="preserve"> a</w:t>
      </w:r>
      <w:r w:rsidRPr="00FC36B0" w:rsidR="00FC36B0">
        <w:rPr>
          <w:iCs/>
          <w:color w:val="auto"/>
        </w:rPr>
        <w:t xml:space="preserve"> clean microcentrifuge tube labelled ‘</w:t>
      </w:r>
      <w:proofErr w:type="spellStart"/>
      <w:r w:rsidRPr="00FC36B0" w:rsidR="00FC36B0">
        <w:rPr>
          <w:iCs/>
          <w:color w:val="auto"/>
        </w:rPr>
        <w:t>mastermix</w:t>
      </w:r>
      <w:proofErr w:type="spellEnd"/>
      <w:r w:rsidRPr="00FC36B0" w:rsidR="00FC36B0">
        <w:rPr>
          <w:iCs/>
          <w:color w:val="auto"/>
        </w:rPr>
        <w:t>’ or ‘MM’</w:t>
      </w:r>
      <w:r w:rsidR="00E73647">
        <w:rPr>
          <w:iCs/>
          <w:color w:val="auto"/>
        </w:rPr>
        <w:t xml:space="preserve"> (use</w:t>
      </w:r>
      <w:r w:rsidRPr="00686FF6" w:rsidR="007F0ED8">
        <w:rPr>
          <w:iCs/>
          <w:color w:val="auto"/>
        </w:rPr>
        <w:t xml:space="preserve"> adjustable micropipette </w:t>
      </w:r>
      <w:r w:rsidR="00E73647">
        <w:rPr>
          <w:iCs/>
          <w:color w:val="auto"/>
        </w:rPr>
        <w:t xml:space="preserve">transfer and mix while </w:t>
      </w:r>
      <w:r w:rsidRPr="00686FF6" w:rsidR="007F0ED8">
        <w:rPr>
          <w:iCs/>
          <w:color w:val="auto"/>
        </w:rPr>
        <w:t>changing tips in between):</w:t>
      </w:r>
    </w:p>
    <w:p w:rsidRPr="00686FF6" w:rsidR="007F0ED8" w:rsidP="00686FF6" w:rsidRDefault="00EA0979" w14:paraId="5C7D8438" w14:textId="4398CDD0">
      <w:pPr>
        <w:pStyle w:val="ListParagraph"/>
        <w:numPr>
          <w:ilvl w:val="1"/>
          <w:numId w:val="21"/>
        </w:numPr>
        <w:rPr>
          <w:iCs/>
          <w:color w:val="auto"/>
        </w:rPr>
      </w:pPr>
      <w:r w:rsidRPr="00686FF6">
        <w:rPr>
          <w:iCs/>
          <w:color w:val="auto"/>
        </w:rPr>
        <w:t>4</w:t>
      </w:r>
      <w:r w:rsidRPr="00686FF6" w:rsidR="007F0ED8">
        <w:rPr>
          <w:iCs/>
          <w:color w:val="auto"/>
        </w:rPr>
        <w:t xml:space="preserve"> µL * </w:t>
      </w:r>
      <w:bookmarkStart w:name="_Hlk171606483" w:id="0"/>
      <w:r w:rsidRPr="00686FF6" w:rsidR="007F0ED8">
        <w:rPr>
          <w:iCs/>
          <w:color w:val="auto"/>
        </w:rPr>
        <w:t xml:space="preserve">(n + 0.2n) </w:t>
      </w:r>
      <w:bookmarkEnd w:id="0"/>
      <w:r w:rsidRPr="00686FF6" w:rsidR="007F0ED8">
        <w:rPr>
          <w:iCs/>
          <w:color w:val="auto"/>
        </w:rPr>
        <w:t xml:space="preserve">of </w:t>
      </w:r>
      <w:proofErr w:type="spellStart"/>
      <w:r w:rsidRPr="00686FF6">
        <w:rPr>
          <w:iCs/>
          <w:color w:val="auto"/>
        </w:rPr>
        <w:t>BigDye</w:t>
      </w:r>
      <w:proofErr w:type="spellEnd"/>
      <w:r w:rsidRPr="00686FF6">
        <w:rPr>
          <w:iCs/>
          <w:color w:val="auto"/>
        </w:rPr>
        <w:t xml:space="preserve"> Reaction</w:t>
      </w:r>
      <w:r w:rsidRPr="00686FF6" w:rsidR="007F0ED8">
        <w:rPr>
          <w:iCs/>
          <w:color w:val="auto"/>
        </w:rPr>
        <w:t xml:space="preserve"> Mix (2x)</w:t>
      </w:r>
    </w:p>
    <w:p w:rsidRPr="00686FF6" w:rsidR="007F0ED8" w:rsidP="00686FF6" w:rsidRDefault="007F0ED8" w14:paraId="56464E21" w14:textId="3EE5B8A2">
      <w:pPr>
        <w:pStyle w:val="ListParagraph"/>
        <w:numPr>
          <w:ilvl w:val="1"/>
          <w:numId w:val="21"/>
        </w:numPr>
        <w:rPr>
          <w:iCs/>
          <w:color w:val="auto"/>
        </w:rPr>
      </w:pPr>
      <w:r w:rsidRPr="00686FF6">
        <w:rPr>
          <w:iCs/>
          <w:color w:val="auto"/>
        </w:rPr>
        <w:t xml:space="preserve">1 µL * (n + 0.2n) of Upstream </w:t>
      </w:r>
      <w:r w:rsidRPr="00686FF6" w:rsidR="00686FF6">
        <w:rPr>
          <w:iCs/>
          <w:color w:val="auto"/>
        </w:rPr>
        <w:t xml:space="preserve">or Downstream primer </w:t>
      </w:r>
      <w:r w:rsidRPr="00686FF6">
        <w:rPr>
          <w:iCs/>
          <w:color w:val="auto"/>
        </w:rPr>
        <w:t>(10µm)</w:t>
      </w:r>
    </w:p>
    <w:p w:rsidRPr="00686FF6" w:rsidR="007F0ED8" w:rsidP="00686FF6" w:rsidRDefault="00686FF6" w14:paraId="6EA7EFFE" w14:textId="3B9F86BC">
      <w:pPr>
        <w:pStyle w:val="ListParagraph"/>
        <w:numPr>
          <w:ilvl w:val="1"/>
          <w:numId w:val="21"/>
        </w:numPr>
        <w:rPr>
          <w:iCs/>
          <w:color w:val="auto"/>
        </w:rPr>
      </w:pPr>
      <w:r w:rsidRPr="00686FF6">
        <w:rPr>
          <w:iCs/>
          <w:color w:val="auto"/>
        </w:rPr>
        <w:t>4</w:t>
      </w:r>
      <w:r w:rsidRPr="00686FF6" w:rsidR="007F0ED8">
        <w:rPr>
          <w:iCs/>
          <w:color w:val="auto"/>
        </w:rPr>
        <w:t xml:space="preserve"> µL * (n + 0.2n) of nuclease-free water</w:t>
      </w:r>
    </w:p>
    <w:p w:rsidRPr="00686FF6" w:rsidR="007F0ED8" w:rsidP="00686FF6" w:rsidRDefault="007F0ED8" w14:paraId="3BAECA27" w14:textId="1E2EDCDC">
      <w:pPr>
        <w:pStyle w:val="ListParagraph"/>
        <w:numPr>
          <w:ilvl w:val="1"/>
          <w:numId w:val="21"/>
        </w:numPr>
        <w:rPr>
          <w:iCs/>
          <w:color w:val="auto"/>
        </w:rPr>
      </w:pPr>
      <w:r w:rsidRPr="00686FF6">
        <w:rPr>
          <w:iCs/>
          <w:color w:val="auto"/>
        </w:rPr>
        <w:t xml:space="preserve">Aliquot </w:t>
      </w:r>
      <w:r w:rsidRPr="00686FF6" w:rsidR="00EA0979">
        <w:rPr>
          <w:iCs/>
          <w:color w:val="auto"/>
        </w:rPr>
        <w:t>9</w:t>
      </w:r>
      <w:r w:rsidRPr="00686FF6">
        <w:rPr>
          <w:iCs/>
          <w:color w:val="auto"/>
        </w:rPr>
        <w:t>µL of master mix into clean set of PCR strips, PCR tubes, or a PCR plate (PCR reactions on chill rack)</w:t>
      </w:r>
    </w:p>
    <w:p w:rsidR="00732974" w:rsidP="00686FF6" w:rsidRDefault="00732974" w14:paraId="0DBB2684" w14:textId="554BE7CE">
      <w:pPr>
        <w:pStyle w:val="ListParagraph"/>
        <w:numPr>
          <w:ilvl w:val="0"/>
          <w:numId w:val="21"/>
        </w:numPr>
        <w:rPr>
          <w:iCs/>
          <w:color w:val="auto"/>
        </w:rPr>
      </w:pPr>
      <w:r>
        <w:rPr>
          <w:iCs/>
          <w:color w:val="auto"/>
        </w:rPr>
        <w:t xml:space="preserve">Repeat step 2 </w:t>
      </w:r>
      <w:r w:rsidR="005B5376">
        <w:rPr>
          <w:iCs/>
          <w:color w:val="auto"/>
        </w:rPr>
        <w:t>if preparing another sequencing master mix with different primer.</w:t>
      </w:r>
    </w:p>
    <w:p w:rsidR="003040F5" w:rsidP="00686FF6" w:rsidRDefault="007F0ED8" w14:paraId="2B7B78E1" w14:textId="62EBF63D">
      <w:pPr>
        <w:pStyle w:val="ListParagraph"/>
        <w:numPr>
          <w:ilvl w:val="0"/>
          <w:numId w:val="21"/>
        </w:numPr>
        <w:rPr>
          <w:iCs/>
          <w:color w:val="auto"/>
        </w:rPr>
      </w:pPr>
      <w:r w:rsidRPr="00686FF6">
        <w:rPr>
          <w:iCs/>
          <w:color w:val="auto"/>
        </w:rPr>
        <w:t xml:space="preserve">In same set of PCR strips, PCR tubes, or a PCR plate, add </w:t>
      </w:r>
      <w:r w:rsidRPr="00686FF6" w:rsidR="00EA0979">
        <w:rPr>
          <w:iCs/>
          <w:color w:val="auto"/>
        </w:rPr>
        <w:t>1</w:t>
      </w:r>
      <w:r w:rsidRPr="00686FF6">
        <w:rPr>
          <w:iCs/>
          <w:color w:val="auto"/>
        </w:rPr>
        <w:t xml:space="preserve">µL of each </w:t>
      </w:r>
      <w:r w:rsidR="000626B1">
        <w:rPr>
          <w:iCs/>
          <w:color w:val="auto"/>
        </w:rPr>
        <w:t xml:space="preserve">unique </w:t>
      </w:r>
      <w:r w:rsidR="00E62A76">
        <w:rPr>
          <w:iCs/>
          <w:color w:val="auto"/>
        </w:rPr>
        <w:t xml:space="preserve">PCR </w:t>
      </w:r>
      <w:r w:rsidR="000626B1">
        <w:rPr>
          <w:iCs/>
          <w:color w:val="auto"/>
        </w:rPr>
        <w:t>sample</w:t>
      </w:r>
      <w:r w:rsidRPr="00686FF6">
        <w:rPr>
          <w:iCs/>
          <w:color w:val="auto"/>
        </w:rPr>
        <w:t xml:space="preserve"> </w:t>
      </w:r>
      <w:r w:rsidR="00CB5C60">
        <w:rPr>
          <w:iCs/>
          <w:color w:val="auto"/>
        </w:rPr>
        <w:t>to its d</w:t>
      </w:r>
      <w:r w:rsidR="000626B1">
        <w:rPr>
          <w:iCs/>
          <w:color w:val="auto"/>
        </w:rPr>
        <w:t>esignated aliquot of sequencing reaction master mix</w:t>
      </w:r>
      <w:r w:rsidR="000B12FA">
        <w:rPr>
          <w:iCs/>
          <w:color w:val="auto"/>
        </w:rPr>
        <w:t xml:space="preserve"> </w:t>
      </w:r>
      <w:r w:rsidRPr="00686FF6">
        <w:rPr>
          <w:iCs/>
          <w:color w:val="auto"/>
        </w:rPr>
        <w:t>(mix by pipetting and change tips in between).</w:t>
      </w:r>
    </w:p>
    <w:p w:rsidRPr="00686FF6" w:rsidR="00C17082" w:rsidP="00686FF6" w:rsidRDefault="00C17082" w14:paraId="63074E5B" w14:textId="3C29F48F">
      <w:pPr>
        <w:pStyle w:val="ListParagraph"/>
        <w:numPr>
          <w:ilvl w:val="0"/>
          <w:numId w:val="21"/>
        </w:numPr>
        <w:rPr>
          <w:iCs/>
          <w:color w:val="auto"/>
        </w:rPr>
      </w:pPr>
      <w:r>
        <w:rPr>
          <w:iCs/>
          <w:color w:val="auto"/>
        </w:rPr>
        <w:t xml:space="preserve">Prepare at least one positive control in a PCR tube </w:t>
      </w:r>
      <w:r w:rsidR="002F1CFE">
        <w:rPr>
          <w:iCs/>
          <w:color w:val="auto"/>
        </w:rPr>
        <w:t>by transferring the following (and changing tips in between):</w:t>
      </w:r>
      <w:r>
        <w:rPr>
          <w:iCs/>
          <w:color w:val="auto"/>
        </w:rPr>
        <w:t xml:space="preserve"> </w:t>
      </w:r>
      <w:r w:rsidR="00BD64CF">
        <w:rPr>
          <w:iCs/>
          <w:color w:val="auto"/>
        </w:rPr>
        <w:t xml:space="preserve">4 </w:t>
      </w:r>
      <w:r w:rsidRPr="00686FF6" w:rsidR="00BD64CF">
        <w:rPr>
          <w:iCs/>
          <w:color w:val="auto"/>
        </w:rPr>
        <w:t>µ</w:t>
      </w:r>
      <w:r w:rsidR="00BD64CF">
        <w:rPr>
          <w:iCs/>
          <w:color w:val="auto"/>
        </w:rPr>
        <w:t xml:space="preserve">L </w:t>
      </w:r>
      <w:proofErr w:type="spellStart"/>
      <w:r w:rsidR="00BD64CF">
        <w:rPr>
          <w:iCs/>
          <w:color w:val="auto"/>
        </w:rPr>
        <w:t>BigDye</w:t>
      </w:r>
      <w:proofErr w:type="spellEnd"/>
      <w:r w:rsidR="00BD64CF">
        <w:rPr>
          <w:iCs/>
          <w:color w:val="auto"/>
        </w:rPr>
        <w:t xml:space="preserve"> Reaction Mix</w:t>
      </w:r>
      <w:r w:rsidR="00AD3D41">
        <w:rPr>
          <w:iCs/>
          <w:color w:val="auto"/>
        </w:rPr>
        <w:t xml:space="preserve">, </w:t>
      </w:r>
      <w:r w:rsidR="00665289">
        <w:rPr>
          <w:iCs/>
          <w:color w:val="auto"/>
        </w:rPr>
        <w:t xml:space="preserve">1 </w:t>
      </w:r>
      <w:r w:rsidRPr="00686FF6" w:rsidR="00665289">
        <w:rPr>
          <w:iCs/>
          <w:color w:val="auto"/>
        </w:rPr>
        <w:t>µ</w:t>
      </w:r>
      <w:r w:rsidR="00665289">
        <w:rPr>
          <w:iCs/>
          <w:color w:val="auto"/>
        </w:rPr>
        <w:t>L M13 primer</w:t>
      </w:r>
      <w:r w:rsidR="009E578F">
        <w:rPr>
          <w:iCs/>
          <w:color w:val="auto"/>
        </w:rPr>
        <w:t xml:space="preserve">, 4 </w:t>
      </w:r>
      <w:r w:rsidRPr="00686FF6" w:rsidR="009E578F">
        <w:rPr>
          <w:iCs/>
          <w:color w:val="auto"/>
        </w:rPr>
        <w:t>µ</w:t>
      </w:r>
      <w:r w:rsidR="009E578F">
        <w:rPr>
          <w:iCs/>
          <w:color w:val="auto"/>
        </w:rPr>
        <w:t xml:space="preserve">L nuclease-free water, and </w:t>
      </w:r>
      <w:r w:rsidR="002F1CFE">
        <w:rPr>
          <w:iCs/>
          <w:color w:val="auto"/>
        </w:rPr>
        <w:t xml:space="preserve">1 </w:t>
      </w:r>
      <w:r w:rsidRPr="00686FF6" w:rsidR="002F1CFE">
        <w:rPr>
          <w:iCs/>
          <w:color w:val="auto"/>
        </w:rPr>
        <w:t>µ</w:t>
      </w:r>
      <w:r w:rsidR="002F1CFE">
        <w:rPr>
          <w:iCs/>
          <w:color w:val="auto"/>
        </w:rPr>
        <w:t xml:space="preserve">L of </w:t>
      </w:r>
      <w:proofErr w:type="spellStart"/>
      <w:r w:rsidR="002F1CFE">
        <w:rPr>
          <w:iCs/>
          <w:color w:val="auto"/>
        </w:rPr>
        <w:t>pGEM</w:t>
      </w:r>
      <w:proofErr w:type="spellEnd"/>
      <w:r w:rsidR="002F1CFE">
        <w:rPr>
          <w:iCs/>
          <w:color w:val="auto"/>
        </w:rPr>
        <w:t xml:space="preserve"> template.</w:t>
      </w:r>
    </w:p>
    <w:p w:rsidRPr="00686FF6" w:rsidR="008B30B1" w:rsidP="2F371A09" w:rsidRDefault="007F0ED8" w14:paraId="72EFDFC9" w14:textId="6E5E90F7">
      <w:pPr>
        <w:pStyle w:val="ListParagraph"/>
        <w:numPr>
          <w:ilvl w:val="0"/>
          <w:numId w:val="21"/>
        </w:numPr>
        <w:rPr>
          <w:color w:val="auto"/>
        </w:rPr>
      </w:pPr>
      <w:r w:rsidRPr="2F371A09" w:rsidR="007F0ED8">
        <w:rPr>
          <w:color w:val="auto"/>
        </w:rPr>
        <w:t xml:space="preserve">Seal </w:t>
      </w:r>
      <w:r w:rsidRPr="2F371A09" w:rsidR="001B3AC5">
        <w:rPr>
          <w:color w:val="auto"/>
        </w:rPr>
        <w:t>sequencing</w:t>
      </w:r>
      <w:r w:rsidRPr="2F371A09" w:rsidR="007F0ED8">
        <w:rPr>
          <w:color w:val="auto"/>
        </w:rPr>
        <w:t xml:space="preserve"> reactions and spin down </w:t>
      </w:r>
      <w:r w:rsidRPr="2F371A09" w:rsidR="4D8747A0">
        <w:rPr>
          <w:color w:val="auto"/>
        </w:rPr>
        <w:t xml:space="preserve">1-2 seconds </w:t>
      </w:r>
      <w:r w:rsidRPr="2F371A09" w:rsidR="007F0ED8">
        <w:rPr>
          <w:color w:val="auto"/>
        </w:rPr>
        <w:t>with minicentrifuge</w:t>
      </w:r>
      <w:r w:rsidRPr="2F371A09" w:rsidR="33487A72">
        <w:rPr>
          <w:color w:val="auto"/>
        </w:rPr>
        <w:t xml:space="preserve"> (~1,000 rpm)</w:t>
      </w:r>
      <w:r w:rsidRPr="2F371A09" w:rsidR="007F0ED8">
        <w:rPr>
          <w:color w:val="auto"/>
        </w:rPr>
        <w:t xml:space="preserve">. Keep on </w:t>
      </w:r>
      <w:r w:rsidRPr="2F371A09" w:rsidR="007F0ED8">
        <w:rPr>
          <w:color w:val="auto"/>
        </w:rPr>
        <w:t>c</w:t>
      </w:r>
      <w:r w:rsidRPr="2F371A09" w:rsidR="007F0ED8">
        <w:rPr>
          <w:color w:val="auto"/>
        </w:rPr>
        <w:t>hill</w:t>
      </w:r>
      <w:r w:rsidRPr="2F371A09" w:rsidR="007F0ED8">
        <w:rPr>
          <w:color w:val="auto"/>
        </w:rPr>
        <w:t xml:space="preserve"> </w:t>
      </w:r>
      <w:r w:rsidRPr="2F371A09" w:rsidR="007F0ED8">
        <w:rPr>
          <w:color w:val="auto"/>
        </w:rPr>
        <w:t>rack until thermocycler is programmed and ready.</w:t>
      </w:r>
    </w:p>
    <w:p w:rsidR="00893146" w:rsidP="00893146" w:rsidRDefault="00893146" w14:paraId="5B9EA3CB" w14:textId="77777777">
      <w:pPr>
        <w:rPr>
          <w:iCs/>
          <w:color w:val="auto"/>
        </w:rPr>
      </w:pPr>
    </w:p>
    <w:p w:rsidRPr="00625C9B" w:rsidR="003E1E51" w:rsidP="003E1E51" w:rsidRDefault="00B3017C" w14:paraId="02D9B8F1" w14:textId="77777777">
      <w:pPr>
        <w:rPr>
          <w:i/>
          <w:color w:val="auto"/>
        </w:rPr>
      </w:pPr>
      <w:r w:rsidRPr="00625C9B">
        <w:rPr>
          <w:i/>
          <w:color w:val="auto"/>
        </w:rPr>
        <w:lastRenderedPageBreak/>
        <w:t xml:space="preserve">Operating </w:t>
      </w:r>
      <w:proofErr w:type="spellStart"/>
      <w:r w:rsidRPr="00625C9B">
        <w:rPr>
          <w:i/>
          <w:color w:val="auto"/>
        </w:rPr>
        <w:t>VeritiPro</w:t>
      </w:r>
      <w:proofErr w:type="spellEnd"/>
      <w:r w:rsidRPr="00625C9B">
        <w:rPr>
          <w:i/>
          <w:color w:val="auto"/>
        </w:rPr>
        <w:t xml:space="preserve"> thermocycler</w:t>
      </w:r>
    </w:p>
    <w:p w:rsidR="003E1E51" w:rsidP="003E1E51" w:rsidRDefault="003E1E51" w14:paraId="43B2143F" w14:textId="77777777">
      <w:pPr>
        <w:rPr>
          <w:iCs/>
          <w:color w:val="auto"/>
        </w:rPr>
      </w:pPr>
      <w:r>
        <w:rPr>
          <w:iCs/>
          <w:color w:val="auto"/>
        </w:rPr>
        <w:t>Power on with switch on back of thermocycler.</w:t>
      </w:r>
    </w:p>
    <w:p w:rsidR="002D2A08" w:rsidP="003E1E51" w:rsidRDefault="009A080E" w14:paraId="377C26FD" w14:textId="75F8CBFD">
      <w:pPr>
        <w:rPr>
          <w:iCs/>
          <w:color w:val="auto"/>
        </w:rPr>
      </w:pPr>
      <w:r>
        <w:rPr>
          <w:iCs/>
          <w:color w:val="auto"/>
        </w:rPr>
        <w:t>On panel, c</w:t>
      </w:r>
      <w:r w:rsidR="007C51C0">
        <w:rPr>
          <w:iCs/>
          <w:color w:val="auto"/>
        </w:rPr>
        <w:t>l</w:t>
      </w:r>
      <w:r>
        <w:rPr>
          <w:iCs/>
          <w:color w:val="auto"/>
        </w:rPr>
        <w:t>ick ‘</w:t>
      </w:r>
      <w:r w:rsidR="009C5FEB">
        <w:rPr>
          <w:iCs/>
          <w:color w:val="auto"/>
        </w:rPr>
        <w:t>Open template’</w:t>
      </w:r>
      <w:r w:rsidR="002D2A08">
        <w:rPr>
          <w:iCs/>
          <w:color w:val="auto"/>
        </w:rPr>
        <w:t xml:space="preserve"> and then</w:t>
      </w:r>
      <w:r w:rsidR="009C5FEB">
        <w:rPr>
          <w:iCs/>
          <w:color w:val="auto"/>
        </w:rPr>
        <w:t xml:space="preserve"> ‘Big Dye Direct Sequencing</w:t>
      </w:r>
      <w:r w:rsidR="002D2A08">
        <w:rPr>
          <w:iCs/>
          <w:color w:val="auto"/>
        </w:rPr>
        <w:t xml:space="preserve"> 3.0’</w:t>
      </w:r>
    </w:p>
    <w:p w:rsidR="00663EA7" w:rsidP="003E1E51" w:rsidRDefault="002D2A08" w14:paraId="02F78E2D" w14:textId="77777777">
      <w:pPr>
        <w:rPr>
          <w:iCs/>
          <w:color w:val="auto"/>
        </w:rPr>
      </w:pPr>
      <w:r>
        <w:rPr>
          <w:iCs/>
          <w:color w:val="auto"/>
        </w:rPr>
        <w:t xml:space="preserve">Lift open lid of thermocycler, place </w:t>
      </w:r>
      <w:r w:rsidR="002369F2">
        <w:rPr>
          <w:iCs/>
          <w:color w:val="auto"/>
        </w:rPr>
        <w:t xml:space="preserve">sealed sequencing reactions </w:t>
      </w:r>
      <w:r w:rsidR="00663EA7">
        <w:rPr>
          <w:iCs/>
          <w:color w:val="auto"/>
        </w:rPr>
        <w:t>in, and close lid.</w:t>
      </w:r>
    </w:p>
    <w:p w:rsidRPr="00893146" w:rsidR="001866E4" w:rsidP="003E1E51" w:rsidRDefault="00663EA7" w14:paraId="3496E4E7" w14:textId="4C6451A9">
      <w:pPr>
        <w:rPr>
          <w:iCs/>
          <w:color w:val="auto"/>
        </w:rPr>
      </w:pPr>
      <w:r>
        <w:rPr>
          <w:iCs/>
          <w:color w:val="auto"/>
        </w:rPr>
        <w:t>Click</w:t>
      </w:r>
      <w:r w:rsidR="00625C9B">
        <w:rPr>
          <w:iCs/>
          <w:color w:val="auto"/>
        </w:rPr>
        <w:t xml:space="preserve"> ‘Run’.</w:t>
      </w:r>
    </w:p>
    <w:p w:rsidR="007F0ED8" w:rsidP="00060039" w:rsidRDefault="007F0ED8" w14:paraId="086A5E42" w14:textId="77777777">
      <w:pPr>
        <w:rPr>
          <w:iCs/>
          <w:color w:val="auto"/>
        </w:rPr>
      </w:pPr>
    </w:p>
    <w:p w:rsidRPr="007A7D69" w:rsidR="00625C9B" w:rsidP="00060039" w:rsidRDefault="00625C9B" w14:paraId="1C74DE7F" w14:textId="77777777">
      <w:pPr>
        <w:rPr>
          <w:iCs/>
          <w:color w:val="auto"/>
        </w:rPr>
      </w:pPr>
    </w:p>
    <w:p w:rsidR="00F338DB" w:rsidP="00060039" w:rsidRDefault="00F338DB" w14:paraId="49C8AF44" w14:textId="3CEEF2E7">
      <w:pPr>
        <w:rPr>
          <w:i/>
          <w:color w:val="auto"/>
        </w:rPr>
      </w:pPr>
      <w:r>
        <w:rPr>
          <w:i/>
          <w:color w:val="auto"/>
        </w:rPr>
        <w:t xml:space="preserve">Preparing </w:t>
      </w:r>
      <w:proofErr w:type="spellStart"/>
      <w:r>
        <w:rPr>
          <w:i/>
          <w:color w:val="auto"/>
        </w:rPr>
        <w:t>SeqStudio</w:t>
      </w:r>
      <w:proofErr w:type="spellEnd"/>
      <w:r>
        <w:rPr>
          <w:i/>
          <w:color w:val="auto"/>
        </w:rPr>
        <w:t xml:space="preserve"> sequencer</w:t>
      </w:r>
    </w:p>
    <w:p w:rsidRPr="00B143A4" w:rsidR="00F338DB" w:rsidP="00B143A4" w:rsidRDefault="00E64B5A" w14:paraId="51BD6AA9" w14:textId="53E2C1F4">
      <w:pPr>
        <w:pStyle w:val="ListParagraph"/>
        <w:numPr>
          <w:ilvl w:val="0"/>
          <w:numId w:val="22"/>
        </w:numPr>
        <w:rPr>
          <w:iCs/>
          <w:color w:val="auto"/>
        </w:rPr>
      </w:pPr>
      <w:r w:rsidRPr="00B143A4">
        <w:rPr>
          <w:iCs/>
          <w:color w:val="auto"/>
        </w:rPr>
        <w:t xml:space="preserve">Turn </w:t>
      </w:r>
      <w:r w:rsidRPr="00B143A4" w:rsidR="00BA6D55">
        <w:rPr>
          <w:iCs/>
          <w:color w:val="auto"/>
        </w:rPr>
        <w:t xml:space="preserve">on </w:t>
      </w:r>
      <w:proofErr w:type="spellStart"/>
      <w:r w:rsidRPr="00B143A4" w:rsidR="00BA6D55">
        <w:rPr>
          <w:iCs/>
          <w:color w:val="auto"/>
        </w:rPr>
        <w:t>SeqStudio</w:t>
      </w:r>
      <w:proofErr w:type="spellEnd"/>
      <w:r w:rsidRPr="00B143A4" w:rsidR="00BA6D55">
        <w:rPr>
          <w:iCs/>
          <w:color w:val="auto"/>
        </w:rPr>
        <w:t xml:space="preserve"> with switch on back of instrument.</w:t>
      </w:r>
    </w:p>
    <w:p w:rsidRPr="00B143A4" w:rsidR="00BA6D55" w:rsidP="00B143A4" w:rsidRDefault="00BA6D55" w14:paraId="184694FC" w14:textId="57E98608">
      <w:pPr>
        <w:pStyle w:val="ListParagraph"/>
        <w:numPr>
          <w:ilvl w:val="0"/>
          <w:numId w:val="22"/>
        </w:numPr>
        <w:rPr>
          <w:iCs/>
          <w:color w:val="auto"/>
        </w:rPr>
      </w:pPr>
      <w:r w:rsidRPr="00B143A4">
        <w:rPr>
          <w:iCs/>
          <w:color w:val="auto"/>
        </w:rPr>
        <w:t xml:space="preserve">Login with </w:t>
      </w:r>
      <w:r w:rsidRPr="00B143A4" w:rsidR="00E12A4D">
        <w:rPr>
          <w:iCs/>
          <w:color w:val="auto"/>
        </w:rPr>
        <w:t>profile and password provided by supervisor.</w:t>
      </w:r>
    </w:p>
    <w:p w:rsidRPr="00B143A4" w:rsidR="004B2DF6" w:rsidP="2F371A09" w:rsidRDefault="004B2DF6" w14:paraId="0B2DA97C" w14:textId="6C7F434F">
      <w:pPr>
        <w:pStyle w:val="ListParagraph"/>
        <w:numPr>
          <w:ilvl w:val="0"/>
          <w:numId w:val="22"/>
        </w:numPr>
        <w:rPr>
          <w:color w:val="auto"/>
        </w:rPr>
      </w:pPr>
      <w:r w:rsidRPr="2F371A09" w:rsidR="004B2DF6">
        <w:rPr>
          <w:color w:val="auto"/>
        </w:rPr>
        <w:t>To check or replace cathode buffer cartridge</w:t>
      </w:r>
      <w:r w:rsidRPr="2F371A09" w:rsidR="4077855D">
        <w:rPr>
          <w:color w:val="auto"/>
        </w:rPr>
        <w:t xml:space="preserve"> (if buffer below fill line)</w:t>
      </w:r>
      <w:r w:rsidRPr="2F371A09" w:rsidR="004B2DF6">
        <w:rPr>
          <w:color w:val="auto"/>
        </w:rPr>
        <w:t>:</w:t>
      </w:r>
    </w:p>
    <w:p w:rsidRPr="00B143A4" w:rsidR="00E12A4D" w:rsidP="00B143A4" w:rsidRDefault="00C71BBD" w14:paraId="6D768181" w14:textId="64B6B087">
      <w:pPr>
        <w:pStyle w:val="ListParagraph"/>
        <w:numPr>
          <w:ilvl w:val="1"/>
          <w:numId w:val="22"/>
        </w:numPr>
        <w:rPr>
          <w:iCs/>
          <w:color w:val="auto"/>
        </w:rPr>
      </w:pPr>
      <w:r w:rsidRPr="00B143A4">
        <w:rPr>
          <w:iCs/>
          <w:color w:val="auto"/>
        </w:rPr>
        <w:t>C</w:t>
      </w:r>
      <w:r w:rsidRPr="00B143A4" w:rsidR="00E12A4D">
        <w:rPr>
          <w:iCs/>
          <w:color w:val="auto"/>
        </w:rPr>
        <w:t>lick up arrow button</w:t>
      </w:r>
      <w:r w:rsidRPr="00B143A4" w:rsidR="001820C6">
        <w:rPr>
          <w:iCs/>
          <w:color w:val="auto"/>
        </w:rPr>
        <w:t xml:space="preserve"> on panel, lift door </w:t>
      </w:r>
      <w:r w:rsidRPr="00B143A4" w:rsidR="001577BE">
        <w:rPr>
          <w:iCs/>
          <w:color w:val="auto"/>
        </w:rPr>
        <w:t>of instrument</w:t>
      </w:r>
      <w:r w:rsidRPr="00B143A4">
        <w:rPr>
          <w:iCs/>
          <w:color w:val="auto"/>
        </w:rPr>
        <w:t xml:space="preserve">, </w:t>
      </w:r>
      <w:r w:rsidRPr="00B143A4" w:rsidR="001053CF">
        <w:rPr>
          <w:iCs/>
          <w:color w:val="auto"/>
        </w:rPr>
        <w:t xml:space="preserve">and </w:t>
      </w:r>
      <w:r w:rsidRPr="00B143A4">
        <w:rPr>
          <w:iCs/>
          <w:color w:val="auto"/>
        </w:rPr>
        <w:t>click ‘Eject Plate</w:t>
      </w:r>
      <w:r w:rsidRPr="00B143A4" w:rsidR="004B2DF6">
        <w:rPr>
          <w:iCs/>
          <w:color w:val="auto"/>
        </w:rPr>
        <w:t>’</w:t>
      </w:r>
      <w:r w:rsidR="007C51C0">
        <w:rPr>
          <w:iCs/>
          <w:color w:val="auto"/>
        </w:rPr>
        <w:t>.</w:t>
      </w:r>
    </w:p>
    <w:p w:rsidRPr="00B143A4" w:rsidR="001053CF" w:rsidP="00B143A4" w:rsidRDefault="001053CF" w14:paraId="7F50DB0B" w14:textId="5F8666B0">
      <w:pPr>
        <w:pStyle w:val="ListParagraph"/>
        <w:numPr>
          <w:ilvl w:val="1"/>
          <w:numId w:val="22"/>
        </w:numPr>
        <w:rPr>
          <w:iCs/>
          <w:color w:val="auto"/>
        </w:rPr>
      </w:pPr>
      <w:r w:rsidRPr="00B143A4">
        <w:rPr>
          <w:iCs/>
          <w:color w:val="auto"/>
        </w:rPr>
        <w:t xml:space="preserve">When </w:t>
      </w:r>
      <w:r w:rsidRPr="00B143A4" w:rsidR="00D339CD">
        <w:rPr>
          <w:iCs/>
          <w:color w:val="auto"/>
        </w:rPr>
        <w:t xml:space="preserve">tray </w:t>
      </w:r>
      <w:r w:rsidRPr="00B143A4">
        <w:rPr>
          <w:iCs/>
          <w:color w:val="auto"/>
        </w:rPr>
        <w:t>has moved up front</w:t>
      </w:r>
      <w:r w:rsidRPr="00B143A4" w:rsidR="00D339CD">
        <w:rPr>
          <w:iCs/>
          <w:color w:val="auto"/>
        </w:rPr>
        <w:t xml:space="preserve">, push gray button to open lid and replace </w:t>
      </w:r>
      <w:r w:rsidRPr="00B143A4" w:rsidR="00C15C64">
        <w:rPr>
          <w:iCs/>
          <w:color w:val="auto"/>
        </w:rPr>
        <w:t xml:space="preserve">or inspect </w:t>
      </w:r>
      <w:r w:rsidRPr="00B143A4" w:rsidR="00D339CD">
        <w:rPr>
          <w:iCs/>
          <w:color w:val="auto"/>
        </w:rPr>
        <w:t>cathode buffer cartridge with septa inserted</w:t>
      </w:r>
      <w:r w:rsidRPr="00B143A4" w:rsidR="00C15C64">
        <w:rPr>
          <w:iCs/>
          <w:color w:val="auto"/>
        </w:rPr>
        <w:t xml:space="preserve"> (buffer should be above fill line).</w:t>
      </w:r>
    </w:p>
    <w:p w:rsidRPr="00B143A4" w:rsidR="00D339CD" w:rsidP="00B143A4" w:rsidRDefault="00D46351" w14:paraId="3C1BF0B9" w14:textId="293F375B">
      <w:pPr>
        <w:pStyle w:val="ListParagraph"/>
        <w:numPr>
          <w:ilvl w:val="0"/>
          <w:numId w:val="22"/>
        </w:numPr>
        <w:rPr>
          <w:iCs/>
          <w:color w:val="auto"/>
        </w:rPr>
      </w:pPr>
      <w:r w:rsidRPr="00B143A4">
        <w:rPr>
          <w:iCs/>
          <w:color w:val="auto"/>
        </w:rPr>
        <w:t xml:space="preserve">To install </w:t>
      </w:r>
      <w:r w:rsidRPr="00B143A4" w:rsidR="00493141">
        <w:rPr>
          <w:iCs/>
          <w:color w:val="auto"/>
        </w:rPr>
        <w:t>cartridge</w:t>
      </w:r>
      <w:r w:rsidRPr="00B143A4">
        <w:rPr>
          <w:iCs/>
          <w:color w:val="auto"/>
        </w:rPr>
        <w:t>:</w:t>
      </w:r>
    </w:p>
    <w:p w:rsidRPr="00B143A4" w:rsidR="008D49A2" w:rsidP="00B143A4" w:rsidRDefault="008D49A2" w14:paraId="285694A8" w14:textId="2DBB5844">
      <w:pPr>
        <w:pStyle w:val="ListParagraph"/>
        <w:numPr>
          <w:ilvl w:val="1"/>
          <w:numId w:val="22"/>
        </w:numPr>
        <w:rPr>
          <w:iCs/>
          <w:color w:val="auto"/>
        </w:rPr>
      </w:pPr>
      <w:r w:rsidRPr="00B143A4">
        <w:rPr>
          <w:iCs/>
          <w:color w:val="auto"/>
        </w:rPr>
        <w:t>Click up arrow button on panel and open door of instrument.</w:t>
      </w:r>
    </w:p>
    <w:p w:rsidRPr="00B143A4" w:rsidR="008D49A2" w:rsidP="2F371A09" w:rsidRDefault="007572E5" w14:paraId="34DBE529" w14:textId="1DCBC5BF">
      <w:pPr>
        <w:pStyle w:val="ListParagraph"/>
        <w:numPr>
          <w:ilvl w:val="1"/>
          <w:numId w:val="22"/>
        </w:numPr>
        <w:rPr>
          <w:color w:val="auto"/>
        </w:rPr>
      </w:pPr>
      <w:r w:rsidRPr="2F371A09" w:rsidR="007572E5">
        <w:rPr>
          <w:color w:val="auto"/>
        </w:rPr>
        <w:t>Remove optical protector and capillary protector on cartridge</w:t>
      </w:r>
      <w:r w:rsidRPr="2F371A09" w:rsidR="076B01A9">
        <w:rPr>
          <w:color w:val="auto"/>
        </w:rPr>
        <w:t xml:space="preserve"> (place in fridge or discard if used two or more times)</w:t>
      </w:r>
      <w:r w:rsidRPr="2F371A09" w:rsidR="007572E5">
        <w:rPr>
          <w:color w:val="auto"/>
        </w:rPr>
        <w:t>.</w:t>
      </w:r>
    </w:p>
    <w:p w:rsidRPr="00B143A4" w:rsidR="00321AE8" w:rsidP="00B143A4" w:rsidRDefault="00321AE8" w14:paraId="09706A88" w14:textId="496456B0">
      <w:pPr>
        <w:pStyle w:val="ListParagraph"/>
        <w:numPr>
          <w:ilvl w:val="1"/>
          <w:numId w:val="22"/>
        </w:numPr>
        <w:rPr>
          <w:iCs/>
          <w:color w:val="auto"/>
        </w:rPr>
      </w:pPr>
      <w:r w:rsidRPr="00B143A4">
        <w:rPr>
          <w:iCs/>
          <w:color w:val="auto"/>
        </w:rPr>
        <w:t>Insert cartridge with arrow on top pointing in appropriate insert of instrument (make sure it clicks)</w:t>
      </w:r>
      <w:r w:rsidR="00212BBE">
        <w:rPr>
          <w:iCs/>
          <w:color w:val="auto"/>
        </w:rPr>
        <w:t>.</w:t>
      </w:r>
    </w:p>
    <w:p w:rsidRPr="00B143A4" w:rsidR="00321AE8" w:rsidP="00B143A4" w:rsidRDefault="00C51637" w14:paraId="6B5108D2" w14:textId="18E16059">
      <w:pPr>
        <w:pStyle w:val="ListParagraph"/>
        <w:numPr>
          <w:ilvl w:val="1"/>
          <w:numId w:val="22"/>
        </w:numPr>
        <w:rPr>
          <w:iCs/>
          <w:color w:val="auto"/>
        </w:rPr>
      </w:pPr>
      <w:r w:rsidRPr="00B143A4">
        <w:rPr>
          <w:iCs/>
          <w:color w:val="auto"/>
        </w:rPr>
        <w:t>Click ‘Close’ on panel and close door.</w:t>
      </w:r>
    </w:p>
    <w:p w:rsidRPr="00B143A4" w:rsidR="00C51637" w:rsidP="00B143A4" w:rsidRDefault="00B3051F" w14:paraId="5D27A33E" w14:textId="3F632C37">
      <w:pPr>
        <w:pStyle w:val="ListParagraph"/>
        <w:numPr>
          <w:ilvl w:val="0"/>
          <w:numId w:val="22"/>
        </w:numPr>
        <w:rPr>
          <w:iCs/>
          <w:color w:val="auto"/>
        </w:rPr>
      </w:pPr>
      <w:r w:rsidRPr="00B143A4">
        <w:rPr>
          <w:iCs/>
          <w:color w:val="auto"/>
        </w:rPr>
        <w:t>To s</w:t>
      </w:r>
      <w:r w:rsidRPr="00B143A4" w:rsidR="000A0A9C">
        <w:rPr>
          <w:iCs/>
          <w:color w:val="auto"/>
        </w:rPr>
        <w:t xml:space="preserve">etup or edit </w:t>
      </w:r>
      <w:proofErr w:type="spellStart"/>
      <w:r w:rsidRPr="00B143A4" w:rsidR="000A0A9C">
        <w:rPr>
          <w:iCs/>
          <w:color w:val="auto"/>
        </w:rPr>
        <w:t>SeqStudio</w:t>
      </w:r>
      <w:proofErr w:type="spellEnd"/>
      <w:r w:rsidRPr="00B143A4" w:rsidR="000A0A9C">
        <w:rPr>
          <w:iCs/>
          <w:color w:val="auto"/>
        </w:rPr>
        <w:t xml:space="preserve"> </w:t>
      </w:r>
      <w:r w:rsidRPr="00B143A4">
        <w:rPr>
          <w:iCs/>
          <w:color w:val="auto"/>
        </w:rPr>
        <w:t>program:</w:t>
      </w:r>
    </w:p>
    <w:p w:rsidRPr="00B143A4" w:rsidR="00B3051F" w:rsidP="00B143A4" w:rsidRDefault="00B3051F" w14:paraId="60658D45" w14:textId="6E13E984">
      <w:pPr>
        <w:pStyle w:val="ListParagraph"/>
        <w:numPr>
          <w:ilvl w:val="1"/>
          <w:numId w:val="22"/>
        </w:numPr>
        <w:rPr>
          <w:iCs/>
          <w:color w:val="auto"/>
        </w:rPr>
      </w:pPr>
      <w:r w:rsidRPr="00B143A4">
        <w:rPr>
          <w:iCs/>
          <w:color w:val="auto"/>
        </w:rPr>
        <w:t>Tur</w:t>
      </w:r>
      <w:r w:rsidRPr="00B143A4" w:rsidR="00C226CA">
        <w:rPr>
          <w:iCs/>
          <w:color w:val="auto"/>
        </w:rPr>
        <w:t xml:space="preserve">n on laptop connected to </w:t>
      </w:r>
      <w:proofErr w:type="spellStart"/>
      <w:r w:rsidRPr="00B143A4" w:rsidR="00C226CA">
        <w:rPr>
          <w:iCs/>
          <w:color w:val="auto"/>
        </w:rPr>
        <w:t>SeqStudio</w:t>
      </w:r>
      <w:proofErr w:type="spellEnd"/>
      <w:r w:rsidRPr="00B143A4" w:rsidR="00AB735B">
        <w:rPr>
          <w:iCs/>
          <w:color w:val="auto"/>
        </w:rPr>
        <w:t>.</w:t>
      </w:r>
    </w:p>
    <w:p w:rsidRPr="00B143A4" w:rsidR="00AB735B" w:rsidP="00B143A4" w:rsidRDefault="00AB735B" w14:paraId="78B23DF4" w14:textId="54652123">
      <w:pPr>
        <w:pStyle w:val="ListParagraph"/>
        <w:numPr>
          <w:ilvl w:val="1"/>
          <w:numId w:val="22"/>
        </w:numPr>
        <w:rPr>
          <w:iCs/>
          <w:color w:val="auto"/>
        </w:rPr>
      </w:pPr>
      <w:r w:rsidRPr="00B143A4">
        <w:rPr>
          <w:iCs/>
          <w:color w:val="auto"/>
        </w:rPr>
        <w:t>Login with profile and password provided by supervisor.</w:t>
      </w:r>
    </w:p>
    <w:p w:rsidRPr="00B143A4" w:rsidR="00AB735B" w:rsidP="00B143A4" w:rsidRDefault="00860A4F" w14:paraId="66C6CB8C" w14:textId="10DD7110">
      <w:pPr>
        <w:pStyle w:val="ListParagraph"/>
        <w:numPr>
          <w:ilvl w:val="1"/>
          <w:numId w:val="22"/>
        </w:numPr>
        <w:rPr>
          <w:iCs/>
          <w:color w:val="auto"/>
        </w:rPr>
      </w:pPr>
      <w:r w:rsidRPr="00B143A4">
        <w:rPr>
          <w:iCs/>
          <w:color w:val="auto"/>
        </w:rPr>
        <w:t xml:space="preserve">Click on desktop shortcut for Plate Manager </w:t>
      </w:r>
      <w:r w:rsidRPr="00B143A4" w:rsidR="00EA0911">
        <w:rPr>
          <w:iCs/>
          <w:color w:val="auto"/>
        </w:rPr>
        <w:t>program.</w:t>
      </w:r>
    </w:p>
    <w:p w:rsidRPr="00B143A4" w:rsidR="00EA0911" w:rsidP="00B143A4" w:rsidRDefault="00EA0911" w14:paraId="20024AB3" w14:textId="295E6AD1">
      <w:pPr>
        <w:pStyle w:val="ListParagraph"/>
        <w:numPr>
          <w:ilvl w:val="1"/>
          <w:numId w:val="22"/>
        </w:numPr>
        <w:rPr>
          <w:iCs/>
          <w:color w:val="auto"/>
        </w:rPr>
      </w:pPr>
      <w:r w:rsidRPr="00B143A4">
        <w:rPr>
          <w:iCs/>
          <w:color w:val="auto"/>
        </w:rPr>
        <w:t xml:space="preserve">Click on ‘Create a plate file’, then </w:t>
      </w:r>
      <w:r w:rsidRPr="00B143A4" w:rsidR="00BD0A77">
        <w:rPr>
          <w:iCs/>
          <w:color w:val="auto"/>
        </w:rPr>
        <w:t>‘Next’ and Next’</w:t>
      </w:r>
      <w:r w:rsidR="00212BBE">
        <w:rPr>
          <w:iCs/>
          <w:color w:val="auto"/>
        </w:rPr>
        <w:t>.</w:t>
      </w:r>
    </w:p>
    <w:p w:rsidRPr="00B143A4" w:rsidR="00BD0A77" w:rsidP="00B143A4" w:rsidRDefault="00BD0A77" w14:paraId="63FE7198" w14:textId="05C33B64">
      <w:pPr>
        <w:pStyle w:val="ListParagraph"/>
        <w:numPr>
          <w:ilvl w:val="1"/>
          <w:numId w:val="22"/>
        </w:numPr>
        <w:rPr>
          <w:iCs/>
          <w:color w:val="auto"/>
        </w:rPr>
      </w:pPr>
      <w:r w:rsidRPr="00B143A4">
        <w:rPr>
          <w:iCs/>
          <w:color w:val="auto"/>
        </w:rPr>
        <w:t>Click on each injection group based on how you want to setup plate.</w:t>
      </w:r>
    </w:p>
    <w:p w:rsidRPr="00B143A4" w:rsidR="00BD0A77" w:rsidP="335A3C2D" w:rsidRDefault="00BD0A77" w14:paraId="493862DC" w14:textId="41092F52">
      <w:pPr>
        <w:pStyle w:val="ListParagraph"/>
        <w:numPr>
          <w:ilvl w:val="1"/>
          <w:numId w:val="22"/>
        </w:numPr>
        <w:rPr>
          <w:color w:val="auto"/>
        </w:rPr>
      </w:pPr>
      <w:r w:rsidRPr="335A3C2D" w:rsidR="00BD0A77">
        <w:rPr>
          <w:color w:val="auto"/>
        </w:rPr>
        <w:t>For each</w:t>
      </w:r>
      <w:r w:rsidRPr="335A3C2D" w:rsidR="00E03D6E">
        <w:rPr>
          <w:color w:val="auto"/>
        </w:rPr>
        <w:t xml:space="preserve"> reaction, enter </w:t>
      </w:r>
      <w:r w:rsidRPr="335A3C2D" w:rsidR="00E03D6E">
        <w:rPr>
          <w:color w:val="auto"/>
        </w:rPr>
        <w:t>sample</w:t>
      </w:r>
      <w:r w:rsidRPr="335A3C2D" w:rsidR="00E03D6E">
        <w:rPr>
          <w:color w:val="auto"/>
        </w:rPr>
        <w:t xml:space="preserve"> name, choose </w:t>
      </w:r>
      <w:r w:rsidRPr="335A3C2D" w:rsidR="00E03D6E">
        <w:rPr>
          <w:color w:val="auto"/>
        </w:rPr>
        <w:t>dye</w:t>
      </w:r>
      <w:r w:rsidRPr="335A3C2D" w:rsidR="00E03D6E">
        <w:rPr>
          <w:color w:val="auto"/>
        </w:rPr>
        <w:t xml:space="preserve"> set from dropdown</w:t>
      </w:r>
      <w:r w:rsidRPr="335A3C2D" w:rsidR="009A1B11">
        <w:rPr>
          <w:color w:val="auto"/>
        </w:rPr>
        <w:t xml:space="preserve"> (</w:t>
      </w:r>
      <w:r w:rsidRPr="335A3C2D" w:rsidR="009A1B11">
        <w:rPr>
          <w:color w:val="auto"/>
        </w:rPr>
        <w:t>Z_BigDye</w:t>
      </w:r>
      <w:r w:rsidRPr="335A3C2D" w:rsidR="009A1B11">
        <w:rPr>
          <w:color w:val="auto"/>
        </w:rPr>
        <w:t xml:space="preserve"> Terminator v3.1), and select </w:t>
      </w:r>
      <w:r w:rsidRPr="335A3C2D" w:rsidR="009A1B11">
        <w:rPr>
          <w:color w:val="auto"/>
        </w:rPr>
        <w:t>run</w:t>
      </w:r>
      <w:r w:rsidRPr="335A3C2D" w:rsidR="009A1B11">
        <w:rPr>
          <w:color w:val="auto"/>
        </w:rPr>
        <w:t xml:space="preserve"> module (</w:t>
      </w:r>
      <w:r w:rsidRPr="335A3C2D" w:rsidR="005A0F87">
        <w:rPr>
          <w:color w:val="auto"/>
        </w:rPr>
        <w:t>Medium Seq</w:t>
      </w:r>
      <w:r w:rsidRPr="335A3C2D" w:rsidR="6A254387">
        <w:rPr>
          <w:color w:val="auto"/>
        </w:rPr>
        <w:t>BDX</w:t>
      </w:r>
      <w:r w:rsidRPr="335A3C2D" w:rsidR="005A0F87">
        <w:rPr>
          <w:color w:val="auto"/>
        </w:rPr>
        <w:t xml:space="preserve"> for 300-900 base pair fragments).</w:t>
      </w:r>
    </w:p>
    <w:p w:rsidRPr="00B143A4" w:rsidR="005A0F87" w:rsidP="00B143A4" w:rsidRDefault="00244973" w14:paraId="1471C3B4" w14:textId="405803EA">
      <w:pPr>
        <w:pStyle w:val="ListParagraph"/>
        <w:numPr>
          <w:ilvl w:val="1"/>
          <w:numId w:val="22"/>
        </w:numPr>
        <w:rPr>
          <w:iCs/>
          <w:color w:val="auto"/>
        </w:rPr>
      </w:pPr>
      <w:r w:rsidRPr="00B143A4">
        <w:rPr>
          <w:iCs/>
          <w:color w:val="auto"/>
        </w:rPr>
        <w:t xml:space="preserve">Click ‘Next’ </w:t>
      </w:r>
      <w:r w:rsidRPr="00B143A4" w:rsidR="00B45FA8">
        <w:rPr>
          <w:iCs/>
          <w:color w:val="auto"/>
        </w:rPr>
        <w:t>followed by ‘Save’. Designate where to save file.</w:t>
      </w:r>
    </w:p>
    <w:p w:rsidRPr="00B143A4" w:rsidR="007A3A0F" w:rsidP="00B143A4" w:rsidRDefault="00B45FA8" w14:paraId="2FA1876B" w14:textId="7A9874AC">
      <w:pPr>
        <w:pStyle w:val="ListParagraph"/>
        <w:numPr>
          <w:ilvl w:val="1"/>
          <w:numId w:val="22"/>
        </w:numPr>
        <w:rPr>
          <w:iCs/>
          <w:color w:val="auto"/>
        </w:rPr>
      </w:pPr>
      <w:r w:rsidRPr="00B143A4">
        <w:rPr>
          <w:iCs/>
          <w:color w:val="auto"/>
        </w:rPr>
        <w:t xml:space="preserve">Go to panel of </w:t>
      </w:r>
      <w:proofErr w:type="spellStart"/>
      <w:r w:rsidRPr="00B143A4">
        <w:rPr>
          <w:iCs/>
          <w:color w:val="auto"/>
        </w:rPr>
        <w:t>SeqStudio</w:t>
      </w:r>
      <w:proofErr w:type="spellEnd"/>
      <w:r w:rsidRPr="00B143A4" w:rsidR="00B6099D">
        <w:rPr>
          <w:iCs/>
          <w:color w:val="auto"/>
        </w:rPr>
        <w:t xml:space="preserve">, and </w:t>
      </w:r>
      <w:r w:rsidRPr="00B143A4" w:rsidR="005208B0">
        <w:rPr>
          <w:iCs/>
          <w:color w:val="auto"/>
        </w:rPr>
        <w:t>choose ‘Import</w:t>
      </w:r>
      <w:r w:rsidRPr="00B143A4" w:rsidR="007A3A0F">
        <w:rPr>
          <w:iCs/>
          <w:color w:val="auto"/>
        </w:rPr>
        <w:t>’ to select the plate setup file from the laptop.</w:t>
      </w:r>
    </w:p>
    <w:p w:rsidR="00F338DB" w:rsidP="00060039" w:rsidRDefault="00F338DB" w14:paraId="080E202B" w14:textId="77777777">
      <w:pPr>
        <w:rPr>
          <w:i/>
          <w:color w:val="auto"/>
        </w:rPr>
      </w:pPr>
    </w:p>
    <w:p w:rsidR="008B30B1" w:rsidP="00060039" w:rsidRDefault="008B30B1" w14:paraId="181ECD59" w14:textId="32F8A63C">
      <w:pPr>
        <w:rPr>
          <w:i/>
          <w:color w:val="auto"/>
        </w:rPr>
      </w:pPr>
      <w:r>
        <w:rPr>
          <w:i/>
          <w:color w:val="auto"/>
        </w:rPr>
        <w:t>Sanger sequencing cleanup</w:t>
      </w:r>
    </w:p>
    <w:p w:rsidRPr="006267DD" w:rsidR="008B30B1" w:rsidP="006267DD" w:rsidRDefault="00721FEA" w14:paraId="25536F76" w14:textId="26B39F95">
      <w:pPr>
        <w:pStyle w:val="ListParagraph"/>
        <w:numPr>
          <w:ilvl w:val="0"/>
          <w:numId w:val="23"/>
        </w:numPr>
        <w:rPr>
          <w:iCs/>
          <w:color w:val="auto"/>
        </w:rPr>
      </w:pPr>
      <w:r w:rsidRPr="006267DD">
        <w:rPr>
          <w:iCs/>
          <w:color w:val="auto"/>
        </w:rPr>
        <w:t xml:space="preserve">When thermocycler program has ended, </w:t>
      </w:r>
      <w:r w:rsidRPr="006267DD" w:rsidR="00071E5B">
        <w:rPr>
          <w:iCs/>
          <w:color w:val="auto"/>
        </w:rPr>
        <w:t>tak</w:t>
      </w:r>
      <w:r w:rsidRPr="006267DD" w:rsidR="007B1EAB">
        <w:rPr>
          <w:iCs/>
          <w:color w:val="auto"/>
        </w:rPr>
        <w:t>e sequencing reactions ou</w:t>
      </w:r>
      <w:r w:rsidRPr="006267DD" w:rsidR="00D61370">
        <w:rPr>
          <w:iCs/>
          <w:color w:val="auto"/>
        </w:rPr>
        <w:t>t</w:t>
      </w:r>
      <w:r w:rsidRPr="006267DD" w:rsidR="00A173DB">
        <w:rPr>
          <w:iCs/>
          <w:color w:val="auto"/>
        </w:rPr>
        <w:t>.</w:t>
      </w:r>
    </w:p>
    <w:p w:rsidRPr="006267DD" w:rsidR="00F00D54" w:rsidP="006267DD" w:rsidRDefault="00F00D54" w14:paraId="3622A447" w14:textId="3CAEAE5C">
      <w:pPr>
        <w:pStyle w:val="ListParagraph"/>
        <w:numPr>
          <w:ilvl w:val="0"/>
          <w:numId w:val="23"/>
        </w:numPr>
        <w:rPr>
          <w:iCs/>
          <w:color w:val="auto"/>
        </w:rPr>
      </w:pPr>
      <w:r w:rsidRPr="006267DD">
        <w:rPr>
          <w:iCs/>
          <w:color w:val="auto"/>
        </w:rPr>
        <w:t xml:space="preserve">In clean microcentrifuge tube, add </w:t>
      </w:r>
      <w:r w:rsidRPr="006267DD" w:rsidR="00FA713F">
        <w:rPr>
          <w:iCs/>
          <w:color w:val="auto"/>
        </w:rPr>
        <w:t xml:space="preserve">45 </w:t>
      </w:r>
      <w:r w:rsidRPr="006267DD" w:rsidR="0069353B">
        <w:rPr>
          <w:iCs/>
          <w:color w:val="auto"/>
        </w:rPr>
        <w:t xml:space="preserve">µL * </w:t>
      </w:r>
      <w:r w:rsidRPr="006267DD" w:rsidR="00FA713F">
        <w:rPr>
          <w:iCs/>
          <w:color w:val="auto"/>
        </w:rPr>
        <w:t>(n + 0.2n)</w:t>
      </w:r>
      <w:r w:rsidRPr="006267DD" w:rsidR="0069353B">
        <w:rPr>
          <w:iCs/>
          <w:color w:val="auto"/>
        </w:rPr>
        <w:t xml:space="preserve"> of SAM solution.</w:t>
      </w:r>
    </w:p>
    <w:p w:rsidRPr="006267DD" w:rsidR="0069353B" w:rsidP="006267DD" w:rsidRDefault="0069353B" w14:paraId="56088BB5" w14:textId="0CF4934F">
      <w:pPr>
        <w:pStyle w:val="ListParagraph"/>
        <w:numPr>
          <w:ilvl w:val="0"/>
          <w:numId w:val="23"/>
        </w:numPr>
        <w:rPr>
          <w:iCs/>
          <w:color w:val="auto"/>
        </w:rPr>
      </w:pPr>
      <w:r w:rsidRPr="006267DD">
        <w:rPr>
          <w:iCs/>
          <w:color w:val="auto"/>
        </w:rPr>
        <w:t xml:space="preserve">In same tube, add 10 µL * (n + 0.2n) of </w:t>
      </w:r>
      <w:r w:rsidRPr="006267DD" w:rsidR="00C54106">
        <w:rPr>
          <w:iCs/>
          <w:color w:val="auto"/>
        </w:rPr>
        <w:t xml:space="preserve">pre-vortexed </w:t>
      </w:r>
      <w:proofErr w:type="spellStart"/>
      <w:r w:rsidRPr="006267DD">
        <w:rPr>
          <w:iCs/>
          <w:color w:val="auto"/>
        </w:rPr>
        <w:t>BigDye</w:t>
      </w:r>
      <w:proofErr w:type="spellEnd"/>
      <w:r w:rsidRPr="006267DD">
        <w:rPr>
          <w:iCs/>
          <w:color w:val="auto"/>
        </w:rPr>
        <w:t xml:space="preserve"> </w:t>
      </w:r>
      <w:proofErr w:type="spellStart"/>
      <w:r w:rsidRPr="006267DD">
        <w:rPr>
          <w:iCs/>
          <w:color w:val="auto"/>
        </w:rPr>
        <w:t>X</w:t>
      </w:r>
      <w:r w:rsidRPr="006267DD" w:rsidR="003B14F6">
        <w:rPr>
          <w:iCs/>
          <w:color w:val="auto"/>
        </w:rPr>
        <w:t>Terminator</w:t>
      </w:r>
      <w:proofErr w:type="spellEnd"/>
      <w:r w:rsidRPr="006267DD" w:rsidR="003B14F6">
        <w:rPr>
          <w:iCs/>
          <w:color w:val="auto"/>
        </w:rPr>
        <w:t xml:space="preserve"> bead solution.</w:t>
      </w:r>
    </w:p>
    <w:p w:rsidRPr="006267DD" w:rsidR="008755A6" w:rsidP="006267DD" w:rsidRDefault="003B14F6" w14:paraId="16C5BE79" w14:textId="542FA053">
      <w:pPr>
        <w:pStyle w:val="ListParagraph"/>
        <w:numPr>
          <w:ilvl w:val="0"/>
          <w:numId w:val="23"/>
        </w:numPr>
        <w:rPr>
          <w:iCs/>
          <w:color w:val="auto"/>
        </w:rPr>
      </w:pPr>
      <w:r w:rsidRPr="006267DD">
        <w:rPr>
          <w:iCs/>
          <w:color w:val="auto"/>
        </w:rPr>
        <w:t>Aliquot</w:t>
      </w:r>
      <w:r w:rsidRPr="006267DD" w:rsidR="008755A6">
        <w:rPr>
          <w:iCs/>
          <w:color w:val="auto"/>
        </w:rPr>
        <w:t xml:space="preserve"> </w:t>
      </w:r>
      <w:r w:rsidRPr="006267DD" w:rsidR="00B37AE2">
        <w:rPr>
          <w:iCs/>
          <w:color w:val="auto"/>
        </w:rPr>
        <w:t>5</w:t>
      </w:r>
      <w:r w:rsidRPr="006267DD" w:rsidR="00702CD9">
        <w:rPr>
          <w:iCs/>
          <w:color w:val="auto"/>
        </w:rPr>
        <w:t>5 µL of SAM</w:t>
      </w:r>
      <w:r w:rsidRPr="006267DD" w:rsidR="00F00D54">
        <w:rPr>
          <w:iCs/>
          <w:color w:val="auto"/>
        </w:rPr>
        <w:t>-</w:t>
      </w:r>
      <w:proofErr w:type="spellStart"/>
      <w:r w:rsidRPr="006267DD" w:rsidR="00F00D54">
        <w:rPr>
          <w:iCs/>
          <w:color w:val="auto"/>
        </w:rPr>
        <w:t>BigDye</w:t>
      </w:r>
      <w:proofErr w:type="spellEnd"/>
      <w:r w:rsidRPr="006267DD" w:rsidR="00F00D54">
        <w:rPr>
          <w:iCs/>
          <w:color w:val="auto"/>
        </w:rPr>
        <w:t xml:space="preserve"> </w:t>
      </w:r>
      <w:proofErr w:type="spellStart"/>
      <w:r w:rsidRPr="006267DD" w:rsidR="00F00D54">
        <w:rPr>
          <w:iCs/>
          <w:color w:val="auto"/>
        </w:rPr>
        <w:t>XTerminator</w:t>
      </w:r>
      <w:proofErr w:type="spellEnd"/>
      <w:r w:rsidRPr="006267DD" w:rsidR="00F00D54">
        <w:rPr>
          <w:iCs/>
          <w:color w:val="auto"/>
        </w:rPr>
        <w:t xml:space="preserve"> bead solution mix</w:t>
      </w:r>
      <w:r w:rsidRPr="006267DD" w:rsidR="00702CD9">
        <w:rPr>
          <w:iCs/>
          <w:color w:val="auto"/>
        </w:rPr>
        <w:t xml:space="preserve"> to each prepared sequencing reaction</w:t>
      </w:r>
      <w:r w:rsidRPr="006267DD" w:rsidR="00F00D54">
        <w:rPr>
          <w:iCs/>
          <w:color w:val="auto"/>
        </w:rPr>
        <w:t xml:space="preserve"> (mix by pipetting 3-4 times in between transfers).</w:t>
      </w:r>
    </w:p>
    <w:p w:rsidRPr="006267DD" w:rsidR="00E075D9" w:rsidP="2F371A09" w:rsidRDefault="006F54D5" w14:paraId="54DA9F33" w14:textId="1D8802AA">
      <w:pPr>
        <w:pStyle w:val="ListParagraph"/>
        <w:numPr>
          <w:ilvl w:val="0"/>
          <w:numId w:val="23"/>
        </w:numPr>
        <w:rPr>
          <w:color w:val="auto"/>
        </w:rPr>
      </w:pPr>
      <w:r w:rsidRPr="2F371A09" w:rsidR="006F54D5">
        <w:rPr>
          <w:color w:val="auto"/>
        </w:rPr>
        <w:t>With seal on</w:t>
      </w:r>
      <w:r w:rsidRPr="2F371A09" w:rsidR="5F1FEF8F">
        <w:rPr>
          <w:color w:val="auto"/>
        </w:rPr>
        <w:t>,</w:t>
      </w:r>
      <w:r w:rsidRPr="2F371A09" w:rsidR="006F54D5">
        <w:rPr>
          <w:color w:val="auto"/>
        </w:rPr>
        <w:t xml:space="preserve"> </w:t>
      </w:r>
      <w:r w:rsidRPr="2F371A09" w:rsidR="00512224">
        <w:rPr>
          <w:color w:val="auto"/>
        </w:rPr>
        <w:t>shake samples at 1,800 rpm for 20 minutes using plate shaker or digital vortex with adaptor for PCR tubes/strips.</w:t>
      </w:r>
    </w:p>
    <w:p w:rsidRPr="006267DD" w:rsidR="00077532" w:rsidP="2F371A09" w:rsidRDefault="00077532" w14:paraId="480BD65A" w14:textId="79981111">
      <w:pPr>
        <w:pStyle w:val="ListParagraph"/>
        <w:numPr>
          <w:ilvl w:val="0"/>
          <w:numId w:val="23"/>
        </w:numPr>
        <w:rPr>
          <w:color w:val="auto"/>
        </w:rPr>
      </w:pPr>
      <w:r w:rsidRPr="2F371A09" w:rsidR="00077532">
        <w:rPr>
          <w:color w:val="auto"/>
        </w:rPr>
        <w:t xml:space="preserve">Centrifuge samples at </w:t>
      </w:r>
      <w:r w:rsidRPr="2F371A09" w:rsidR="00077532">
        <w:rPr>
          <w:color w:val="auto"/>
        </w:rPr>
        <w:t xml:space="preserve">1,000 </w:t>
      </w:r>
      <w:r w:rsidRPr="2F371A09" w:rsidR="35C7DE88">
        <w:rPr>
          <w:color w:val="auto"/>
        </w:rPr>
        <w:t>rpm</w:t>
      </w:r>
      <w:r w:rsidRPr="2F371A09" w:rsidR="00077532">
        <w:rPr>
          <w:color w:val="auto"/>
        </w:rPr>
        <w:t xml:space="preserve"> for 2 minutes using approved </w:t>
      </w:r>
      <w:r w:rsidRPr="2F371A09" w:rsidR="32C76FE1">
        <w:rPr>
          <w:color w:val="auto"/>
        </w:rPr>
        <w:t xml:space="preserve">and properly counterbalanced </w:t>
      </w:r>
      <w:r w:rsidRPr="2F371A09" w:rsidR="00077532">
        <w:rPr>
          <w:color w:val="auto"/>
        </w:rPr>
        <w:t>centrifuge.</w:t>
      </w:r>
    </w:p>
    <w:p w:rsidRPr="00980863" w:rsidR="00077532" w:rsidP="00980863" w:rsidRDefault="0070116E" w14:paraId="34F3EED7" w14:textId="72539E53">
      <w:pPr>
        <w:pStyle w:val="ListParagraph"/>
        <w:numPr>
          <w:ilvl w:val="0"/>
          <w:numId w:val="23"/>
        </w:numPr>
        <w:rPr>
          <w:iCs/>
          <w:color w:val="auto"/>
        </w:rPr>
      </w:pPr>
      <w:r w:rsidRPr="006267DD">
        <w:rPr>
          <w:iCs/>
          <w:color w:val="auto"/>
        </w:rPr>
        <w:lastRenderedPageBreak/>
        <w:t xml:space="preserve">Gently </w:t>
      </w:r>
      <w:r w:rsidRPr="006267DD" w:rsidR="00E91FE1">
        <w:rPr>
          <w:iCs/>
          <w:color w:val="auto"/>
        </w:rPr>
        <w:t>replace</w:t>
      </w:r>
      <w:r w:rsidRPr="006267DD">
        <w:rPr>
          <w:iCs/>
          <w:color w:val="auto"/>
        </w:rPr>
        <w:t xml:space="preserve"> lids of samples in PCR tubes</w:t>
      </w:r>
      <w:r w:rsidRPr="006267DD" w:rsidR="00E91FE1">
        <w:rPr>
          <w:iCs/>
          <w:color w:val="auto"/>
        </w:rPr>
        <w:t xml:space="preserve"> with septa strips for each column of </w:t>
      </w:r>
      <w:r w:rsidRPr="006267DD" w:rsidR="001E4ABC">
        <w:rPr>
          <w:iCs/>
          <w:color w:val="auto"/>
        </w:rPr>
        <w:t>samples.</w:t>
      </w:r>
      <w:r w:rsidR="00980863">
        <w:rPr>
          <w:iCs/>
          <w:color w:val="auto"/>
        </w:rPr>
        <w:t xml:space="preserve"> (Note: I</w:t>
      </w:r>
      <w:r w:rsidRPr="00980863" w:rsidR="00E05294">
        <w:rPr>
          <w:iCs/>
          <w:color w:val="auto"/>
        </w:rPr>
        <w:t xml:space="preserve">f using PCR tubes or strips, </w:t>
      </w:r>
      <w:r w:rsidRPr="00980863" w:rsidR="001E4ABC">
        <w:rPr>
          <w:iCs/>
          <w:color w:val="auto"/>
        </w:rPr>
        <w:t xml:space="preserve">place </w:t>
      </w:r>
      <w:r w:rsidRPr="00980863" w:rsidR="00E05294">
        <w:rPr>
          <w:iCs/>
          <w:color w:val="auto"/>
        </w:rPr>
        <w:t xml:space="preserve">samples in base of white plate adapter </w:t>
      </w:r>
      <w:r w:rsidR="00B36001">
        <w:rPr>
          <w:iCs/>
          <w:color w:val="auto"/>
        </w:rPr>
        <w:t>first</w:t>
      </w:r>
      <w:r w:rsidRPr="00980863" w:rsidR="00E05294">
        <w:rPr>
          <w:iCs/>
          <w:color w:val="auto"/>
        </w:rPr>
        <w:t xml:space="preserve">, followed </w:t>
      </w:r>
      <w:r w:rsidRPr="00980863" w:rsidR="00514466">
        <w:rPr>
          <w:iCs/>
          <w:color w:val="auto"/>
        </w:rPr>
        <w:t>by addition of top half of white plate adaptor</w:t>
      </w:r>
      <w:r w:rsidRPr="00980863" w:rsidR="006F064E">
        <w:rPr>
          <w:iCs/>
          <w:color w:val="auto"/>
        </w:rPr>
        <w:t xml:space="preserve"> and </w:t>
      </w:r>
      <w:r w:rsidRPr="00980863" w:rsidR="00CA2967">
        <w:rPr>
          <w:iCs/>
          <w:color w:val="auto"/>
        </w:rPr>
        <w:t>septa strips</w:t>
      </w:r>
      <w:r w:rsidRPr="00980863" w:rsidR="0038033B">
        <w:rPr>
          <w:iCs/>
          <w:color w:val="auto"/>
        </w:rPr>
        <w:t xml:space="preserve"> for each column of 8 samples</w:t>
      </w:r>
      <w:r w:rsidR="00B36001">
        <w:rPr>
          <w:iCs/>
          <w:color w:val="auto"/>
        </w:rPr>
        <w:t>)</w:t>
      </w:r>
      <w:r w:rsidR="00212BBE">
        <w:rPr>
          <w:iCs/>
          <w:color w:val="auto"/>
        </w:rPr>
        <w:t>.</w:t>
      </w:r>
    </w:p>
    <w:p w:rsidRPr="00E075D9" w:rsidR="00B056D8" w:rsidP="00060039" w:rsidRDefault="00B056D8" w14:paraId="5B17233A" w14:textId="77777777">
      <w:pPr>
        <w:rPr>
          <w:iCs/>
          <w:color w:val="auto"/>
        </w:rPr>
      </w:pPr>
    </w:p>
    <w:p w:rsidR="008B30B1" w:rsidP="00060039" w:rsidRDefault="008B30B1" w14:paraId="3318C0A1" w14:textId="6FAB1170">
      <w:pPr>
        <w:rPr>
          <w:i/>
          <w:color w:val="auto"/>
        </w:rPr>
      </w:pPr>
      <w:r>
        <w:rPr>
          <w:i/>
          <w:color w:val="auto"/>
        </w:rPr>
        <w:t xml:space="preserve">Operating </w:t>
      </w:r>
      <w:proofErr w:type="spellStart"/>
      <w:r>
        <w:rPr>
          <w:i/>
          <w:color w:val="auto"/>
        </w:rPr>
        <w:t>SeqStudio</w:t>
      </w:r>
      <w:proofErr w:type="spellEnd"/>
      <w:r>
        <w:rPr>
          <w:i/>
          <w:color w:val="auto"/>
        </w:rPr>
        <w:t xml:space="preserve"> sequencer</w:t>
      </w:r>
    </w:p>
    <w:p w:rsidRPr="00E777E9" w:rsidR="00B056D8" w:rsidP="00E777E9" w:rsidRDefault="00A1474F" w14:paraId="2EFF1E75" w14:textId="77777777">
      <w:pPr>
        <w:pStyle w:val="ListParagraph"/>
        <w:numPr>
          <w:ilvl w:val="0"/>
          <w:numId w:val="24"/>
        </w:numPr>
        <w:rPr>
          <w:iCs/>
          <w:color w:val="auto"/>
        </w:rPr>
      </w:pPr>
      <w:r w:rsidRPr="00E777E9">
        <w:rPr>
          <w:iCs/>
          <w:color w:val="auto"/>
        </w:rPr>
        <w:t>Click up arrow button on panel, lift door of instrument, and click ‘Eject Plate’</w:t>
      </w:r>
    </w:p>
    <w:p w:rsidRPr="00E777E9" w:rsidR="00A1474F" w:rsidP="00E777E9" w:rsidRDefault="00A1474F" w14:paraId="07F61B2D" w14:textId="533FDED5">
      <w:pPr>
        <w:pStyle w:val="ListParagraph"/>
        <w:numPr>
          <w:ilvl w:val="0"/>
          <w:numId w:val="24"/>
        </w:numPr>
        <w:rPr>
          <w:iCs/>
          <w:color w:val="auto"/>
        </w:rPr>
      </w:pPr>
      <w:r w:rsidRPr="00E777E9">
        <w:rPr>
          <w:iCs/>
          <w:color w:val="auto"/>
        </w:rPr>
        <w:t xml:space="preserve">When tray has moved up front, push gray button to open lid and </w:t>
      </w:r>
      <w:r w:rsidRPr="00E777E9" w:rsidR="00B056D8">
        <w:rPr>
          <w:iCs/>
          <w:color w:val="auto"/>
        </w:rPr>
        <w:t>pl</w:t>
      </w:r>
      <w:r w:rsidRPr="00E777E9" w:rsidR="000B32F7">
        <w:rPr>
          <w:iCs/>
          <w:color w:val="auto"/>
        </w:rPr>
        <w:t>ace tubes in their appropriate</w:t>
      </w:r>
      <w:r w:rsidRPr="00E777E9" w:rsidR="00CA7D69">
        <w:rPr>
          <w:iCs/>
          <w:color w:val="auto"/>
        </w:rPr>
        <w:t xml:space="preserve"> insert </w:t>
      </w:r>
      <w:r w:rsidRPr="00E777E9" w:rsidR="000B32F7">
        <w:rPr>
          <w:iCs/>
          <w:color w:val="auto"/>
        </w:rPr>
        <w:t xml:space="preserve">of </w:t>
      </w:r>
      <w:r w:rsidRPr="00E777E9" w:rsidR="00CA7D69">
        <w:rPr>
          <w:iCs/>
          <w:color w:val="auto"/>
        </w:rPr>
        <w:t xml:space="preserve">the </w:t>
      </w:r>
      <w:r w:rsidRPr="00E777E9" w:rsidR="000B32F7">
        <w:rPr>
          <w:iCs/>
          <w:color w:val="auto"/>
        </w:rPr>
        <w:t>tray.</w:t>
      </w:r>
    </w:p>
    <w:p w:rsidRPr="00E777E9" w:rsidR="00CA7D69" w:rsidP="00E777E9" w:rsidRDefault="00CA7D69" w14:paraId="497648EA" w14:textId="479997F7">
      <w:pPr>
        <w:pStyle w:val="ListParagraph"/>
        <w:numPr>
          <w:ilvl w:val="0"/>
          <w:numId w:val="24"/>
        </w:numPr>
        <w:rPr>
          <w:iCs/>
          <w:color w:val="auto"/>
        </w:rPr>
      </w:pPr>
      <w:r w:rsidRPr="00E777E9">
        <w:rPr>
          <w:iCs/>
          <w:color w:val="auto"/>
        </w:rPr>
        <w:t>Close lid (listen for click).</w:t>
      </w:r>
    </w:p>
    <w:p w:rsidRPr="00E777E9" w:rsidR="007442EA" w:rsidP="00E777E9" w:rsidRDefault="00CA7D69" w14:paraId="4F251705" w14:textId="101EC42C">
      <w:pPr>
        <w:pStyle w:val="ListParagraph"/>
        <w:numPr>
          <w:ilvl w:val="0"/>
          <w:numId w:val="24"/>
        </w:numPr>
        <w:rPr>
          <w:iCs/>
          <w:color w:val="auto"/>
        </w:rPr>
      </w:pPr>
      <w:r w:rsidRPr="00E777E9">
        <w:rPr>
          <w:iCs/>
          <w:color w:val="auto"/>
        </w:rPr>
        <w:t xml:space="preserve">Click </w:t>
      </w:r>
      <w:r w:rsidRPr="00E777E9" w:rsidR="007442EA">
        <w:rPr>
          <w:iCs/>
          <w:color w:val="auto"/>
        </w:rPr>
        <w:t xml:space="preserve">‘Retract Plate’ on the panel and close the </w:t>
      </w:r>
      <w:proofErr w:type="spellStart"/>
      <w:r w:rsidRPr="00E777E9" w:rsidR="007442EA">
        <w:rPr>
          <w:iCs/>
          <w:color w:val="auto"/>
        </w:rPr>
        <w:t>SeqStudio</w:t>
      </w:r>
      <w:proofErr w:type="spellEnd"/>
      <w:r w:rsidRPr="00E777E9" w:rsidR="007442EA">
        <w:rPr>
          <w:iCs/>
          <w:color w:val="auto"/>
        </w:rPr>
        <w:t xml:space="preserve"> </w:t>
      </w:r>
      <w:r w:rsidRPr="00E777E9" w:rsidR="006F278D">
        <w:rPr>
          <w:iCs/>
          <w:color w:val="auto"/>
        </w:rPr>
        <w:t>door.</w:t>
      </w:r>
    </w:p>
    <w:p w:rsidRPr="00E777E9" w:rsidR="006F278D" w:rsidP="335A3C2D" w:rsidRDefault="006F278D" w14:paraId="692A2305" w14:textId="50671B73">
      <w:pPr>
        <w:pStyle w:val="ListParagraph"/>
        <w:numPr>
          <w:ilvl w:val="0"/>
          <w:numId w:val="24"/>
        </w:numPr>
        <w:rPr>
          <w:color w:val="auto"/>
        </w:rPr>
      </w:pPr>
      <w:r w:rsidRPr="335A3C2D" w:rsidR="006F278D">
        <w:rPr>
          <w:color w:val="auto"/>
        </w:rPr>
        <w:t xml:space="preserve">After confirming that the </w:t>
      </w:r>
      <w:r w:rsidRPr="335A3C2D" w:rsidR="00E777E9">
        <w:rPr>
          <w:color w:val="auto"/>
        </w:rPr>
        <w:t xml:space="preserve">placement of samples aligns with the </w:t>
      </w:r>
      <w:r w:rsidRPr="335A3C2D" w:rsidR="00E777E9">
        <w:rPr>
          <w:color w:val="auto"/>
        </w:rPr>
        <w:t>program</w:t>
      </w:r>
      <w:r w:rsidRPr="335A3C2D" w:rsidR="00E777E9">
        <w:rPr>
          <w:color w:val="auto"/>
        </w:rPr>
        <w:t xml:space="preserve"> run settings</w:t>
      </w:r>
      <w:r w:rsidRPr="335A3C2D" w:rsidR="50A672BA">
        <w:rPr>
          <w:color w:val="auto"/>
        </w:rPr>
        <w:t xml:space="preserve"> (</w:t>
      </w:r>
      <w:r w:rsidRPr="335A3C2D" w:rsidR="50A672BA">
        <w:rPr>
          <w:color w:val="auto"/>
        </w:rPr>
        <w:t>e.g.</w:t>
      </w:r>
      <w:r w:rsidRPr="335A3C2D" w:rsidR="50A672BA">
        <w:rPr>
          <w:color w:val="auto"/>
        </w:rPr>
        <w:t xml:space="preserve"> specifying </w:t>
      </w:r>
      <w:r w:rsidRPr="335A3C2D" w:rsidR="50A672BA">
        <w:rPr>
          <w:color w:val="auto"/>
        </w:rPr>
        <w:t>BigDye</w:t>
      </w:r>
      <w:r w:rsidRPr="335A3C2D" w:rsidR="50A672BA">
        <w:rPr>
          <w:color w:val="auto"/>
        </w:rPr>
        <w:t xml:space="preserve"> V3 reagents, </w:t>
      </w:r>
      <w:r w:rsidRPr="335A3C2D" w:rsidR="50A672BA">
        <w:rPr>
          <w:color w:val="auto"/>
        </w:rPr>
        <w:t>MedseqBDX</w:t>
      </w:r>
      <w:r w:rsidRPr="335A3C2D" w:rsidR="50A672BA">
        <w:rPr>
          <w:color w:val="auto"/>
        </w:rPr>
        <w:t xml:space="preserve"> settings, and correct wells utilized)</w:t>
      </w:r>
      <w:r w:rsidRPr="335A3C2D" w:rsidR="00E777E9">
        <w:rPr>
          <w:color w:val="auto"/>
        </w:rPr>
        <w:t>, click ‘Start Run’.</w:t>
      </w:r>
    </w:p>
    <w:p w:rsidR="00F606FF" w:rsidP="00060039" w:rsidRDefault="00F606FF" w14:paraId="6AD46880" w14:textId="77777777">
      <w:pPr>
        <w:rPr>
          <w:i/>
          <w:color w:val="auto"/>
        </w:rPr>
      </w:pPr>
    </w:p>
    <w:p w:rsidR="008B30B1" w:rsidP="00060039" w:rsidRDefault="00485879" w14:paraId="57C3A181" w14:textId="13A2F286">
      <w:pPr>
        <w:rPr>
          <w:i/>
          <w:color w:val="auto"/>
        </w:rPr>
      </w:pPr>
      <w:r>
        <w:rPr>
          <w:i/>
          <w:color w:val="auto"/>
        </w:rPr>
        <w:t>Saving and exporting files</w:t>
      </w:r>
    </w:p>
    <w:p w:rsidR="003D3237" w:rsidP="00212BBE" w:rsidRDefault="00EA47BF" w14:paraId="4E0306E2" w14:textId="04F43ECB">
      <w:pPr>
        <w:pStyle w:val="ListParagraph"/>
        <w:numPr>
          <w:ilvl w:val="0"/>
          <w:numId w:val="27"/>
        </w:numPr>
      </w:pPr>
      <w:r>
        <w:t>When prompted click ‘Export’ to save report to connected laptop</w:t>
      </w:r>
      <w:r w:rsidR="00E30279">
        <w:t>.</w:t>
      </w:r>
    </w:p>
    <w:p w:rsidR="00E30279" w:rsidP="00212BBE" w:rsidRDefault="00E30279" w14:paraId="58055BE4" w14:textId="3EC5DF24">
      <w:pPr>
        <w:pStyle w:val="ListParagraph"/>
        <w:numPr>
          <w:ilvl w:val="0"/>
          <w:numId w:val="27"/>
        </w:numPr>
      </w:pPr>
      <w:r>
        <w:t xml:space="preserve">In designated directory where the program file was saved, </w:t>
      </w:r>
      <w:r w:rsidR="000F61A1">
        <w:t xml:space="preserve">find the report </w:t>
      </w:r>
      <w:proofErr w:type="gramStart"/>
      <w:r w:rsidR="000F61A1">
        <w:t>and .AB</w:t>
      </w:r>
      <w:proofErr w:type="gramEnd"/>
      <w:r w:rsidR="000F61A1">
        <w:t>1 files for your sequencing experiment.</w:t>
      </w:r>
    </w:p>
    <w:p w:rsidRPr="00B7196B" w:rsidR="000F61A1" w:rsidP="00212BBE" w:rsidRDefault="000F61A1" w14:paraId="06935254" w14:textId="6BF84B32">
      <w:pPr>
        <w:pStyle w:val="ListParagraph"/>
        <w:numPr>
          <w:ilvl w:val="0"/>
          <w:numId w:val="27"/>
        </w:numPr>
      </w:pPr>
      <w:r>
        <w:t xml:space="preserve">From this directory </w:t>
      </w:r>
      <w:proofErr w:type="gramStart"/>
      <w:r>
        <w:t>transfer .AB</w:t>
      </w:r>
      <w:proofErr w:type="gramEnd"/>
      <w:r>
        <w:t xml:space="preserve">1 chromatogram files to your </w:t>
      </w:r>
      <w:r w:rsidR="00CE0A61">
        <w:t xml:space="preserve">program or </w:t>
      </w:r>
      <w:r>
        <w:t>analytical pipeline of preference</w:t>
      </w:r>
      <w:r w:rsidR="008B33A1">
        <w:t xml:space="preserve"> (e.g. see attachment </w:t>
      </w:r>
      <w:r w:rsidRPr="00212BBE" w:rsidR="00B7196B">
        <w:rPr>
          <w:i/>
          <w:iCs/>
        </w:rPr>
        <w:t xml:space="preserve">Analyze and export DNA sequence files on </w:t>
      </w:r>
      <w:proofErr w:type="spellStart"/>
      <w:r w:rsidRPr="00212BBE" w:rsidR="00B7196B">
        <w:rPr>
          <w:i/>
          <w:iCs/>
        </w:rPr>
        <w:t>CyVerse</w:t>
      </w:r>
      <w:proofErr w:type="spellEnd"/>
      <w:r w:rsidR="00B7196B">
        <w:t>).</w:t>
      </w:r>
    </w:p>
    <w:p w:rsidR="003D3237" w:rsidP="0057138D" w:rsidRDefault="003D3237" w14:paraId="2A540342" w14:textId="25AB0B74"/>
    <w:p w:rsidR="003D3237" w:rsidP="0057138D" w:rsidRDefault="003D3237" w14:paraId="2DE33B0E" w14:textId="77777777"/>
    <w:p w:rsidRPr="008B30B1" w:rsidR="003D3237" w:rsidRDefault="003D3237" w14:paraId="333583F9" w14:textId="6EB2E2D8">
      <w:pPr>
        <w:ind w:left="0"/>
        <w:textAlignment w:val="auto"/>
      </w:pPr>
      <w:r>
        <w:rPr>
          <w:b/>
        </w:rPr>
        <w:br w:type="page"/>
      </w:r>
    </w:p>
    <w:p w:rsidRPr="003D3237" w:rsidR="003D3237" w:rsidP="0057138D" w:rsidRDefault="003D3237" w14:paraId="5BEB67BB" w14:textId="77777777">
      <w:pPr>
        <w:rPr>
          <w:b/>
        </w:rPr>
      </w:pPr>
    </w:p>
    <w:p w:rsidR="00FF305C" w:rsidP="0057138D" w:rsidRDefault="00FF305C" w14:paraId="4391ED0D" w14:textId="5A3F6EE9">
      <w:pPr>
        <w:pStyle w:val="Heading1"/>
      </w:pPr>
      <w:r>
        <w:t>Figures and Diagrams</w:t>
      </w:r>
    </w:p>
    <w:p w:rsidRPr="00142946" w:rsidR="00FF305C" w:rsidP="00FF305C" w:rsidRDefault="008B30B1" w14:paraId="38916182" w14:textId="72C98959">
      <w:pPr>
        <w:rPr>
          <w:color w:val="auto"/>
        </w:rPr>
      </w:pPr>
      <w:r>
        <w:rPr>
          <w:color w:val="auto"/>
        </w:rPr>
        <w:t>N/A</w:t>
      </w:r>
    </w:p>
    <w:p w:rsidR="00FF305C" w:rsidP="00FF305C" w:rsidRDefault="00FF305C" w14:paraId="4E8EB5C3" w14:textId="352392ED"/>
    <w:p w:rsidR="003D3237" w:rsidP="00FF305C" w:rsidRDefault="003D3237" w14:paraId="4410185B" w14:textId="0DE7D549"/>
    <w:p w:rsidR="003D3237" w:rsidP="00FF305C" w:rsidRDefault="003D3237" w14:paraId="11EE07FF" w14:textId="6ECFDB1B"/>
    <w:p w:rsidR="003D3237" w:rsidP="00FF305C" w:rsidRDefault="003D3237" w14:paraId="37158056" w14:textId="0F520D7F"/>
    <w:p w:rsidR="003D3237" w:rsidP="00FF305C" w:rsidRDefault="003D3237" w14:paraId="59DC7E5A" w14:textId="0777714F"/>
    <w:p w:rsidR="003D3237" w:rsidP="00FF305C" w:rsidRDefault="003D3237" w14:paraId="0C42A112" w14:textId="498AD287"/>
    <w:p w:rsidR="003D3237" w:rsidP="00FF305C" w:rsidRDefault="003D3237" w14:paraId="6DBB67CC" w14:textId="36CAA860"/>
    <w:p w:rsidR="003D3237" w:rsidP="00FF305C" w:rsidRDefault="003D3237" w14:paraId="17AA37CB" w14:textId="7584535C"/>
    <w:p w:rsidR="003D3237" w:rsidP="00FF305C" w:rsidRDefault="003D3237" w14:paraId="707EDA25" w14:textId="0D8DCE17"/>
    <w:p w:rsidR="003D3237" w:rsidP="00FF305C" w:rsidRDefault="003D3237" w14:paraId="1427FF81" w14:textId="4BF7201E"/>
    <w:p w:rsidR="003D3237" w:rsidP="00FF305C" w:rsidRDefault="003D3237" w14:paraId="62980D6A" w14:textId="68C8F307"/>
    <w:p w:rsidR="003D3237" w:rsidP="00FF305C" w:rsidRDefault="003D3237" w14:paraId="002054F3" w14:textId="5AD35923"/>
    <w:p w:rsidR="003D3237" w:rsidP="00FF305C" w:rsidRDefault="003D3237" w14:paraId="790F8B72" w14:textId="7EB91F39"/>
    <w:p w:rsidR="003D3237" w:rsidP="00FF305C" w:rsidRDefault="003D3237" w14:paraId="1EEFB8EF" w14:textId="2895982D"/>
    <w:p w:rsidR="003D3237" w:rsidP="00FF305C" w:rsidRDefault="003D3237" w14:paraId="0DFBB4D8" w14:textId="1A68EFC0"/>
    <w:p w:rsidR="003D3237" w:rsidP="00FF305C" w:rsidRDefault="003D3237" w14:paraId="46C2507F" w14:textId="60E079CE"/>
    <w:p w:rsidR="003D3237" w:rsidP="00FF305C" w:rsidRDefault="003D3237" w14:paraId="1EADCD13" w14:textId="77777777"/>
    <w:p w:rsidR="00FF305C" w:rsidP="0057138D" w:rsidRDefault="00FF305C" w14:paraId="3A7EB644" w14:textId="30D3707A">
      <w:pPr>
        <w:pStyle w:val="Heading1"/>
      </w:pPr>
      <w:r>
        <w:t>Notes/Observations</w:t>
      </w:r>
    </w:p>
    <w:p w:rsidR="00FF305C" w:rsidP="00FF305C" w:rsidRDefault="00FF305C" w14:paraId="3A8ECCEA" w14:textId="66315A8F"/>
    <w:p w:rsidR="00FF305C" w:rsidP="00FF305C" w:rsidRDefault="00FF305C" w14:paraId="0E6C185D" w14:textId="004DA826"/>
    <w:p w:rsidR="003D3237" w:rsidP="00FF305C" w:rsidRDefault="003D3237" w14:paraId="50E4EA60" w14:textId="47AE2B40"/>
    <w:p w:rsidR="003D3237" w:rsidP="00FF305C" w:rsidRDefault="003D3237" w14:paraId="7FBE1E19" w14:textId="4554E1BB"/>
    <w:p w:rsidR="003D3237" w:rsidP="00FF305C" w:rsidRDefault="003D3237" w14:paraId="6464A337" w14:textId="09506B1C"/>
    <w:p w:rsidR="003D3237" w:rsidP="00FF305C" w:rsidRDefault="003D3237" w14:paraId="6D29CDA3" w14:textId="3F1AFFA3"/>
    <w:p w:rsidR="003D3237" w:rsidP="00FF305C" w:rsidRDefault="003D3237" w14:paraId="09CDDBF9" w14:textId="5AD727E9"/>
    <w:p w:rsidR="003D3237" w:rsidP="00FF305C" w:rsidRDefault="003D3237" w14:paraId="0B230E5C" w14:textId="156FF82B"/>
    <w:p w:rsidR="003D3237" w:rsidP="00FF305C" w:rsidRDefault="003D3237" w14:paraId="0390571A" w14:textId="73C69750"/>
    <w:p w:rsidR="003D3237" w:rsidP="00FF305C" w:rsidRDefault="003D3237" w14:paraId="24A7CA41" w14:textId="4152AD24"/>
    <w:p w:rsidR="003D3237" w:rsidP="00FF305C" w:rsidRDefault="003D3237" w14:paraId="1BC91094" w14:textId="3C581B5A"/>
    <w:p w:rsidR="003D3237" w:rsidP="00FF305C" w:rsidRDefault="003D3237" w14:paraId="1B1E1B46" w14:textId="5AA6C1C3"/>
    <w:p w:rsidR="003D3237" w:rsidP="00FF305C" w:rsidRDefault="003D3237" w14:paraId="4A643F57" w14:textId="23671847"/>
    <w:p w:rsidR="003D3237" w:rsidP="00FF305C" w:rsidRDefault="003D3237" w14:paraId="451B1CE8" w14:textId="343D6390"/>
    <w:p w:rsidR="003D3237" w:rsidP="00FF305C" w:rsidRDefault="003D3237" w14:paraId="3221690D" w14:textId="77777777"/>
    <w:p w:rsidRPr="0057138D" w:rsidR="00F742BB" w:rsidP="0057138D" w:rsidRDefault="00F742BB" w14:paraId="4243FD68" w14:textId="312D861C">
      <w:pPr>
        <w:pStyle w:val="Heading1"/>
      </w:pPr>
      <w:r w:rsidRPr="0057138D">
        <w:t>Attachments</w:t>
      </w:r>
    </w:p>
    <w:p w:rsidR="00F742BB" w:rsidP="0057138D" w:rsidRDefault="000F3E8E" w14:paraId="49B3158D" w14:textId="3FFF3263">
      <w:r w:rsidR="000F3E8E">
        <w:rPr/>
        <w:t xml:space="preserve">See </w:t>
      </w:r>
      <w:r w:rsidR="62A2D8A6">
        <w:rPr/>
        <w:t xml:space="preserve">Sanger </w:t>
      </w:r>
      <w:bookmarkStart w:name="_Hlk171602184" w:id="1"/>
      <w:r w:rsidR="000F3E8E">
        <w:rPr/>
        <w:t>Sequencing Batch Document</w:t>
      </w:r>
      <w:bookmarkEnd w:id="1"/>
    </w:p>
    <w:p w:rsidRPr="00F742BB" w:rsidR="00B7196B" w:rsidP="58C06B2C" w:rsidRDefault="00B7196B" w14:paraId="0422CD0A" w14:textId="7AA05719">
      <w:pPr>
        <w:pStyle w:val="Normal"/>
        <w:suppressLineNumbers w:val="0"/>
        <w:bidi w:val="0"/>
        <w:spacing w:before="0" w:beforeAutospacing="off" w:after="0" w:afterAutospacing="off" w:line="259" w:lineRule="auto"/>
        <w:ind w:left="360" w:right="0"/>
        <w:jc w:val="left"/>
      </w:pPr>
      <w:r w:rsidR="00B7196B">
        <w:rPr/>
        <w:t xml:space="preserve">Analyze and export DNA sequence files on </w:t>
      </w:r>
      <w:r w:rsidR="2D5E05CB">
        <w:rPr/>
        <w:t>DNA Subway</w:t>
      </w:r>
    </w:p>
    <w:sectPr w:rsidRPr="00F742BB" w:rsidR="00B7196B" w:rsidSect="007D48A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13DF8" w:rsidP="00060039" w:rsidRDefault="00D13DF8" w14:paraId="6DB561B2" w14:textId="77777777">
      <w:r>
        <w:separator/>
      </w:r>
    </w:p>
  </w:endnote>
  <w:endnote w:type="continuationSeparator" w:id="0">
    <w:p w:rsidR="00D13DF8" w:rsidP="00060039" w:rsidRDefault="00D13DF8" w14:paraId="4459FBA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C3B0C" w:rsidRDefault="004C3B0C" w14:paraId="74A962C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4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ook w:val="01E0" w:firstRow="1" w:lastRow="1" w:firstColumn="1" w:lastColumn="1" w:noHBand="0" w:noVBand="0"/>
    </w:tblPr>
    <w:tblGrid>
      <w:gridCol w:w="6642"/>
      <w:gridCol w:w="2803"/>
    </w:tblGrid>
    <w:tr w:rsidR="00786F71" w:rsidTr="00B36D4B" w14:paraId="55FC2904" w14:textId="77777777">
      <w:tc>
        <w:tcPr>
          <w:tcW w:w="9445" w:type="dxa"/>
          <w:gridSpan w:val="2"/>
        </w:tcPr>
        <w:p w:rsidR="00786F71" w:rsidP="00786F71" w:rsidRDefault="00786F71" w14:paraId="656C4C11" w14:textId="77777777">
          <w:pPr>
            <w:pStyle w:val="Footer"/>
          </w:pPr>
          <w:r>
            <w:t>Notes:</w:t>
          </w:r>
        </w:p>
        <w:p w:rsidR="00786F71" w:rsidP="00786F71" w:rsidRDefault="00786F71" w14:paraId="06AF20D0" w14:textId="77777777">
          <w:pPr>
            <w:pStyle w:val="Footer"/>
          </w:pPr>
        </w:p>
        <w:p w:rsidR="00786F71" w:rsidP="00786F71" w:rsidRDefault="00786F71" w14:paraId="078A8FFA" w14:textId="77777777">
          <w:pPr>
            <w:pStyle w:val="Footer"/>
          </w:pPr>
        </w:p>
        <w:p w:rsidR="00786F71" w:rsidP="00786F71" w:rsidRDefault="00786F71" w14:paraId="69C21713" w14:textId="77777777">
          <w:pPr>
            <w:pStyle w:val="Footer"/>
          </w:pPr>
        </w:p>
      </w:tc>
    </w:tr>
    <w:tr w:rsidR="00786F71" w:rsidTr="00B36D4B" w14:paraId="5AF1FA1E" w14:textId="77777777">
      <w:tc>
        <w:tcPr>
          <w:tcW w:w="6642" w:type="dxa"/>
          <w:shd w:val="clear" w:color="auto" w:fill="A6A6A6" w:themeFill="background1" w:themeFillShade="A6"/>
        </w:tcPr>
        <w:p w:rsidR="00786F71" w:rsidP="00786F71" w:rsidRDefault="00786F71" w14:paraId="45BE549F" w14:textId="77777777">
          <w:pPr>
            <w:pStyle w:val="Footer"/>
          </w:pPr>
        </w:p>
      </w:tc>
      <w:tc>
        <w:tcPr>
          <w:tcW w:w="2803" w:type="dxa"/>
        </w:tcPr>
        <w:p w:rsidRPr="000626B3" w:rsidR="00786F71" w:rsidP="00786F71" w:rsidRDefault="00FC2D57" w14:paraId="31C12D42" w14:textId="46692347">
          <w:pPr>
            <w:pStyle w:val="Footer"/>
            <w:jc w:val="center"/>
            <w:rPr>
              <w:b/>
            </w:rPr>
          </w:pPr>
          <w:r>
            <w:rPr>
              <w:b/>
            </w:rPr>
            <w:t>VGCC</w:t>
          </w:r>
          <w:r w:rsidR="00786F71">
            <w:rPr>
              <w:b/>
            </w:rPr>
            <w:t xml:space="preserve"> </w:t>
          </w:r>
          <w:r w:rsidR="004C3B0C">
            <w:rPr>
              <w:b/>
            </w:rPr>
            <w:t xml:space="preserve">BTC 181 </w:t>
          </w:r>
          <w:r w:rsidR="00786F71">
            <w:rPr>
              <w:b/>
            </w:rPr>
            <w:t>Lab</w:t>
          </w:r>
        </w:p>
      </w:tc>
    </w:tr>
  </w:tbl>
  <w:p w:rsidRPr="00786F71" w:rsidR="00786F71" w:rsidP="00786F71" w:rsidRDefault="00786F71" w14:paraId="6D2E3B80" w14:textId="30C42DA4">
    <w:pPr>
      <w:pStyle w:val="Footer"/>
      <w:ind w:left="0"/>
      <w:rPr>
        <w:sz w:val="6"/>
        <w:szCs w:val="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C3B0C" w:rsidRDefault="004C3B0C" w14:paraId="651F91C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13DF8" w:rsidP="00060039" w:rsidRDefault="00D13DF8" w14:paraId="1F7738DA" w14:textId="77777777">
      <w:r>
        <w:separator/>
      </w:r>
    </w:p>
  </w:footnote>
  <w:footnote w:type="continuationSeparator" w:id="0">
    <w:p w:rsidR="00D13DF8" w:rsidP="00060039" w:rsidRDefault="00D13DF8" w14:paraId="3B572A5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C3B0C" w:rsidRDefault="004C3B0C" w14:paraId="622629D5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2699"/>
      <w:gridCol w:w="195"/>
      <w:gridCol w:w="2282"/>
      <w:gridCol w:w="2333"/>
      <w:gridCol w:w="1851"/>
    </w:tblGrid>
    <w:tr w:rsidRPr="008A7C54" w:rsidR="000015CA" w:rsidTr="2F371A09" w14:paraId="67BEBD67" w14:textId="77777777">
      <w:trPr>
        <w:trHeight w:val="500"/>
      </w:trPr>
      <w:tc>
        <w:tcPr>
          <w:tcW w:w="1546" w:type="pct"/>
          <w:gridSpan w:val="2"/>
          <w:tcBorders>
            <w:bottom w:val="single" w:color="000000" w:themeColor="text1" w:sz="18" w:space="0"/>
          </w:tcBorders>
          <w:tcMar>
            <w:top w:w="0" w:type="dxa"/>
            <w:left w:w="115" w:type="dxa"/>
            <w:bottom w:w="0" w:type="dxa"/>
            <w:right w:w="115" w:type="dxa"/>
          </w:tcMar>
          <w:hideMark/>
        </w:tcPr>
        <w:p w:rsidRPr="008A7C54" w:rsidR="000015CA" w:rsidP="00060039" w:rsidRDefault="000015CA" w14:paraId="25698188" w14:textId="77777777"/>
      </w:tc>
      <w:tc>
        <w:tcPr>
          <w:tcW w:w="3454" w:type="pct"/>
          <w:gridSpan w:val="3"/>
          <w:tcBorders>
            <w:bottom w:val="single" w:color="000000" w:themeColor="text1" w:sz="18" w:space="0"/>
          </w:tcBorders>
          <w:tcMar>
            <w:top w:w="0" w:type="dxa"/>
            <w:left w:w="115" w:type="dxa"/>
            <w:bottom w:w="0" w:type="dxa"/>
            <w:right w:w="115" w:type="dxa"/>
          </w:tcMar>
          <w:vAlign w:val="bottom"/>
          <w:hideMark/>
        </w:tcPr>
        <w:p w:rsidRPr="00645603" w:rsidR="000015CA" w:rsidP="00645603" w:rsidRDefault="000015CA" w14:paraId="5B9B1698" w14:textId="77777777">
          <w:pPr>
            <w:jc w:val="right"/>
            <w:rPr>
              <w:rFonts w:ascii="Times New Roman" w:hAnsi="Times New Roman"/>
              <w:b/>
              <w:sz w:val="20"/>
              <w:szCs w:val="20"/>
            </w:rPr>
          </w:pPr>
          <w:r w:rsidRPr="00645603">
            <w:rPr>
              <w:b/>
            </w:rPr>
            <w:t>STANDARD OPERATING PROCEDURE</w:t>
          </w:r>
        </w:p>
      </w:tc>
    </w:tr>
    <w:tr w:rsidRPr="008A7C54" w:rsidR="00645603" w:rsidTr="2F371A09" w14:paraId="31F0D880" w14:textId="77777777">
      <w:trPr>
        <w:trHeight w:val="300"/>
      </w:trPr>
      <w:tc>
        <w:tcPr>
          <w:tcW w:w="1442" w:type="pct"/>
          <w:tcBorders>
            <w:top w:val="single" w:color="000000" w:themeColor="text1" w:sz="18" w:space="0"/>
            <w:left w:val="single" w:color="000000" w:themeColor="text1" w:sz="18" w:space="0"/>
            <w:bottom w:val="single" w:color="000000" w:themeColor="text1" w:sz="8" w:space="0"/>
            <w:right w:val="single" w:color="000000" w:themeColor="text1" w:sz="8" w:space="0"/>
          </w:tcBorders>
          <w:tcMar>
            <w:top w:w="0" w:type="dxa"/>
            <w:left w:w="115" w:type="dxa"/>
            <w:bottom w:w="0" w:type="dxa"/>
            <w:right w:w="115" w:type="dxa"/>
          </w:tcMar>
          <w:hideMark/>
        </w:tcPr>
        <w:p w:rsidRPr="008A7C54" w:rsidR="000015CA" w:rsidP="009F5520" w:rsidRDefault="000015CA" w14:paraId="1B74FFBF" w14:textId="49537F48">
          <w:pPr>
            <w:ind w:left="-19"/>
            <w:rPr>
              <w:rFonts w:ascii="Times New Roman" w:hAnsi="Times New Roman"/>
              <w:sz w:val="20"/>
              <w:szCs w:val="20"/>
            </w:rPr>
          </w:pPr>
          <w:r w:rsidRPr="008A7C54">
            <w:t>Document No.:</w:t>
          </w:r>
          <w:r w:rsidR="004C3B0C">
            <w:t xml:space="preserve"> VG008</w:t>
          </w:r>
        </w:p>
        <w:p w:rsidRPr="00F1723A" w:rsidR="000015CA" w:rsidP="009F5520" w:rsidRDefault="000015CA" w14:paraId="7284085E" w14:textId="1941C7D8">
          <w:pPr>
            <w:ind w:left="0"/>
            <w:rPr>
              <w:rFonts w:ascii="Times New Roman" w:hAnsi="Times New Roman"/>
              <w:b/>
              <w:sz w:val="24"/>
              <w:szCs w:val="24"/>
            </w:rPr>
          </w:pPr>
        </w:p>
      </w:tc>
      <w:tc>
        <w:tcPr>
          <w:tcW w:w="1323" w:type="pct"/>
          <w:gridSpan w:val="2"/>
          <w:tcBorders>
            <w:top w:val="single" w:color="000000" w:themeColor="text1" w:sz="1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</w:tcBorders>
          <w:tcMar>
            <w:top w:w="0" w:type="dxa"/>
            <w:left w:w="115" w:type="dxa"/>
            <w:bottom w:w="0" w:type="dxa"/>
            <w:right w:w="115" w:type="dxa"/>
          </w:tcMar>
          <w:hideMark/>
        </w:tcPr>
        <w:p w:rsidRPr="008A7C54" w:rsidR="000015CA" w:rsidP="009F5520" w:rsidRDefault="000015CA" w14:paraId="4E41F103" w14:textId="5900E329">
          <w:pPr>
            <w:ind w:left="0"/>
            <w:rPr>
              <w:rFonts w:ascii="Times New Roman" w:hAnsi="Times New Roman"/>
              <w:sz w:val="20"/>
              <w:szCs w:val="20"/>
            </w:rPr>
          </w:pPr>
          <w:r w:rsidR="2F371A09">
            <w:rPr/>
            <w:t>Revision No.:</w:t>
          </w:r>
          <w:r w:rsidR="2F371A09">
            <w:rPr/>
            <w:t xml:space="preserve"> </w:t>
          </w:r>
          <w:r w:rsidR="2F371A09">
            <w:rPr/>
            <w:t>2.0</w:t>
          </w:r>
        </w:p>
        <w:p w:rsidRPr="00F1723A" w:rsidR="000015CA" w:rsidP="009F5520" w:rsidRDefault="000015CA" w14:paraId="52C7EB76" w14:textId="094A5A38">
          <w:pPr>
            <w:ind w:left="0"/>
            <w:rPr>
              <w:rFonts w:ascii="Times New Roman" w:hAnsi="Times New Roman"/>
              <w:b/>
              <w:sz w:val="24"/>
              <w:szCs w:val="24"/>
            </w:rPr>
          </w:pPr>
        </w:p>
      </w:tc>
      <w:tc>
        <w:tcPr>
          <w:tcW w:w="1246" w:type="pct"/>
          <w:tcBorders>
            <w:top w:val="single" w:color="000000" w:themeColor="text1" w:sz="1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</w:tcBorders>
          <w:tcMar>
            <w:top w:w="0" w:type="dxa"/>
            <w:left w:w="115" w:type="dxa"/>
            <w:bottom w:w="0" w:type="dxa"/>
            <w:right w:w="115" w:type="dxa"/>
          </w:tcMar>
          <w:hideMark/>
        </w:tcPr>
        <w:p w:rsidRPr="008A7C54" w:rsidR="000015CA" w:rsidP="009F5520" w:rsidRDefault="000015CA" w14:paraId="5AA0F2DF" w14:textId="57345222">
          <w:pPr>
            <w:ind w:left="-64"/>
            <w:rPr>
              <w:rFonts w:ascii="Times New Roman" w:hAnsi="Times New Roman"/>
              <w:sz w:val="20"/>
              <w:szCs w:val="20"/>
            </w:rPr>
          </w:pPr>
          <w:r w:rsidRPr="008A7C54">
            <w:t>Effective Date:</w:t>
          </w:r>
          <w:r w:rsidR="004C3B0C">
            <w:t xml:space="preserve"> 15 August 2024</w:t>
          </w:r>
        </w:p>
        <w:p w:rsidRPr="00645603" w:rsidR="000015CA" w:rsidP="009F5520" w:rsidRDefault="000015CA" w14:paraId="6B922927" w14:textId="0473C4A7">
          <w:pPr>
            <w:ind w:left="-64"/>
            <w:rPr>
              <w:rFonts w:ascii="Times New Roman" w:hAnsi="Times New Roman"/>
              <w:b/>
              <w:sz w:val="20"/>
              <w:szCs w:val="20"/>
            </w:rPr>
          </w:pPr>
        </w:p>
      </w:tc>
      <w:tc>
        <w:tcPr>
          <w:tcW w:w="989" w:type="pct"/>
          <w:tcBorders>
            <w:top w:val="single" w:color="000000" w:themeColor="text1" w:sz="1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18" w:space="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  <w:hideMark/>
        </w:tcPr>
        <w:p w:rsidRPr="008A7C54" w:rsidR="000015CA" w:rsidP="00956A0B" w:rsidRDefault="00F1723A" w14:paraId="6141BCB2" w14:textId="50593CF4">
          <w:pPr>
            <w:ind w:left="0"/>
            <w:jc w:val="right"/>
            <w:rPr>
              <w:rFonts w:ascii="Times New Roman" w:hAnsi="Times New Roman" w:cs="Times New Roman"/>
              <w:sz w:val="20"/>
              <w:szCs w:val="20"/>
            </w:rPr>
          </w:pPr>
          <w:r w:rsidRPr="0010225A">
            <w:t xml:space="preserve">Page </w:t>
          </w:r>
          <w:r w:rsidRPr="0010225A">
            <w:rPr>
              <w:rStyle w:val="PageNumber"/>
            </w:rPr>
            <w:fldChar w:fldCharType="begin"/>
          </w:r>
          <w:r w:rsidRPr="0010225A">
            <w:rPr>
              <w:rStyle w:val="PageNumber"/>
            </w:rPr>
            <w:instrText xml:space="preserve">PAGE  </w:instrText>
          </w:r>
          <w:r w:rsidRPr="0010225A">
            <w:rPr>
              <w:rStyle w:val="PageNumber"/>
            </w:rPr>
            <w:fldChar w:fldCharType="separate"/>
          </w:r>
          <w:r w:rsidR="00C3085D">
            <w:rPr>
              <w:rStyle w:val="PageNumber"/>
              <w:noProof/>
            </w:rPr>
            <w:t>1</w:t>
          </w:r>
          <w:r w:rsidRPr="0010225A">
            <w:rPr>
              <w:rStyle w:val="PageNumber"/>
            </w:rPr>
            <w:fldChar w:fldCharType="end"/>
          </w:r>
          <w:r w:rsidRPr="0010225A">
            <w:t xml:space="preserve"> of </w:t>
          </w:r>
          <w:r w:rsidR="00D13DF8">
            <w:fldChar w:fldCharType="begin"/>
          </w:r>
          <w:r w:rsidR="00D13DF8">
            <w:instrText xml:space="preserve"> NUMPAGES  \* MERGEFORMAT </w:instrText>
          </w:r>
          <w:r w:rsidR="00D13DF8">
            <w:fldChar w:fldCharType="separate"/>
          </w:r>
          <w:r w:rsidR="00C3085D">
            <w:rPr>
              <w:noProof/>
            </w:rPr>
            <w:t>5</w:t>
          </w:r>
          <w:r w:rsidR="00D13DF8">
            <w:rPr>
              <w:noProof/>
            </w:rPr>
            <w:fldChar w:fldCharType="end"/>
          </w:r>
          <w:r w:rsidRPr="008A7C54" w:rsidR="000015CA">
            <w:rPr>
              <w:rFonts w:cs="Times New Roman"/>
            </w:rPr>
            <w:t xml:space="preserve"> </w:t>
          </w:r>
        </w:p>
      </w:tc>
    </w:tr>
    <w:tr w:rsidRPr="008A7C54" w:rsidR="000015CA" w:rsidTr="2F371A09" w14:paraId="60932869" w14:textId="77777777">
      <w:trPr>
        <w:trHeight w:val="240"/>
      </w:trPr>
      <w:tc>
        <w:tcPr>
          <w:tcW w:w="5000" w:type="pct"/>
          <w:gridSpan w:val="5"/>
          <w:tcBorders>
            <w:top w:val="single" w:color="000000" w:themeColor="text1" w:sz="8" w:space="0"/>
            <w:left w:val="single" w:color="000000" w:themeColor="text1" w:sz="18" w:space="0"/>
            <w:bottom w:val="single" w:color="000000" w:themeColor="text1" w:sz="18" w:space="0"/>
            <w:right w:val="single" w:color="000000" w:themeColor="text1" w:sz="18" w:space="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  <w:hideMark/>
        </w:tcPr>
        <w:p w:rsidRPr="009F5520" w:rsidR="000015CA" w:rsidP="009F5520" w:rsidRDefault="004C3B0C" w14:paraId="7FAE662F" w14:textId="7B5F3256">
          <w:pPr>
            <w:pStyle w:val="Title"/>
          </w:pPr>
          <w:r w:rsidRPr="004C3B0C">
            <w:t xml:space="preserve">Sanger Sequencing Setup and </w:t>
          </w:r>
          <w:proofErr w:type="spellStart"/>
          <w:r w:rsidRPr="004C3B0C">
            <w:t>SeqStudio</w:t>
          </w:r>
          <w:proofErr w:type="spellEnd"/>
          <w:r w:rsidRPr="004C3B0C">
            <w:t xml:space="preserve"> Operation</w:t>
          </w:r>
        </w:p>
      </w:tc>
    </w:tr>
  </w:tbl>
  <w:p w:rsidR="000015CA" w:rsidP="00060039" w:rsidRDefault="000015CA" w14:paraId="0882306B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C3B0C" w:rsidRDefault="004C3B0C" w14:paraId="3DD86FC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14811"/>
    <w:multiLevelType w:val="hybridMultilevel"/>
    <w:tmpl w:val="FA08B662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0AD530AD"/>
    <w:multiLevelType w:val="multilevel"/>
    <w:tmpl w:val="2F60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CED18BB"/>
    <w:multiLevelType w:val="hybridMultilevel"/>
    <w:tmpl w:val="DD20B86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0C2579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0CF5F4B"/>
    <w:multiLevelType w:val="multilevel"/>
    <w:tmpl w:val="11265F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AC17E2"/>
    <w:multiLevelType w:val="hybridMultilevel"/>
    <w:tmpl w:val="00C254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BF1DEC"/>
    <w:multiLevelType w:val="multilevel"/>
    <w:tmpl w:val="441AFAA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F20FF2"/>
    <w:multiLevelType w:val="hybridMultilevel"/>
    <w:tmpl w:val="E25C7C9A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2ABE7B32"/>
    <w:multiLevelType w:val="multilevel"/>
    <w:tmpl w:val="1E121EA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3F6559"/>
    <w:multiLevelType w:val="hybridMultilevel"/>
    <w:tmpl w:val="BD0E62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0902002">
      <w:start w:val="1"/>
      <w:numFmt w:val="bullet"/>
      <w:pStyle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87515C8"/>
    <w:multiLevelType w:val="hybridMultilevel"/>
    <w:tmpl w:val="9BB6FCFC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38A72C2E"/>
    <w:multiLevelType w:val="multilevel"/>
    <w:tmpl w:val="51BC1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C01135"/>
    <w:multiLevelType w:val="hybridMultilevel"/>
    <w:tmpl w:val="857690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CF31DA"/>
    <w:multiLevelType w:val="multilevel"/>
    <w:tmpl w:val="77E4007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2E2DBB"/>
    <w:multiLevelType w:val="multilevel"/>
    <w:tmpl w:val="397841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783492"/>
    <w:multiLevelType w:val="multilevel"/>
    <w:tmpl w:val="003E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4AD64350"/>
    <w:multiLevelType w:val="multilevel"/>
    <w:tmpl w:val="0F2EAA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8C3E24"/>
    <w:multiLevelType w:val="multilevel"/>
    <w:tmpl w:val="AFA8418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5D2180A"/>
    <w:multiLevelType w:val="multilevel"/>
    <w:tmpl w:val="69CAD400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pStyle w:val="Heading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6FB339A"/>
    <w:multiLevelType w:val="hybridMultilevel"/>
    <w:tmpl w:val="9024612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37416A8"/>
    <w:multiLevelType w:val="hybridMultilevel"/>
    <w:tmpl w:val="AFA841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44A3334"/>
    <w:multiLevelType w:val="hybridMultilevel"/>
    <w:tmpl w:val="01240ED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6A1A293E"/>
    <w:multiLevelType w:val="hybridMultilevel"/>
    <w:tmpl w:val="CF7A1D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1FF1F6F"/>
    <w:multiLevelType w:val="hybridMultilevel"/>
    <w:tmpl w:val="5F440F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B25626"/>
    <w:multiLevelType w:val="multilevel"/>
    <w:tmpl w:val="8D5C80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9817A2"/>
    <w:multiLevelType w:val="multilevel"/>
    <w:tmpl w:val="C5B8DFC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AC4F2F"/>
    <w:multiLevelType w:val="hybridMultilevel"/>
    <w:tmpl w:val="28DE2694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11"/>
  </w:num>
  <w:num w:numId="2">
    <w:abstractNumId w:val="14"/>
    <w:lvlOverride w:ilvl="0">
      <w:lvl w:ilvl="0">
        <w:numFmt w:val="decimal"/>
        <w:lvlText w:val="%1."/>
        <w:lvlJc w:val="left"/>
      </w:lvl>
    </w:lvlOverride>
  </w:num>
  <w:num w:numId="3">
    <w:abstractNumId w:val="16"/>
    <w:lvlOverride w:ilvl="0">
      <w:lvl w:ilvl="0">
        <w:numFmt w:val="decimal"/>
        <w:lvlText w:val="%1."/>
        <w:lvlJc w:val="left"/>
      </w:lvl>
    </w:lvlOverride>
  </w:num>
  <w:num w:numId="4">
    <w:abstractNumId w:val="24"/>
    <w:lvlOverride w:ilvl="0">
      <w:lvl w:ilvl="0">
        <w:numFmt w:val="decimal"/>
        <w:lvlText w:val="%1."/>
        <w:lvlJc w:val="left"/>
      </w:lvl>
    </w:lvlOverride>
  </w:num>
  <w:num w:numId="5">
    <w:abstractNumId w:val="4"/>
    <w:lvlOverride w:ilvl="0">
      <w:lvl w:ilvl="0">
        <w:numFmt w:val="decimal"/>
        <w:lvlText w:val="%1."/>
        <w:lvlJc w:val="left"/>
      </w:lvl>
    </w:lvlOverride>
  </w:num>
  <w:num w:numId="6">
    <w:abstractNumId w:val="6"/>
    <w:lvlOverride w:ilvl="0">
      <w:lvl w:ilvl="0">
        <w:numFmt w:val="decimal"/>
        <w:lvlText w:val="%1."/>
        <w:lvlJc w:val="left"/>
      </w:lvl>
    </w:lvlOverride>
  </w:num>
  <w:num w:numId="7">
    <w:abstractNumId w:val="8"/>
    <w:lvlOverride w:ilvl="0">
      <w:lvl w:ilvl="0">
        <w:numFmt w:val="decimal"/>
        <w:lvlText w:val="%1."/>
        <w:lvlJc w:val="left"/>
      </w:lvl>
    </w:lvlOverride>
  </w:num>
  <w:num w:numId="8">
    <w:abstractNumId w:val="13"/>
    <w:lvlOverride w:ilvl="0">
      <w:lvl w:ilvl="0">
        <w:numFmt w:val="decimal"/>
        <w:lvlText w:val="%1."/>
        <w:lvlJc w:val="left"/>
      </w:lvl>
    </w:lvlOverride>
  </w:num>
  <w:num w:numId="9">
    <w:abstractNumId w:val="25"/>
    <w:lvlOverride w:ilvl="0">
      <w:lvl w:ilvl="0">
        <w:numFmt w:val="decimal"/>
        <w:lvlText w:val="%1."/>
        <w:lvlJc w:val="left"/>
      </w:lvl>
    </w:lvlOverride>
  </w:num>
  <w:num w:numId="10">
    <w:abstractNumId w:val="18"/>
  </w:num>
  <w:num w:numId="11">
    <w:abstractNumId w:val="1"/>
  </w:num>
  <w:num w:numId="12">
    <w:abstractNumId w:val="15"/>
  </w:num>
  <w:num w:numId="13">
    <w:abstractNumId w:val="20"/>
  </w:num>
  <w:num w:numId="14">
    <w:abstractNumId w:val="17"/>
  </w:num>
  <w:num w:numId="15">
    <w:abstractNumId w:val="9"/>
  </w:num>
  <w:num w:numId="16">
    <w:abstractNumId w:val="22"/>
  </w:num>
  <w:num w:numId="17">
    <w:abstractNumId w:val="7"/>
  </w:num>
  <w:num w:numId="18">
    <w:abstractNumId w:val="21"/>
  </w:num>
  <w:num w:numId="19">
    <w:abstractNumId w:val="3"/>
  </w:num>
  <w:num w:numId="20">
    <w:abstractNumId w:val="0"/>
  </w:num>
  <w:num w:numId="21">
    <w:abstractNumId w:val="23"/>
  </w:num>
  <w:num w:numId="22">
    <w:abstractNumId w:val="12"/>
  </w:num>
  <w:num w:numId="23">
    <w:abstractNumId w:val="19"/>
  </w:num>
  <w:num w:numId="24">
    <w:abstractNumId w:val="5"/>
  </w:num>
  <w:num w:numId="25">
    <w:abstractNumId w:val="10"/>
  </w:num>
  <w:num w:numId="26">
    <w:abstractNumId w:val="26"/>
  </w:num>
  <w:num w:numId="27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dirty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1DC"/>
    <w:rsid w:val="000015CA"/>
    <w:rsid w:val="00020905"/>
    <w:rsid w:val="00035DBE"/>
    <w:rsid w:val="00060039"/>
    <w:rsid w:val="000626B1"/>
    <w:rsid w:val="00071E5B"/>
    <w:rsid w:val="00077532"/>
    <w:rsid w:val="000A0A9C"/>
    <w:rsid w:val="000B12FA"/>
    <w:rsid w:val="000B32F7"/>
    <w:rsid w:val="000F2E22"/>
    <w:rsid w:val="000F3E8E"/>
    <w:rsid w:val="000F59B0"/>
    <w:rsid w:val="000F61A1"/>
    <w:rsid w:val="001053CF"/>
    <w:rsid w:val="001234BB"/>
    <w:rsid w:val="00137799"/>
    <w:rsid w:val="00142946"/>
    <w:rsid w:val="001577BE"/>
    <w:rsid w:val="00173F35"/>
    <w:rsid w:val="001820C6"/>
    <w:rsid w:val="001866E4"/>
    <w:rsid w:val="001B3AC5"/>
    <w:rsid w:val="001C0890"/>
    <w:rsid w:val="001C4642"/>
    <w:rsid w:val="001D725C"/>
    <w:rsid w:val="001E4ABC"/>
    <w:rsid w:val="0020657E"/>
    <w:rsid w:val="00212BBE"/>
    <w:rsid w:val="002369F2"/>
    <w:rsid w:val="00244973"/>
    <w:rsid w:val="002727A1"/>
    <w:rsid w:val="0028369B"/>
    <w:rsid w:val="002C5418"/>
    <w:rsid w:val="002C7F1E"/>
    <w:rsid w:val="002D2734"/>
    <w:rsid w:val="002D2A08"/>
    <w:rsid w:val="002F09B4"/>
    <w:rsid w:val="002F1CFE"/>
    <w:rsid w:val="002F60BE"/>
    <w:rsid w:val="0030328E"/>
    <w:rsid w:val="003040F5"/>
    <w:rsid w:val="00321AE8"/>
    <w:rsid w:val="00355C1B"/>
    <w:rsid w:val="00373627"/>
    <w:rsid w:val="0038033B"/>
    <w:rsid w:val="003B14F6"/>
    <w:rsid w:val="003D3237"/>
    <w:rsid w:val="003E1E51"/>
    <w:rsid w:val="0044085D"/>
    <w:rsid w:val="00451F23"/>
    <w:rsid w:val="00456583"/>
    <w:rsid w:val="00485879"/>
    <w:rsid w:val="00493141"/>
    <w:rsid w:val="00495B0C"/>
    <w:rsid w:val="004964FA"/>
    <w:rsid w:val="004B2DF6"/>
    <w:rsid w:val="004C3B0C"/>
    <w:rsid w:val="004E0980"/>
    <w:rsid w:val="00512224"/>
    <w:rsid w:val="00514466"/>
    <w:rsid w:val="005208B0"/>
    <w:rsid w:val="00552735"/>
    <w:rsid w:val="0057138D"/>
    <w:rsid w:val="005A0F87"/>
    <w:rsid w:val="005A2F48"/>
    <w:rsid w:val="005B2EFB"/>
    <w:rsid w:val="005B5376"/>
    <w:rsid w:val="005F46B6"/>
    <w:rsid w:val="005F5249"/>
    <w:rsid w:val="006255CA"/>
    <w:rsid w:val="00625C9B"/>
    <w:rsid w:val="006267DD"/>
    <w:rsid w:val="00645603"/>
    <w:rsid w:val="00663EA7"/>
    <w:rsid w:val="00665289"/>
    <w:rsid w:val="00673F88"/>
    <w:rsid w:val="00686FF6"/>
    <w:rsid w:val="006917EE"/>
    <w:rsid w:val="0069353B"/>
    <w:rsid w:val="006D6A04"/>
    <w:rsid w:val="006E3E37"/>
    <w:rsid w:val="006E502F"/>
    <w:rsid w:val="006F064E"/>
    <w:rsid w:val="006F1F1F"/>
    <w:rsid w:val="006F278D"/>
    <w:rsid w:val="006F31AF"/>
    <w:rsid w:val="006F37EC"/>
    <w:rsid w:val="006F54D5"/>
    <w:rsid w:val="0070111F"/>
    <w:rsid w:val="0070116E"/>
    <w:rsid w:val="00702CD9"/>
    <w:rsid w:val="00721FEA"/>
    <w:rsid w:val="00732974"/>
    <w:rsid w:val="007442EA"/>
    <w:rsid w:val="007572E5"/>
    <w:rsid w:val="00786F71"/>
    <w:rsid w:val="007A3A0F"/>
    <w:rsid w:val="007A7D69"/>
    <w:rsid w:val="007B1EAB"/>
    <w:rsid w:val="007C51C0"/>
    <w:rsid w:val="007D48AB"/>
    <w:rsid w:val="007F0ED8"/>
    <w:rsid w:val="008301DC"/>
    <w:rsid w:val="00834129"/>
    <w:rsid w:val="00840C83"/>
    <w:rsid w:val="00841F9B"/>
    <w:rsid w:val="008526C9"/>
    <w:rsid w:val="00860A4F"/>
    <w:rsid w:val="00867D84"/>
    <w:rsid w:val="008755A6"/>
    <w:rsid w:val="00893146"/>
    <w:rsid w:val="008A0266"/>
    <w:rsid w:val="008B30B1"/>
    <w:rsid w:val="008B33A1"/>
    <w:rsid w:val="008C084D"/>
    <w:rsid w:val="008D49A2"/>
    <w:rsid w:val="00956A0B"/>
    <w:rsid w:val="00980863"/>
    <w:rsid w:val="009852A1"/>
    <w:rsid w:val="009A080E"/>
    <w:rsid w:val="009A1B11"/>
    <w:rsid w:val="009C5FEB"/>
    <w:rsid w:val="009E578F"/>
    <w:rsid w:val="009F16AE"/>
    <w:rsid w:val="009F5520"/>
    <w:rsid w:val="00A1474F"/>
    <w:rsid w:val="00A173DB"/>
    <w:rsid w:val="00A444D5"/>
    <w:rsid w:val="00A71076"/>
    <w:rsid w:val="00A74BFA"/>
    <w:rsid w:val="00A92680"/>
    <w:rsid w:val="00AB735B"/>
    <w:rsid w:val="00AC06AB"/>
    <w:rsid w:val="00AD3D41"/>
    <w:rsid w:val="00B056D8"/>
    <w:rsid w:val="00B143A4"/>
    <w:rsid w:val="00B20D5A"/>
    <w:rsid w:val="00B3017C"/>
    <w:rsid w:val="00B3051F"/>
    <w:rsid w:val="00B36001"/>
    <w:rsid w:val="00B36D4B"/>
    <w:rsid w:val="00B37AE2"/>
    <w:rsid w:val="00B45FA8"/>
    <w:rsid w:val="00B6099D"/>
    <w:rsid w:val="00B7196B"/>
    <w:rsid w:val="00BA6D55"/>
    <w:rsid w:val="00BD0A77"/>
    <w:rsid w:val="00BD4255"/>
    <w:rsid w:val="00BD64CF"/>
    <w:rsid w:val="00C008FC"/>
    <w:rsid w:val="00C0194C"/>
    <w:rsid w:val="00C15C64"/>
    <w:rsid w:val="00C17082"/>
    <w:rsid w:val="00C226CA"/>
    <w:rsid w:val="00C30819"/>
    <w:rsid w:val="00C3085D"/>
    <w:rsid w:val="00C41D28"/>
    <w:rsid w:val="00C51637"/>
    <w:rsid w:val="00C54106"/>
    <w:rsid w:val="00C71BBD"/>
    <w:rsid w:val="00CA2967"/>
    <w:rsid w:val="00CA7D69"/>
    <w:rsid w:val="00CB5C60"/>
    <w:rsid w:val="00CC72B5"/>
    <w:rsid w:val="00CE0A61"/>
    <w:rsid w:val="00CF7FEF"/>
    <w:rsid w:val="00D13DF8"/>
    <w:rsid w:val="00D2630B"/>
    <w:rsid w:val="00D339CD"/>
    <w:rsid w:val="00D46351"/>
    <w:rsid w:val="00D61370"/>
    <w:rsid w:val="00D81D39"/>
    <w:rsid w:val="00DA2EB8"/>
    <w:rsid w:val="00DB1EC5"/>
    <w:rsid w:val="00E0235B"/>
    <w:rsid w:val="00E02DA0"/>
    <w:rsid w:val="00E03BB6"/>
    <w:rsid w:val="00E03D6E"/>
    <w:rsid w:val="00E05294"/>
    <w:rsid w:val="00E075D9"/>
    <w:rsid w:val="00E12A4D"/>
    <w:rsid w:val="00E21775"/>
    <w:rsid w:val="00E30279"/>
    <w:rsid w:val="00E337D2"/>
    <w:rsid w:val="00E62A76"/>
    <w:rsid w:val="00E64B5A"/>
    <w:rsid w:val="00E73647"/>
    <w:rsid w:val="00E777E9"/>
    <w:rsid w:val="00E840F8"/>
    <w:rsid w:val="00E91FE1"/>
    <w:rsid w:val="00EA0911"/>
    <w:rsid w:val="00EA0979"/>
    <w:rsid w:val="00EA2099"/>
    <w:rsid w:val="00EA47BF"/>
    <w:rsid w:val="00ED5DEB"/>
    <w:rsid w:val="00ED6B0C"/>
    <w:rsid w:val="00ED72C8"/>
    <w:rsid w:val="00EE06BA"/>
    <w:rsid w:val="00EF61AE"/>
    <w:rsid w:val="00F00D54"/>
    <w:rsid w:val="00F1723A"/>
    <w:rsid w:val="00F338DB"/>
    <w:rsid w:val="00F426BF"/>
    <w:rsid w:val="00F51F28"/>
    <w:rsid w:val="00F56D79"/>
    <w:rsid w:val="00F606FF"/>
    <w:rsid w:val="00F742BB"/>
    <w:rsid w:val="00FA46FE"/>
    <w:rsid w:val="00FA713F"/>
    <w:rsid w:val="00FC2D57"/>
    <w:rsid w:val="00FC36B0"/>
    <w:rsid w:val="00FF2299"/>
    <w:rsid w:val="00FF305C"/>
    <w:rsid w:val="076B01A9"/>
    <w:rsid w:val="0C9C93A1"/>
    <w:rsid w:val="0FD86AD9"/>
    <w:rsid w:val="1CF5E6BC"/>
    <w:rsid w:val="1DC9D576"/>
    <w:rsid w:val="1E4CF115"/>
    <w:rsid w:val="1E4CF115"/>
    <w:rsid w:val="241D6FD1"/>
    <w:rsid w:val="2CBBFBE1"/>
    <w:rsid w:val="2D5E05CB"/>
    <w:rsid w:val="2F2D019F"/>
    <w:rsid w:val="2F371A09"/>
    <w:rsid w:val="305DE4C8"/>
    <w:rsid w:val="32C76FE1"/>
    <w:rsid w:val="33487A72"/>
    <w:rsid w:val="335A3C2D"/>
    <w:rsid w:val="33B1958C"/>
    <w:rsid w:val="341BC3BC"/>
    <w:rsid w:val="357F0941"/>
    <w:rsid w:val="35C7DE88"/>
    <w:rsid w:val="3B727CD9"/>
    <w:rsid w:val="4009AAC0"/>
    <w:rsid w:val="4077855D"/>
    <w:rsid w:val="413A3C56"/>
    <w:rsid w:val="45192DB3"/>
    <w:rsid w:val="49192D19"/>
    <w:rsid w:val="4A7EB393"/>
    <w:rsid w:val="4D8747A0"/>
    <w:rsid w:val="50A672BA"/>
    <w:rsid w:val="5484D8D4"/>
    <w:rsid w:val="572E6722"/>
    <w:rsid w:val="58C06B2C"/>
    <w:rsid w:val="59AD4FC0"/>
    <w:rsid w:val="59AD4FC0"/>
    <w:rsid w:val="5AD86C58"/>
    <w:rsid w:val="5F15ED6F"/>
    <w:rsid w:val="5F1FEF8F"/>
    <w:rsid w:val="5FD385E9"/>
    <w:rsid w:val="60C22D48"/>
    <w:rsid w:val="625AFEAA"/>
    <w:rsid w:val="62A2D8A6"/>
    <w:rsid w:val="6554BF97"/>
    <w:rsid w:val="6554BF97"/>
    <w:rsid w:val="67DB2C22"/>
    <w:rsid w:val="6A254387"/>
    <w:rsid w:val="74DBBA76"/>
    <w:rsid w:val="76850E68"/>
    <w:rsid w:val="78E939EE"/>
    <w:rsid w:val="7FEC7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8AE2235"/>
  <w14:defaultImageDpi w14:val="300"/>
  <w15:docId w15:val="{62A8B11E-2A61-46EF-80C3-F317BECA6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D3237"/>
    <w:pPr>
      <w:ind w:left="360"/>
      <w:textAlignment w:val="baseline"/>
    </w:pPr>
    <w:rPr>
      <w:rFonts w:ascii="Arial" w:hAnsi="Arial" w:cs="Arial"/>
      <w:color w:val="000000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060039"/>
    <w:pPr>
      <w:numPr>
        <w:numId w:val="10"/>
      </w:numPr>
      <w:outlineLvl w:val="0"/>
    </w:pPr>
    <w:rPr>
      <w:b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060039"/>
    <w:pPr>
      <w:numPr>
        <w:ilvl w:val="1"/>
        <w:numId w:val="10"/>
      </w:numPr>
      <w:ind w:left="900" w:hanging="540"/>
      <w:outlineLvl w:val="1"/>
    </w:p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060039"/>
    <w:pPr>
      <w:numPr>
        <w:ilvl w:val="2"/>
        <w:numId w:val="10"/>
      </w:numPr>
      <w:outlineLvl w:val="2"/>
    </w:p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060039"/>
    <w:pPr>
      <w:numPr>
        <w:ilvl w:val="3"/>
      </w:numPr>
      <w:outlineLvl w:val="3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60039"/>
    <w:rPr>
      <w:rFonts w:ascii="Arial" w:hAnsi="Arial" w:cs="Arial"/>
      <w:b/>
      <w:color w:val="000000"/>
    </w:rPr>
  </w:style>
  <w:style w:type="paragraph" w:styleId="NormalWeb">
    <w:name w:val="Normal (Web)"/>
    <w:basedOn w:val="Normal"/>
    <w:uiPriority w:val="99"/>
    <w:unhideWhenUsed/>
    <w:rsid w:val="008301DC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styleId="apple-tab-span" w:customStyle="1">
    <w:name w:val="apple-tab-span"/>
    <w:basedOn w:val="DefaultParagraphFont"/>
    <w:rsid w:val="008301DC"/>
  </w:style>
  <w:style w:type="paragraph" w:styleId="BalloonText">
    <w:name w:val="Balloon Text"/>
    <w:basedOn w:val="Normal"/>
    <w:link w:val="BalloonTextChar"/>
    <w:uiPriority w:val="99"/>
    <w:semiHidden/>
    <w:unhideWhenUsed/>
    <w:rsid w:val="008301DC"/>
    <w:rPr>
      <w:rFonts w:ascii="Lucida Grande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301DC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301DC"/>
    <w:pPr>
      <w:tabs>
        <w:tab w:val="center" w:pos="4320"/>
        <w:tab w:val="right" w:pos="864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301DC"/>
  </w:style>
  <w:style w:type="paragraph" w:styleId="Footer">
    <w:name w:val="footer"/>
    <w:basedOn w:val="Normal"/>
    <w:link w:val="FooterChar"/>
    <w:uiPriority w:val="99"/>
    <w:unhideWhenUsed/>
    <w:rsid w:val="008301DC"/>
    <w:pPr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301DC"/>
  </w:style>
  <w:style w:type="character" w:styleId="PageNumber">
    <w:name w:val="page number"/>
    <w:basedOn w:val="DefaultParagraphFont"/>
    <w:uiPriority w:val="99"/>
    <w:unhideWhenUsed/>
    <w:rsid w:val="008301DC"/>
  </w:style>
  <w:style w:type="paragraph" w:styleId="ListParagraph">
    <w:name w:val="List Paragraph"/>
    <w:basedOn w:val="Normal"/>
    <w:link w:val="ListParagraphChar"/>
    <w:uiPriority w:val="34"/>
    <w:qFormat/>
    <w:rsid w:val="008301DC"/>
    <w:pPr>
      <w:ind w:left="720"/>
      <w:contextualSpacing/>
    </w:pPr>
  </w:style>
  <w:style w:type="character" w:styleId="ilfuvd" w:customStyle="1">
    <w:name w:val="ilfuvd"/>
    <w:basedOn w:val="DefaultParagraphFont"/>
    <w:rsid w:val="002727A1"/>
  </w:style>
  <w:style w:type="character" w:styleId="Hyperlink">
    <w:name w:val="Hyperlink"/>
    <w:basedOn w:val="DefaultParagraphFont"/>
    <w:uiPriority w:val="99"/>
    <w:unhideWhenUsed/>
    <w:rsid w:val="006917EE"/>
    <w:rPr>
      <w:color w:val="0000FF" w:themeColor="hyperlink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rsid w:val="00060039"/>
    <w:rPr>
      <w:rFonts w:ascii="Arial" w:hAnsi="Arial" w:cs="Arial"/>
      <w:color w:val="000000"/>
      <w:sz w:val="22"/>
      <w:szCs w:val="22"/>
    </w:rPr>
  </w:style>
  <w:style w:type="character" w:styleId="Heading3Char" w:customStyle="1">
    <w:name w:val="Heading 3 Char"/>
    <w:basedOn w:val="DefaultParagraphFont"/>
    <w:link w:val="Heading3"/>
    <w:uiPriority w:val="9"/>
    <w:rsid w:val="00060039"/>
    <w:rPr>
      <w:rFonts w:ascii="Arial" w:hAnsi="Arial" w:cs="Arial"/>
      <w:color w:val="000000"/>
      <w:sz w:val="22"/>
      <w:szCs w:val="22"/>
    </w:rPr>
  </w:style>
  <w:style w:type="paragraph" w:styleId="Bullet" w:customStyle="1">
    <w:name w:val="Bullet"/>
    <w:basedOn w:val="ListParagraph"/>
    <w:link w:val="BulletChar"/>
    <w:qFormat/>
    <w:rsid w:val="00060039"/>
    <w:pPr>
      <w:numPr>
        <w:ilvl w:val="1"/>
        <w:numId w:val="15"/>
      </w:numPr>
    </w:pPr>
  </w:style>
  <w:style w:type="character" w:styleId="Heading4Char" w:customStyle="1">
    <w:name w:val="Heading 4 Char"/>
    <w:basedOn w:val="DefaultParagraphFont"/>
    <w:link w:val="Heading4"/>
    <w:uiPriority w:val="9"/>
    <w:rsid w:val="00060039"/>
    <w:rPr>
      <w:rFonts w:ascii="Arial" w:hAnsi="Arial" w:cs="Arial"/>
      <w:color w:val="000000"/>
      <w:sz w:val="22"/>
      <w:szCs w:val="22"/>
    </w:rPr>
  </w:style>
  <w:style w:type="character" w:styleId="ListParagraphChar" w:customStyle="1">
    <w:name w:val="List Paragraph Char"/>
    <w:basedOn w:val="DefaultParagraphFont"/>
    <w:link w:val="ListParagraph"/>
    <w:uiPriority w:val="34"/>
    <w:rsid w:val="00060039"/>
    <w:rPr>
      <w:rFonts w:ascii="Arial" w:hAnsi="Arial" w:cs="Arial"/>
      <w:color w:val="000000"/>
      <w:sz w:val="22"/>
      <w:szCs w:val="22"/>
    </w:rPr>
  </w:style>
  <w:style w:type="character" w:styleId="BulletChar" w:customStyle="1">
    <w:name w:val="Bullet Char"/>
    <w:basedOn w:val="ListParagraphChar"/>
    <w:link w:val="Bullet"/>
    <w:rsid w:val="00060039"/>
    <w:rPr>
      <w:rFonts w:ascii="Arial" w:hAnsi="Arial" w:cs="Arial"/>
      <w:color w:val="000000"/>
      <w:sz w:val="22"/>
      <w:szCs w:val="22"/>
    </w:rPr>
  </w:style>
  <w:style w:type="paragraph" w:styleId="Notes" w:customStyle="1">
    <w:name w:val="Notes"/>
    <w:basedOn w:val="Normal"/>
    <w:link w:val="NotesChar"/>
    <w:qFormat/>
    <w:rsid w:val="00786F71"/>
    <w:rPr>
      <w:b/>
    </w:rPr>
  </w:style>
  <w:style w:type="character" w:styleId="PlaceholderText">
    <w:name w:val="Placeholder Text"/>
    <w:basedOn w:val="DefaultParagraphFont"/>
    <w:uiPriority w:val="99"/>
    <w:semiHidden/>
    <w:rsid w:val="009F5520"/>
    <w:rPr>
      <w:color w:val="808080"/>
    </w:rPr>
  </w:style>
  <w:style w:type="character" w:styleId="NotesChar" w:customStyle="1">
    <w:name w:val="Notes Char"/>
    <w:basedOn w:val="DefaultParagraphFont"/>
    <w:link w:val="Notes"/>
    <w:rsid w:val="00786F71"/>
    <w:rPr>
      <w:rFonts w:ascii="Arial" w:hAnsi="Arial" w:cs="Arial"/>
      <w:b/>
      <w:color w:val="000000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9F5520"/>
    <w:pPr>
      <w:ind w:left="0"/>
      <w:textAlignment w:val="auto"/>
    </w:pPr>
    <w:rPr>
      <w:rFonts w:ascii="Arial Narrow" w:hAnsi="Arial Narrow" w:eastAsia="Times New Roman" w:cs="Times New Roman"/>
      <w:b/>
      <w:bCs/>
      <w:sz w:val="28"/>
      <w:szCs w:val="28"/>
    </w:rPr>
  </w:style>
  <w:style w:type="character" w:styleId="TitleChar" w:customStyle="1">
    <w:name w:val="Title Char"/>
    <w:basedOn w:val="DefaultParagraphFont"/>
    <w:link w:val="Title"/>
    <w:uiPriority w:val="10"/>
    <w:rsid w:val="009F5520"/>
    <w:rPr>
      <w:rFonts w:ascii="Arial Narrow" w:hAnsi="Arial Narrow" w:eastAsia="Times New Roman" w:cs="Times New Roman"/>
      <w:b/>
      <w:bCs/>
      <w:color w:val="000000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0209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0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3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8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7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15448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0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94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996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4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4664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14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378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134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111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26439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7872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7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1030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3717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6559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86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5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6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7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7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0591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7945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43952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0745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6095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7060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5918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51271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1126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6631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5534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81691">
          <w:marLeft w:val="-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24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1.xml" Id="rId11" /><Relationship Type="http://schemas.openxmlformats.org/officeDocument/2006/relationships/settings" Target="settings.xml" Id="rId5" /><Relationship Type="http://schemas.openxmlformats.org/officeDocument/2006/relationships/header" Target="header3.xml" Id="rId15" /><Relationship Type="http://schemas.openxmlformats.org/officeDocument/2006/relationships/hyperlink" Target="https://assets.thermofisher.com/TFS-Assets/LSG/manuals/MAN0018646_SeqStudioInstSW_UG.pdf" TargetMode="External" Id="rId10" /><Relationship Type="http://schemas.openxmlformats.org/officeDocument/2006/relationships/styles" Target="styles.xml" Id="rId4" /><Relationship Type="http://schemas.openxmlformats.org/officeDocument/2006/relationships/hyperlink" Target="https://assets.thermofisher.com/TFS-Assets/LSG/manuals/4337035_BDTv31CycSqKt_RUO_UG.pdf" TargetMode="External" Id="rId9" /><Relationship Type="http://schemas.openxmlformats.org/officeDocument/2006/relationships/footer" Target="footer2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3F225DC-4E71-4C32-A18F-FF7E771623A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Gaston College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Dan McClellan</dc:creator>
  <lastModifiedBy>Andrew Pais</lastModifiedBy>
  <revision>159</revision>
  <lastPrinted>2019-09-12T17:18:00.0000000Z</lastPrinted>
  <dcterms:created xsi:type="dcterms:W3CDTF">2024-06-26T19:22:00.0000000Z</dcterms:created>
  <dcterms:modified xsi:type="dcterms:W3CDTF">2026-06-25T16:26:00.2035507Z</dcterms:modified>
</coreProperties>
</file>