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Style w:val="7"/>
          <w:rFonts w:hint="eastAsia"/>
          <w:sz w:val="32"/>
          <w:szCs w:val="32"/>
          <w:lang w:eastAsia="zh-CN"/>
        </w:rPr>
      </w:pPr>
      <w:r>
        <w:rPr>
          <w:rStyle w:val="7"/>
          <w:rFonts w:hint="eastAsia"/>
          <w:sz w:val="32"/>
          <w:szCs w:val="32"/>
          <w:lang w:eastAsia="zh-CN"/>
        </w:rPr>
        <w:t>需求分析</w:t>
      </w:r>
    </w:p>
    <w:p>
      <w:pPr>
        <w:ind w:left="420" w:leftChars="0" w:firstLine="420" w:firstLineChars="0"/>
        <w:rPr>
          <w:rStyle w:val="7"/>
          <w:rFonts w:hint="eastAsia"/>
          <w:sz w:val="32"/>
          <w:szCs w:val="32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教师打开手工考勤，然后将缺勤、迟到、早退的学生记录到系统里面即可，系统将其他人默认记录为出勤。把考勤看成考勤控制类对象 操作 文件对象的过程。</w:t>
      </w:r>
    </w:p>
    <w:p>
      <w:pPr>
        <w:numPr>
          <w:ilvl w:val="0"/>
          <w:numId w:val="1"/>
        </w:numPr>
        <w:rPr>
          <w:rStyle w:val="7"/>
          <w:rFonts w:hint="eastAsia"/>
          <w:sz w:val="32"/>
          <w:szCs w:val="32"/>
          <w:lang w:eastAsia="zh-CN"/>
        </w:rPr>
      </w:pPr>
      <w:r>
        <w:rPr>
          <w:rStyle w:val="7"/>
          <w:rFonts w:hint="eastAsia"/>
          <w:sz w:val="32"/>
          <w:szCs w:val="32"/>
          <w:lang w:eastAsia="zh-CN"/>
        </w:rPr>
        <w:t>用例描述</w:t>
      </w:r>
    </w:p>
    <w:p>
      <w:pPr>
        <w:jc w:val="center"/>
      </w:pPr>
      <w:r>
        <w:drawing>
          <wp:inline distT="0" distB="0" distL="114300" distR="114300">
            <wp:extent cx="3331210" cy="3674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eastAsia="zh-CN"/>
        </w:rPr>
        <w:t>用例图</w:t>
      </w:r>
    </w:p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简要描述：教师通过选择手工考勤功能实现自动创建手工考勤</w:t>
      </w:r>
      <w:r>
        <w:rPr>
          <w:rFonts w:hint="eastAsia"/>
          <w:lang w:val="en-US" w:eastAsia="zh-CN"/>
        </w:rPr>
        <w:t>detail文件，并可以直接选择修改某一此考勤的detail文件。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前置条件：教师登录系统；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基本事件流：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教师打开手工考勤按钮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系统提示教师输入课程号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系统提示完成手工考勤，并提示教师修改手工考勤部分学生的考勤结果。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教师输入要修改的学生的学号，以及要修改的结果。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 系统提示修改完成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备选流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教师点击手工修改考勤信息表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教师输入要修改的学生的学号，以及要修改的结果。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  系统提示修改完成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异常事件流：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 教师输入信息有误，提示输入错误返回上一层菜单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后置条件：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无。</w:t>
      </w:r>
    </w:p>
    <w:p>
      <w:pPr>
        <w:rPr>
          <w:rStyle w:val="7"/>
          <w:rFonts w:hint="eastAsia"/>
          <w:sz w:val="32"/>
          <w:szCs w:val="32"/>
          <w:lang w:eastAsia="zh-CN"/>
        </w:rPr>
      </w:pPr>
      <w:r>
        <w:rPr>
          <w:rStyle w:val="7"/>
          <w:rFonts w:hint="eastAsia"/>
          <w:sz w:val="32"/>
          <w:szCs w:val="32"/>
          <w:lang w:val="en-US" w:eastAsia="zh-CN"/>
        </w:rPr>
        <w:t>三、概要设计</w:t>
      </w:r>
    </w:p>
    <w:p>
      <w:pPr>
        <w:pStyle w:val="3"/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①</w:t>
      </w:r>
      <w:r>
        <w:rPr>
          <w:rFonts w:hint="eastAsia"/>
          <w:sz w:val="21"/>
          <w:szCs w:val="21"/>
          <w:lang w:eastAsia="zh-CN"/>
        </w:rPr>
        <w:t>数据结构设计</w:t>
      </w:r>
    </w:p>
    <w:p>
      <w:pPr>
        <w:ind w:left="420" w:leftChars="0" w:firstLine="420" w:firstLineChars="0"/>
        <w:jc w:val="left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○Records</w:t>
      </w:r>
      <w:r>
        <w:rPr>
          <w:rFonts w:hint="eastAsia"/>
          <w:sz w:val="18"/>
          <w:szCs w:val="18"/>
          <w:lang w:eastAsia="zh-CN"/>
        </w:rPr>
        <w:t>类</w:t>
      </w:r>
    </w:p>
    <w:p>
      <w:pPr>
        <w:ind w:left="840" w:leftChars="0" w:firstLine="420" w:firstLineChars="0"/>
        <w:jc w:val="center"/>
        <w:rPr>
          <w:rFonts w:hint="eastAsia"/>
          <w:sz w:val="18"/>
          <w:szCs w:val="18"/>
          <w:lang w:eastAsia="zh-CN"/>
        </w:rPr>
      </w:pPr>
    </w:p>
    <w:p>
      <w:pPr>
        <w:ind w:left="420" w:leftChars="0" w:firstLine="420" w:firstLineChars="0"/>
        <w:jc w:val="left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○TeacherRecords</w:t>
      </w:r>
      <w:r>
        <w:rPr>
          <w:rFonts w:hint="eastAsia"/>
          <w:sz w:val="18"/>
          <w:szCs w:val="18"/>
          <w:lang w:eastAsia="zh-CN"/>
        </w:rPr>
        <w:t>类</w:t>
      </w:r>
    </w:p>
    <w:p>
      <w:pPr>
        <w:ind w:left="840" w:leftChars="0" w:firstLine="420" w:firstLineChars="0"/>
        <w:jc w:val="center"/>
        <w:rPr>
          <w:rFonts w:hint="eastAsia"/>
          <w:sz w:val="18"/>
          <w:szCs w:val="18"/>
          <w:lang w:eastAsia="zh-CN"/>
        </w:rPr>
      </w:pPr>
    </w:p>
    <w:p>
      <w:pPr>
        <w:ind w:left="420" w:leftChars="0" w:firstLine="420" w:firstLineChars="0"/>
        <w:jc w:val="left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○StudentRecords</w:t>
      </w:r>
      <w:r>
        <w:rPr>
          <w:rFonts w:hint="eastAsia"/>
          <w:sz w:val="18"/>
          <w:szCs w:val="18"/>
          <w:lang w:eastAsia="zh-CN"/>
        </w:rPr>
        <w:t>类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○CourseRecord</w:t>
      </w:r>
      <w:r>
        <w:rPr>
          <w:rFonts w:hint="eastAsia"/>
          <w:sz w:val="18"/>
          <w:szCs w:val="18"/>
          <w:lang w:eastAsia="zh-CN"/>
        </w:rPr>
        <w:t>类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○SumRecord</w:t>
      </w:r>
      <w:r>
        <w:rPr>
          <w:rFonts w:hint="eastAsia"/>
          <w:sz w:val="18"/>
          <w:szCs w:val="18"/>
          <w:lang w:eastAsia="zh-CN"/>
        </w:rPr>
        <w:t>类</w:t>
      </w:r>
    </w:p>
    <w:p>
      <w:p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○DetailRecord</w:t>
      </w:r>
      <w:r>
        <w:rPr>
          <w:rFonts w:hint="eastAsia"/>
          <w:sz w:val="18"/>
          <w:szCs w:val="18"/>
          <w:lang w:eastAsia="zh-CN"/>
        </w:rPr>
        <w:t>类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○SeqRecord</w:t>
      </w:r>
      <w:r>
        <w:rPr>
          <w:rFonts w:hint="eastAsia"/>
          <w:sz w:val="18"/>
          <w:szCs w:val="18"/>
          <w:lang w:eastAsia="zh-CN"/>
        </w:rPr>
        <w:t>类</w:t>
      </w:r>
    </w:p>
    <w:p>
      <w:pPr>
        <w:ind w:left="420" w:leftChars="0" w:firstLine="420" w:firstLineChars="0"/>
        <w:jc w:val="both"/>
        <w:rPr>
          <w:rFonts w:hint="eastAsia"/>
          <w:sz w:val="18"/>
          <w:szCs w:val="18"/>
          <w:lang w:eastAsia="zh-CN"/>
        </w:rPr>
      </w:pPr>
    </w:p>
    <w:p>
      <w:pPr>
        <w:ind w:left="420" w:leftChars="0" w:firstLine="420" w:firstLineChars="0"/>
        <w:jc w:val="both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○InternalFiles</w:t>
      </w:r>
      <w:r>
        <w:rPr>
          <w:rFonts w:hint="eastAsia"/>
          <w:sz w:val="18"/>
          <w:szCs w:val="18"/>
          <w:lang w:eastAsia="zh-CN"/>
        </w:rPr>
        <w:t>类</w:t>
      </w:r>
    </w:p>
    <w:p>
      <w:pPr>
        <w:jc w:val="both"/>
        <w:rPr>
          <w:rFonts w:hint="eastAsia"/>
          <w:sz w:val="18"/>
          <w:szCs w:val="18"/>
          <w:lang w:eastAsia="zh-CN"/>
        </w:rPr>
      </w:pPr>
    </w:p>
    <w:p>
      <w:pPr>
        <w:ind w:left="420" w:leftChars="0" w:firstLine="420" w:firstLineChars="0"/>
        <w:jc w:val="left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○TeacherFile</w:t>
      </w:r>
      <w:r>
        <w:rPr>
          <w:rFonts w:hint="eastAsia"/>
          <w:sz w:val="18"/>
          <w:szCs w:val="18"/>
          <w:lang w:eastAsia="zh-CN"/>
        </w:rPr>
        <w:t>类</w:t>
      </w:r>
    </w:p>
    <w:p>
      <w:pPr>
        <w:ind w:left="840" w:leftChars="0" w:firstLine="420" w:firstLineChars="0"/>
        <w:jc w:val="center"/>
        <w:rPr>
          <w:rFonts w:hint="eastAsia"/>
          <w:sz w:val="18"/>
          <w:szCs w:val="18"/>
          <w:lang w:eastAsia="zh-CN"/>
        </w:rPr>
      </w:pPr>
    </w:p>
    <w:p>
      <w:pPr>
        <w:ind w:left="420" w:leftChars="0" w:firstLine="420" w:firstLineChars="0"/>
        <w:jc w:val="left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○StudentFile</w:t>
      </w:r>
      <w:r>
        <w:rPr>
          <w:rFonts w:hint="eastAsia"/>
          <w:sz w:val="18"/>
          <w:szCs w:val="18"/>
          <w:lang w:eastAsia="zh-CN"/>
        </w:rPr>
        <w:t>类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○CourseFile</w:t>
      </w:r>
      <w:r>
        <w:rPr>
          <w:rFonts w:hint="eastAsia"/>
          <w:sz w:val="18"/>
          <w:szCs w:val="18"/>
          <w:lang w:eastAsia="zh-CN"/>
        </w:rPr>
        <w:t>类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○SumFile</w:t>
      </w:r>
      <w:r>
        <w:rPr>
          <w:rFonts w:hint="eastAsia"/>
          <w:sz w:val="18"/>
          <w:szCs w:val="18"/>
          <w:lang w:eastAsia="zh-CN"/>
        </w:rPr>
        <w:t>类</w:t>
      </w:r>
    </w:p>
    <w:p>
      <w:p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○DetailFile</w:t>
      </w:r>
      <w:r>
        <w:rPr>
          <w:rFonts w:hint="eastAsia"/>
          <w:sz w:val="18"/>
          <w:szCs w:val="18"/>
          <w:lang w:eastAsia="zh-CN"/>
        </w:rPr>
        <w:t>类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○SeqFile</w:t>
      </w:r>
      <w:r>
        <w:rPr>
          <w:rFonts w:hint="eastAsia"/>
          <w:sz w:val="18"/>
          <w:szCs w:val="18"/>
          <w:lang w:eastAsia="zh-CN"/>
        </w:rPr>
        <w:t>类</w:t>
      </w:r>
    </w:p>
    <w:p>
      <w:p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○Checkin</w:t>
      </w:r>
      <w:r>
        <w:rPr>
          <w:rFonts w:hint="eastAsia"/>
          <w:sz w:val="18"/>
          <w:szCs w:val="18"/>
          <w:lang w:eastAsia="zh-CN"/>
        </w:rPr>
        <w:t>类</w:t>
      </w:r>
    </w:p>
    <w:p>
      <w:p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○ManCheckin</w:t>
      </w:r>
      <w:r>
        <w:rPr>
          <w:rFonts w:hint="eastAsia"/>
          <w:sz w:val="18"/>
          <w:szCs w:val="18"/>
          <w:lang w:eastAsia="zh-CN"/>
        </w:rPr>
        <w:t>类</w:t>
      </w:r>
    </w:p>
    <w:p>
      <w:p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②流程设计</w:t>
      </w:r>
    </w:p>
    <w:p>
      <w:pPr>
        <w:jc w:val="center"/>
        <w:rPr>
          <w:rStyle w:val="7"/>
          <w:rFonts w:hint="eastAsia"/>
          <w:sz w:val="32"/>
          <w:szCs w:val="32"/>
          <w:lang w:val="en-US" w:eastAsia="zh-CN"/>
        </w:rPr>
      </w:pPr>
      <w:r>
        <w:rPr>
          <w:rStyle w:val="7"/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3040" cy="2607945"/>
            <wp:effectExtent l="0" t="0" r="3810" b="1905"/>
            <wp:docPr id="3" name="图片 3" descr="ManCheckin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nCheckinFlo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Style w:val="7"/>
          <w:rFonts w:hint="eastAsia"/>
          <w:sz w:val="32"/>
          <w:szCs w:val="32"/>
          <w:lang w:val="en-US" w:eastAsia="zh-CN"/>
        </w:rPr>
        <w:t>四、详细设计</w:t>
      </w:r>
    </w:p>
    <w:p>
      <w:pPr>
        <w:rPr>
          <w:rStyle w:val="7"/>
          <w:rFonts w:hint="eastAsia"/>
          <w:sz w:val="32"/>
          <w:szCs w:val="32"/>
          <w:lang w:val="en-US" w:eastAsia="zh-CN"/>
        </w:rPr>
      </w:pPr>
      <w:r>
        <w:rPr>
          <w:rStyle w:val="7"/>
          <w:rFonts w:hint="eastAsia"/>
          <w:sz w:val="32"/>
          <w:szCs w:val="32"/>
          <w:lang w:val="en-US" w:eastAsia="zh-CN"/>
        </w:rPr>
        <w:t xml:space="preserve">detail </w:t>
      </w:r>
    </w:p>
    <w:p>
      <w:pPr>
        <w:pStyle w:val="3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①功能描述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采用字典reader和字典writer存取数据。将数据存到相应的实体类对象数组里面。然后控制类操作数组来完成数据的增删改查。最后将实体类对象数组写入文件。</w:t>
      </w:r>
    </w:p>
    <w:p>
      <w:pPr>
        <w:pStyle w:val="3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②函数设计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//TODO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http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人月神话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软件工程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                   编程珠玑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重构----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星期五：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文档的完善和代码的完善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星期日：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时间窗口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全局队列的维护</w:t>
      </w:r>
    </w:p>
    <w:p>
      <w:p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CE790"/>
    <w:multiLevelType w:val="singleLevel"/>
    <w:tmpl w:val="591CE79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D177A"/>
    <w:rsid w:val="1C305329"/>
    <w:rsid w:val="3A831E02"/>
    <w:rsid w:val="57416930"/>
    <w:rsid w:val="73D720AA"/>
    <w:rsid w:val="7B17602C"/>
    <w:rsid w:val="7E5E5DBB"/>
    <w:rsid w:val="7F557E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2017-05-19T22:09:59Z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