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迟到判定方案</w:t>
      </w:r>
    </w:p>
    <w:p>
      <w:pPr/>
      <w:r>
        <w:t>1 只要开启考勤,开启时间加上dev时间之后签到算迟到</w:t>
      </w:r>
    </w:p>
    <w:p>
      <w:pPr/>
      <w:r>
        <w:t>2 开启考勤时间比上课时间早,</w:t>
      </w:r>
      <w:r>
        <w:t>开启考勤时间</w:t>
      </w:r>
      <w:r>
        <w:t>离上课时间到上课之后5分钟之外,签到算迟到</w:t>
      </w:r>
    </w:p>
    <w:p>
      <w:pPr/>
      <w:r>
        <w:t xml:space="preserve">#3 </w:t>
      </w:r>
      <w:r>
        <w:t>开启考勤时间比上课时间早,</w:t>
      </w:r>
      <w:bookmarkStart w:id="0" w:name="_GoBack"/>
      <w:bookmarkEnd w:id="0"/>
      <w:r>
        <w:t>当开启考勤时间离上课时间过远,按开启考勤时间加上dev时间之外,签到算迟到;</w:t>
      </w:r>
    </w:p>
    <w:p>
      <w:pPr/>
      <w:r>
        <w:t xml:space="preserve">  当开启考勤时间离上课时间不远,且在上课时间之前,按开启考勤之前到上课之后5分钟之外,签到算迟到.(规定多远算远)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9FD20F4"/>
    <w:rsid w:val="C9FD20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Community_10.1.0.6136_F1E327BC-269C-435d-A152-05C5408002CA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2017-06-08T11:45:00Z</dcterms:created>
  <dc:creator>pajamas</dc:creator>
  <cp:lastModifiedBy>pajamas</cp:lastModifiedBy>
  <dcterms:modified xsi:type="dcterms:W3CDTF">2017-06-08T11:51:20Z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1033-10.1.0.6136</vt:lpwstr>
  </property>
</Properties>
</file>