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1E" w:rsidRDefault="00177C4F">
      <w:r>
        <w:t>NAPOMENA</w:t>
      </w:r>
      <w:r w:rsidR="004325DF">
        <w:t>1</w:t>
      </w:r>
      <w:r>
        <w:t>: ovo nije distribucija koja se odnosi na one dijagrame koje smo pravili (USE CASE, ACTIVITY, SEQUENCE, CLASS, STATE) i na tabelarne opise aktivnosti. ova raspodjela</w:t>
      </w:r>
      <w:r w:rsidR="004325DF">
        <w:t xml:space="preserve"> vazi za ostale dijelove teksta</w:t>
      </w:r>
      <w:r w:rsidR="000352DB">
        <w:t xml:space="preserve">. </w:t>
      </w:r>
      <w:r w:rsidR="004038E3">
        <w:t>naknadno cemo rasporediti te dijagrame.</w:t>
      </w:r>
    </w:p>
    <w:p w:rsidR="000352DB" w:rsidRDefault="000352DB">
      <w:r>
        <w:t>NAPOMENA2: ovo je realna slika ko je sta radio od ostalih dijelova teksta</w:t>
      </w:r>
      <w:r w:rsidR="00E146B0">
        <w:t xml:space="preserve"> SRSa</w:t>
      </w:r>
      <w:r>
        <w:t>, tako da nema razloga da se cudite.</w:t>
      </w:r>
      <w:r w:rsidR="0042423E">
        <w:t xml:space="preserve"> </w:t>
      </w:r>
      <w:r w:rsidR="006B1B4A">
        <w:t>NEMOJTE SE LJUTITI NA MENE, OVO JE STVARNO REALNA SLIKA.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1"/>
        <w:gridCol w:w="1541"/>
        <w:gridCol w:w="1541"/>
      </w:tblGrid>
      <w:tr w:rsidR="00655432" w:rsidTr="00655432">
        <w:tc>
          <w:tcPr>
            <w:tcW w:w="1540" w:type="dxa"/>
          </w:tcPr>
          <w:p w:rsidR="00655432" w:rsidRDefault="00655432">
            <w:r>
              <w:t>Bojana</w:t>
            </w:r>
          </w:p>
        </w:tc>
        <w:tc>
          <w:tcPr>
            <w:tcW w:w="1540" w:type="dxa"/>
          </w:tcPr>
          <w:p w:rsidR="00655432" w:rsidRDefault="00655432">
            <w:r>
              <w:t>Dejan</w:t>
            </w:r>
          </w:p>
        </w:tc>
        <w:tc>
          <w:tcPr>
            <w:tcW w:w="1540" w:type="dxa"/>
          </w:tcPr>
          <w:p w:rsidR="00655432" w:rsidRDefault="00655432">
            <w:r>
              <w:t>Marina</w:t>
            </w:r>
          </w:p>
        </w:tc>
        <w:tc>
          <w:tcPr>
            <w:tcW w:w="1541" w:type="dxa"/>
          </w:tcPr>
          <w:p w:rsidR="00655432" w:rsidRDefault="00655432">
            <w:r>
              <w:t>Nemanja Gojkovic</w:t>
            </w:r>
          </w:p>
        </w:tc>
        <w:tc>
          <w:tcPr>
            <w:tcW w:w="1541" w:type="dxa"/>
          </w:tcPr>
          <w:p w:rsidR="00655432" w:rsidRDefault="00655432">
            <w:r>
              <w:t>Nemanja Grubor</w:t>
            </w:r>
          </w:p>
        </w:tc>
        <w:tc>
          <w:tcPr>
            <w:tcW w:w="1541" w:type="dxa"/>
          </w:tcPr>
          <w:p w:rsidR="00655432" w:rsidRDefault="00655432">
            <w:r>
              <w:t>Pavle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1</w:t>
            </w:r>
          </w:p>
        </w:tc>
        <w:tc>
          <w:tcPr>
            <w:tcW w:w="1540" w:type="dxa"/>
          </w:tcPr>
          <w:p w:rsidR="00655432" w:rsidRDefault="0042423E">
            <w:r>
              <w:t>1.4</w:t>
            </w:r>
          </w:p>
        </w:tc>
        <w:tc>
          <w:tcPr>
            <w:tcW w:w="1540" w:type="dxa"/>
          </w:tcPr>
          <w:p w:rsidR="00655432" w:rsidRDefault="0042423E">
            <w:r>
              <w:t>1.4</w:t>
            </w:r>
          </w:p>
        </w:tc>
        <w:tc>
          <w:tcPr>
            <w:tcW w:w="1541" w:type="dxa"/>
          </w:tcPr>
          <w:p w:rsidR="00655432" w:rsidRDefault="0042423E">
            <w:r>
              <w:t>1.4</w:t>
            </w:r>
          </w:p>
        </w:tc>
        <w:tc>
          <w:tcPr>
            <w:tcW w:w="1541" w:type="dxa"/>
          </w:tcPr>
          <w:p w:rsidR="00655432" w:rsidRDefault="0042423E">
            <w:r>
              <w:t>1.3</w:t>
            </w:r>
          </w:p>
        </w:tc>
        <w:tc>
          <w:tcPr>
            <w:tcW w:w="1541" w:type="dxa"/>
          </w:tcPr>
          <w:p w:rsidR="00655432" w:rsidRDefault="00171BAB">
            <w:r>
              <w:t>1.2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1.1</w:t>
            </w:r>
          </w:p>
        </w:tc>
        <w:tc>
          <w:tcPr>
            <w:tcW w:w="1540" w:type="dxa"/>
          </w:tcPr>
          <w:p w:rsidR="00655432" w:rsidRDefault="0042423E">
            <w:r>
              <w:t>2.13</w:t>
            </w:r>
          </w:p>
        </w:tc>
        <w:tc>
          <w:tcPr>
            <w:tcW w:w="1540" w:type="dxa"/>
          </w:tcPr>
          <w:p w:rsidR="00655432" w:rsidRDefault="0042423E">
            <w:r>
              <w:t>2.13</w:t>
            </w:r>
          </w:p>
        </w:tc>
        <w:tc>
          <w:tcPr>
            <w:tcW w:w="1541" w:type="dxa"/>
          </w:tcPr>
          <w:p w:rsidR="00655432" w:rsidRDefault="0042423E">
            <w:r>
              <w:t>2.13</w:t>
            </w:r>
          </w:p>
        </w:tc>
        <w:tc>
          <w:tcPr>
            <w:tcW w:w="1541" w:type="dxa"/>
          </w:tcPr>
          <w:p w:rsidR="00655432" w:rsidRDefault="0042423E">
            <w:r>
              <w:t>1.4</w:t>
            </w:r>
          </w:p>
        </w:tc>
        <w:tc>
          <w:tcPr>
            <w:tcW w:w="1541" w:type="dxa"/>
          </w:tcPr>
          <w:p w:rsidR="00655432" w:rsidRDefault="00171BAB">
            <w:r>
              <w:t>1.3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1.4</w:t>
            </w:r>
          </w:p>
        </w:tc>
        <w:tc>
          <w:tcPr>
            <w:tcW w:w="1540" w:type="dxa"/>
          </w:tcPr>
          <w:p w:rsidR="00655432" w:rsidRDefault="00655432"/>
        </w:tc>
        <w:tc>
          <w:tcPr>
            <w:tcW w:w="1540" w:type="dxa"/>
          </w:tcPr>
          <w:p w:rsidR="00655432" w:rsidRDefault="00655432"/>
        </w:tc>
        <w:tc>
          <w:tcPr>
            <w:tcW w:w="1541" w:type="dxa"/>
          </w:tcPr>
          <w:p w:rsidR="00655432" w:rsidRDefault="006B1B4A">
            <w:r>
              <w:t>kratak sadrzaj</w:t>
            </w:r>
          </w:p>
        </w:tc>
        <w:tc>
          <w:tcPr>
            <w:tcW w:w="1541" w:type="dxa"/>
          </w:tcPr>
          <w:p w:rsidR="00655432" w:rsidRDefault="0042423E">
            <w:r>
              <w:t>1.5</w:t>
            </w:r>
          </w:p>
        </w:tc>
        <w:tc>
          <w:tcPr>
            <w:tcW w:w="1541" w:type="dxa"/>
          </w:tcPr>
          <w:p w:rsidR="00655432" w:rsidRDefault="00171BAB">
            <w:r>
              <w:t>1.4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1.5</w:t>
            </w:r>
          </w:p>
        </w:tc>
        <w:tc>
          <w:tcPr>
            <w:tcW w:w="1540" w:type="dxa"/>
          </w:tcPr>
          <w:p w:rsidR="00655432" w:rsidRDefault="00655432"/>
        </w:tc>
        <w:tc>
          <w:tcPr>
            <w:tcW w:w="1540" w:type="dxa"/>
          </w:tcPr>
          <w:p w:rsidR="00655432" w:rsidRDefault="00655432"/>
        </w:tc>
        <w:tc>
          <w:tcPr>
            <w:tcW w:w="1541" w:type="dxa"/>
          </w:tcPr>
          <w:p w:rsidR="00655432" w:rsidRDefault="00655432"/>
        </w:tc>
        <w:tc>
          <w:tcPr>
            <w:tcW w:w="1541" w:type="dxa"/>
          </w:tcPr>
          <w:p w:rsidR="00655432" w:rsidRDefault="0042423E">
            <w:r>
              <w:t>1.6</w:t>
            </w:r>
          </w:p>
        </w:tc>
        <w:tc>
          <w:tcPr>
            <w:tcW w:w="1541" w:type="dxa"/>
          </w:tcPr>
          <w:p w:rsidR="00655432" w:rsidRDefault="00171BAB">
            <w:r>
              <w:t>2.3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2.13</w:t>
            </w:r>
          </w:p>
        </w:tc>
        <w:tc>
          <w:tcPr>
            <w:tcW w:w="1540" w:type="dxa"/>
          </w:tcPr>
          <w:p w:rsidR="00655432" w:rsidRDefault="00655432"/>
        </w:tc>
        <w:tc>
          <w:tcPr>
            <w:tcW w:w="1540" w:type="dxa"/>
          </w:tcPr>
          <w:p w:rsidR="00655432" w:rsidRDefault="00655432"/>
        </w:tc>
        <w:tc>
          <w:tcPr>
            <w:tcW w:w="1541" w:type="dxa"/>
          </w:tcPr>
          <w:p w:rsidR="00655432" w:rsidRDefault="00655432"/>
        </w:tc>
        <w:tc>
          <w:tcPr>
            <w:tcW w:w="1541" w:type="dxa"/>
          </w:tcPr>
          <w:p w:rsidR="00655432" w:rsidRDefault="0042423E">
            <w:r>
              <w:t>2.1</w:t>
            </w:r>
          </w:p>
        </w:tc>
        <w:tc>
          <w:tcPr>
            <w:tcW w:w="1541" w:type="dxa"/>
          </w:tcPr>
          <w:p w:rsidR="00655432" w:rsidRDefault="00171BAB">
            <w:r>
              <w:t>2.4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dizajn SRS dokumenta</w:t>
            </w:r>
          </w:p>
        </w:tc>
        <w:tc>
          <w:tcPr>
            <w:tcW w:w="1540" w:type="dxa"/>
          </w:tcPr>
          <w:p w:rsidR="00655432" w:rsidRDefault="00655432"/>
        </w:tc>
        <w:tc>
          <w:tcPr>
            <w:tcW w:w="1540" w:type="dxa"/>
          </w:tcPr>
          <w:p w:rsidR="00655432" w:rsidRDefault="00655432"/>
        </w:tc>
        <w:tc>
          <w:tcPr>
            <w:tcW w:w="1541" w:type="dxa"/>
          </w:tcPr>
          <w:p w:rsidR="00655432" w:rsidRDefault="00655432"/>
        </w:tc>
        <w:tc>
          <w:tcPr>
            <w:tcW w:w="1541" w:type="dxa"/>
          </w:tcPr>
          <w:p w:rsidR="00655432" w:rsidRDefault="0042423E">
            <w:r>
              <w:t>2.2</w:t>
            </w:r>
          </w:p>
        </w:tc>
        <w:tc>
          <w:tcPr>
            <w:tcW w:w="1541" w:type="dxa"/>
          </w:tcPr>
          <w:p w:rsidR="00655432" w:rsidRDefault="00171BAB">
            <w:r>
              <w:t>2.5</w:t>
            </w:r>
          </w:p>
        </w:tc>
      </w:tr>
      <w:tr w:rsidR="00655432" w:rsidTr="00655432">
        <w:tc>
          <w:tcPr>
            <w:tcW w:w="1540" w:type="dxa"/>
          </w:tcPr>
          <w:p w:rsidR="00655432" w:rsidRDefault="00655432">
            <w:r>
              <w:t>GUI dizajn</w:t>
            </w:r>
          </w:p>
        </w:tc>
        <w:tc>
          <w:tcPr>
            <w:tcW w:w="1540" w:type="dxa"/>
          </w:tcPr>
          <w:p w:rsidR="00655432" w:rsidRDefault="00655432"/>
        </w:tc>
        <w:tc>
          <w:tcPr>
            <w:tcW w:w="1540" w:type="dxa"/>
          </w:tcPr>
          <w:p w:rsidR="00655432" w:rsidRDefault="00655432"/>
        </w:tc>
        <w:tc>
          <w:tcPr>
            <w:tcW w:w="1541" w:type="dxa"/>
          </w:tcPr>
          <w:p w:rsidR="00655432" w:rsidRDefault="00655432"/>
        </w:tc>
        <w:tc>
          <w:tcPr>
            <w:tcW w:w="1541" w:type="dxa"/>
          </w:tcPr>
          <w:p w:rsidR="0042423E" w:rsidRDefault="0042423E">
            <w:r>
              <w:t>2.3</w:t>
            </w:r>
          </w:p>
        </w:tc>
        <w:tc>
          <w:tcPr>
            <w:tcW w:w="1541" w:type="dxa"/>
          </w:tcPr>
          <w:p w:rsidR="00655432" w:rsidRDefault="00171BAB">
            <w:r>
              <w:t>2.6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2.7</w:t>
            </w:r>
          </w:p>
        </w:tc>
        <w:tc>
          <w:tcPr>
            <w:tcW w:w="1541" w:type="dxa"/>
          </w:tcPr>
          <w:p w:rsidR="00E41338" w:rsidRDefault="00171BAB">
            <w:r>
              <w:t>2.9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2.8</w:t>
            </w:r>
          </w:p>
        </w:tc>
        <w:tc>
          <w:tcPr>
            <w:tcW w:w="1541" w:type="dxa"/>
          </w:tcPr>
          <w:p w:rsidR="00E41338" w:rsidRDefault="00171BAB">
            <w:r>
              <w:t>2.13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2.10</w:t>
            </w:r>
          </w:p>
        </w:tc>
        <w:tc>
          <w:tcPr>
            <w:tcW w:w="1541" w:type="dxa"/>
          </w:tcPr>
          <w:p w:rsidR="00E41338" w:rsidRDefault="00342D5C">
            <w:r>
              <w:t>4.6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2.11</w:t>
            </w:r>
          </w:p>
        </w:tc>
        <w:tc>
          <w:tcPr>
            <w:tcW w:w="1541" w:type="dxa"/>
          </w:tcPr>
          <w:p w:rsidR="00E41338" w:rsidRDefault="00342D5C">
            <w:r>
              <w:t>4.11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2.13</w:t>
            </w:r>
          </w:p>
        </w:tc>
        <w:tc>
          <w:tcPr>
            <w:tcW w:w="1541" w:type="dxa"/>
          </w:tcPr>
          <w:p w:rsidR="00E41338" w:rsidRDefault="00342D5C">
            <w:r>
              <w:t>GUI mockupi</w:t>
            </w:r>
          </w:p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3.1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3.2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3.3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3.4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3.5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4.1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E41338">
            <w:r>
              <w:t>4.2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4.3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4.4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4.5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4.7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4.8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4.9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4.10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4.11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naslovna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kratak sadrzaj</w:t>
            </w:r>
          </w:p>
        </w:tc>
        <w:tc>
          <w:tcPr>
            <w:tcW w:w="1541" w:type="dxa"/>
          </w:tcPr>
          <w:p w:rsidR="00E41338" w:rsidRDefault="00E41338"/>
        </w:tc>
      </w:tr>
      <w:tr w:rsidR="00E41338" w:rsidTr="00655432"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0" w:type="dxa"/>
          </w:tcPr>
          <w:p w:rsidR="00E41338" w:rsidRDefault="00E41338"/>
        </w:tc>
        <w:tc>
          <w:tcPr>
            <w:tcW w:w="1541" w:type="dxa"/>
          </w:tcPr>
          <w:p w:rsidR="00E41338" w:rsidRDefault="00E41338"/>
        </w:tc>
        <w:tc>
          <w:tcPr>
            <w:tcW w:w="1541" w:type="dxa"/>
          </w:tcPr>
          <w:p w:rsidR="00E41338" w:rsidRDefault="00523E17">
            <w:r>
              <w:t>GUI mockupi</w:t>
            </w:r>
          </w:p>
        </w:tc>
        <w:tc>
          <w:tcPr>
            <w:tcW w:w="1541" w:type="dxa"/>
          </w:tcPr>
          <w:p w:rsidR="00E41338" w:rsidRDefault="00E41338"/>
        </w:tc>
      </w:tr>
    </w:tbl>
    <w:p w:rsidR="00655432" w:rsidRDefault="00655432"/>
    <w:sectPr w:rsidR="00655432" w:rsidSect="006C7B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7BCC"/>
    <w:rsid w:val="000352DB"/>
    <w:rsid w:val="00171BAB"/>
    <w:rsid w:val="00177C4F"/>
    <w:rsid w:val="00342D5C"/>
    <w:rsid w:val="004038E3"/>
    <w:rsid w:val="0042423E"/>
    <w:rsid w:val="004325DF"/>
    <w:rsid w:val="00523E17"/>
    <w:rsid w:val="005E1A43"/>
    <w:rsid w:val="00612A23"/>
    <w:rsid w:val="00655432"/>
    <w:rsid w:val="006B1B4A"/>
    <w:rsid w:val="006C7BCC"/>
    <w:rsid w:val="00CE053C"/>
    <w:rsid w:val="00E146B0"/>
    <w:rsid w:val="00E4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4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13</cp:revision>
  <dcterms:created xsi:type="dcterms:W3CDTF">2018-03-25T17:28:00Z</dcterms:created>
  <dcterms:modified xsi:type="dcterms:W3CDTF">2018-03-25T18:15:00Z</dcterms:modified>
</cp:coreProperties>
</file>