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FE0B" w14:textId="2F2E8436" w:rsidR="00DF381A" w:rsidRDefault="00A926A5" w:rsidP="00A926A5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การกู้ยืม</w:t>
      </w:r>
    </w:p>
    <w:p w14:paraId="26499033" w14:textId="3DF04B2A" w:rsidR="00A926A5" w:rsidRDefault="00A926A5" w:rsidP="00A926A5">
      <w:pPr>
        <w:jc w:val="center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คุณสมบัติของผู้กู้</w:t>
      </w:r>
    </w:p>
    <w:p w14:paraId="7231255B" w14:textId="1435ACAB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 xml:space="preserve">กองทุนได้กำหนดคุณสมบัติของผู้กู้ยืมแบ่งเป็น 5 ลักษณะ ดังนี้ </w:t>
      </w:r>
    </w:p>
    <w:p w14:paraId="6272FE3B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1  นักเรียนหรือนักศึกษาที่ขาดแคลนทุนทรัพย์</w:t>
      </w:r>
    </w:p>
    <w:p w14:paraId="6047307E" w14:textId="39E058FD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2  นักเรียนหรือนักศึกษาที่ศึกษาในสาขาวิชาที่เป็นความต้องการหลัก ซึ่งมีความชัดเจนของการผลิต กำลังคนและมีความจำเป็นต่อการพัฒนาประเทศ</w:t>
      </w:r>
    </w:p>
    <w:p w14:paraId="261C4730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3  นักเรียนหรือนักศึกษาที่ศึกษาในสาขาวิชาขาดแคลน หรือที่กองทุนมุ่งส่งเสริมเป็นพิเศษ</w:t>
      </w:r>
    </w:p>
    <w:p w14:paraId="25E3C81E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4  นักเรียนหรือนักศึกษาที่เรียนดีเพื่อสร้างความเป็นเลิศ (ระงับการให้กู้ยืม)</w:t>
      </w:r>
    </w:p>
    <w:p w14:paraId="2950DC62" w14:textId="39BFCA15" w:rsidR="008E6E35" w:rsidRDefault="00A926A5" w:rsidP="008E6E3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5  ลักษณะอื่นตามความจำเป็นและเหมาะสม</w:t>
      </w:r>
      <w:r w:rsidR="008E6E35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2D8B8D67" wp14:editId="70A5AF0F">
            <wp:extent cx="3009900" cy="4514850"/>
            <wp:effectExtent l="0" t="0" r="0" b="0"/>
            <wp:docPr id="105027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51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C92500" w14:textId="77777777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262218E5" w14:textId="170977A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 xml:space="preserve">หลักเกณฑ์การให้กู้ยืมเงินของนักเรียนหรือนักศึกษา ที่จะขอกู้ยืมเงินเพื่อการศึกษา  </w:t>
      </w:r>
    </w:p>
    <w:p w14:paraId="7CB1225F" w14:textId="6E55055E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ประเภทของผู้กู้ยืมเงิน</w:t>
      </w:r>
    </w:p>
    <w:p w14:paraId="0B5EEE01" w14:textId="4EBBD5E4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1.1 ผู้กู้ยืมเงินรายใหม่ หมายความว่า นักเรียนหรือนักศึกษาผู้ที่ไม่เคยกู้ยืมเงินกองทุนมาก่อน</w:t>
      </w:r>
    </w:p>
    <w:p w14:paraId="06333875" w14:textId="53DD5D66" w:rsid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1.2 ผู้กู้ยืมเงินรายเก่า หมายความว่า นักเรียนหรือนักศึกษาผู้ที่อยู่ระหว่างการศึกษาและเคยกู้ยืมเงินกองทุนมาก่อน ไม่ว่าจะเคยกู้ยืมเงินจากสถานศึกษาอื่นหรือสถานศึกษาปัจจุบันก็ตาม หรือเป็นผู้ที่เคยกู้ยืมเงินกองทุนมาก่อนและได้ชำระหนี้คืนครบถ้วนแล้ว และให้หมายความรวมถึงนักเรียนหรือนักศึกษาที่อยู่ระหว่างการศึกษาและเคยกู้ยืมเงินกองทุนเงินให้กู้ยืมเพื่อการศึกษาตามพระราชบัญญัติกองทุนเงินให้กู้ยืมเพื่อการศึกษา พ.ศ. 2541 และกองทุนเงินกู้ยืมเพื่อการศึกษาที่ผูกกับรายได้ในอนาคตตามระเบียบกระทรวงการคลัง ว่าด้วยการบริหารกองทุนเพื่อการศึกษา พ.ศ. 2549 และที่แก้ไขเพิ่มเติม</w:t>
      </w:r>
    </w:p>
    <w:p w14:paraId="6FDCE4E4" w14:textId="77777777" w:rsid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</w:p>
    <w:p w14:paraId="314418F4" w14:textId="5E413C6A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คุณสมบัติทั่วไปและลักษณะต้องห้ามของนักเรียนหรือนักศึกษาผู้กู้ยืมเงินกองทุนทั้ง 4 ลักษณะ</w:t>
      </w:r>
    </w:p>
    <w:p w14:paraId="2E879426" w14:textId="07B797C9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นักเรียนหรือนักศึกษาที่จะขอกู้ยืมเงินเพื่อการศึกษาจะต้องมีคุณสมบัติทั่วไปและไม่มีลักษณะต้องห้าม ดังนี้</w:t>
      </w:r>
    </w:p>
    <w:p w14:paraId="3D4409BC" w14:textId="2946B55D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2.1  คุณสมบัติทั่วไป ดังนี้</w:t>
      </w:r>
    </w:p>
    <w:p w14:paraId="1D3AC063" w14:textId="18A8853B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มีสัญชาติไทย</w:t>
      </w:r>
    </w:p>
    <w:p w14:paraId="2063228C" w14:textId="140BF71C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ศึกษาหรือได้รับการตอบรับให้เข้าศึกษาอยู่ในสถานศึกษาที่ร่วมดำเนินงานกับกองทุน</w:t>
      </w:r>
    </w:p>
    <w:p w14:paraId="768BE9B3" w14:textId="2A13BC5F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ขอกู้ยืมเงินเพื่อการศึกษาในการเข้าศึกษาที่สถานศึกษาเพียงแห่งเดียวในคราวภาคการศึกษาเดียวกัน</w:t>
      </w:r>
    </w:p>
    <w:p w14:paraId="1493A5A7" w14:textId="522E6220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มีผลการเรียนดีหรือผ่านเกณฑ์การวัดและประเมินผลของสถานศึกษา</w:t>
      </w:r>
    </w:p>
    <w:p w14:paraId="57CC9D55" w14:textId="587748C1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5. มีความประพฤติดี ไม่ฝ่าฝืนระเบียบข้อบังคับของสถานศึกษาขั้นร้ายแรงหรือไม่เป็นผู้ที่มีความประพฤติเสื่อมเสีย เช่น หมกมุ่นในการพนัน เสพยาเสพติดให้โทษ ดื่มสุราเป็นอาจิณหรือเที่ยวเตร่ในสถานบันเทิงเริงรมย์เป็นอาจิณ เป็นต้น</w:t>
      </w:r>
    </w:p>
    <w:p w14:paraId="64B50B94" w14:textId="2F35CA4C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2.2  ลักษณะต้องห้าม ดังนี้</w:t>
      </w:r>
    </w:p>
    <w:p w14:paraId="1EAFC5FE" w14:textId="3D9E8C44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ไม่เป็นผู้สำเร็จการศึกษาระดับปริญญาตรีในสาขาใดสาขาหนึ่งมาก่อน เว้นแต่จะได้กำหนดเป็นอย่างอื่นในคุณสมบัติเฉพาะสำหรับการให้เงินกู้ยืมเพื่อการศึกษาลักษณะหนึ่งลักษณะใด</w:t>
      </w:r>
    </w:p>
    <w:p w14:paraId="619F6623" w14:textId="7A50FCEF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ไม่เป็นผู้ปฏิบัติงานและรับเงินเดือนหรือค่าจ้างประจำในหน่วยงานของรัฐหรือเอกชน ในลักษณะเต็มเวลา เว้นแต่จะได้กำหนดเป็นอย่างอื่นในคุณสมบัติเฉพาะสำหรับการให้เงินกู้ยืมเพื่อการศึกษาลักษณะหนึ่งลักษณะใด</w:t>
      </w:r>
    </w:p>
    <w:p w14:paraId="12ECF6E5" w14:textId="10046220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ไม่เป็นบุคคลล้มละลาย</w:t>
      </w:r>
    </w:p>
    <w:p w14:paraId="4C6A1835" w14:textId="13351E80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ไม่เป็นหรือเคยเป็นผู้ได้รับโทษจำคุกโดยคำพิพากษาถึงที่สุดให้จำคุก เว้นแต่เป็นโทษสำหรับความผิดที่ได้กระทำโดยประมาทหรือความผิดลหุโทษ</w:t>
      </w:r>
    </w:p>
    <w:p w14:paraId="447FAD79" w14:textId="77DFC2CD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5. ไม่เป็นหรือเคยเป็นผู้ที่ผิดนัดชำระหนี้กับกองทุน เว้นแต่ได้ชำระหนี้ดังกล่าวครบถ้วนแล้ว</w:t>
      </w:r>
    </w:p>
    <w:p w14:paraId="009204DE" w14:textId="712EE5E1" w:rsid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นักเรียนหรือนักศึกษาผู้ที่จะขอกู้ยืมเงินเพื่อการศึกษาทั้ง 4 ลักษณะ นอกจากจะต้องมีคุณสมบัติทั่วไปและไม่มีลักษณะต้องห้ามตามที่กำหนดในข้อ 2.1 และ 2.2 แล้ว จะต้องมีคุณสมบัติเฉพาะอื่นตามที่คณะกรรมการประกาศกำหนดสำหรับการกู้ยืมเงินเพื่อการศึกษาในลักษณะนั้นๆ ด้วย</w:t>
      </w:r>
    </w:p>
    <w:p w14:paraId="50BA7441" w14:textId="28BC0082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คุณสมบัติเฉพาะของนักเรียนหรือนักศึกษาผู้กู้ยืมเงินกองทุนทั้ง 4 ลักษณะ มีดังต่อไปนี้</w:t>
      </w:r>
    </w:p>
    <w:p w14:paraId="62B203B7" w14:textId="4F6C3838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1 ให้การสนับสนุนและส่งเสริมการศึกษาแก่นักเรียนหรือนักศึกษาที่ขาดแคลนทุนทรัพย์ กองทุนจะให้กู้ยืมเงินเพื่อเป็นค่าเล่าเรียน ค่าใช้จ่ายที่เกี่ยวเนื่องกับการศึกษา และค่าครองชีพ</w:t>
      </w:r>
    </w:p>
    <w:p w14:paraId="1E5B5373" w14:textId="05B590A4" w:rsidR="00A926A5" w:rsidRPr="00A926A5" w:rsidRDefault="00A926A5" w:rsidP="00A926A5">
      <w:pPr>
        <w:ind w:firstLine="720"/>
        <w:rPr>
          <w:rFonts w:ascii="TH Sarabun New" w:hAnsi="TH Sarabun New" w:cs="TH Sarabun New" w:hint="cs"/>
          <w:sz w:val="36"/>
          <w:szCs w:val="36"/>
          <w:cs/>
        </w:rPr>
      </w:pPr>
      <w:r w:rsidRPr="00A53721">
        <w:rPr>
          <w:rFonts w:ascii="TH Sarabun New" w:hAnsi="TH Sarabun New" w:cs="TH Sarabun New"/>
          <w:sz w:val="36"/>
          <w:szCs w:val="36"/>
          <w:highlight w:val="red"/>
          <w:cs/>
        </w:rPr>
        <w:t>1. เป็นผู้ที่มีรายได้ต่อครอบครัวไม่เกินสามแสนหกหมื่นบาทต่อปี ทั้งนี้ รายได้ต่อครอบครัวให้พิจารณาจากหลักเกณฑ์ข้อใดข้อหนึ่ง ดังนี้</w:t>
      </w:r>
    </w:p>
    <w:p w14:paraId="1700DB0E" w14:textId="217AA452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(ก) รายได้รวมของนักเรียนหรือนักศึกษาผู้ขอกู้ยืมเงิน รวมกับรายได้ของบิดามารดา ในกรณีที่บิดา มารดาเป็นผู้ใช้อำนาจปกครอง</w:t>
      </w:r>
    </w:p>
    <w:p w14:paraId="373C9F76" w14:textId="78FE8EDD" w:rsidR="00A926A5" w:rsidRPr="00A53721" w:rsidRDefault="00A926A5" w:rsidP="00A926A5">
      <w:pPr>
        <w:rPr>
          <w:rFonts w:ascii="TH Sarabun New" w:hAnsi="TH Sarabun New" w:cs="TH Sarabun New"/>
          <w:sz w:val="36"/>
          <w:szCs w:val="36"/>
          <w:highlight w:val="yellow"/>
        </w:rPr>
      </w:pPr>
      <w:r w:rsidRPr="00A53721">
        <w:rPr>
          <w:rFonts w:ascii="TH Sarabun New" w:hAnsi="TH Sarabun New" w:cs="TH Sarabun New"/>
          <w:sz w:val="36"/>
          <w:szCs w:val="36"/>
          <w:highlight w:val="yellow"/>
          <w:cs/>
        </w:rPr>
        <w:t>(ข) รายได้รวมของนักเรียนหรือนักศึกษาผู้ขอกู้ยืมเงิน รวมกับรายได้ของผู้ปกครอง ในกรณีที่ ผู้ใช้อำนาจปกครอง มิใช่บิดา มารดา</w:t>
      </w:r>
    </w:p>
    <w:p w14:paraId="3CA224FD" w14:textId="58BBB38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53721">
        <w:rPr>
          <w:rFonts w:ascii="TH Sarabun New" w:hAnsi="TH Sarabun New" w:cs="TH Sarabun New"/>
          <w:sz w:val="36"/>
          <w:szCs w:val="36"/>
          <w:highlight w:val="yellow"/>
          <w:cs/>
        </w:rPr>
        <w:t>(ค) รายได้รวมของนักเรียนหรือนักศึกษาผู้ขอกู้ยืมเงิน รวมกับรายได้ของคู่สมรส ในกรณีผู้ขอกู้ยืมเงินได้ทำการสมรสแล้ว</w:t>
      </w:r>
    </w:p>
    <w:p w14:paraId="31D34DE6" w14:textId="33E292EA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หลักเกณฑ์และวิธีการตรวจสอบว่านักเรียนหรือนักศึกษาเป็นผู้ที่มีรายได้ต่อครอบครัวไม่เกิน สามแสนหกหมื่นบาทต่อปีหรือไม่ ให้เป็นไปตามที่กองทุนกำหนด</w:t>
      </w:r>
    </w:p>
    <w:p w14:paraId="0EA36973" w14:textId="162AEB2F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เป็นผู้ที่มีอายุไม่เกิน 30 ปีบริบูรณ์ ในปีการศึกษาที่ยื่นคำขอกู้ยืมเงินกองทุนครั้งแรก</w:t>
      </w:r>
    </w:p>
    <w:p w14:paraId="2E11245D" w14:textId="77777777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เป็นผู้ที่เข้าศึกษาในระดับการศึกษาและหลักสูตร/ประเภทวิชาและสาขาวิชา ดังนี้</w:t>
      </w:r>
    </w:p>
    <w:p w14:paraId="62ACD77A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16FFC478" w14:textId="078D2B31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ระดับมัธยมศึกษาตอนปลาย (สายสามัญ/สายอาชีพ) ระดับประกาศนียบัตรวิชาชีพ (ปวช.) 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ระดับอนุปริญญาระดับปริญญาตรี หรือเทียบเท่า</w:t>
      </w:r>
    </w:p>
    <w:p w14:paraId="211BA211" w14:textId="4DBEA45B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หลักสูตร/ประเภทวิชาและสาขาวิชาเป็นไปตามประกาศที่คณะกรรมการกำหนด</w:t>
      </w:r>
    </w:p>
    <w:p w14:paraId="7A440013" w14:textId="25B421AF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เป็นผู้ที่ทำประโยชน์ต่อสังคมหรือสาธารณะในระหว่างปีการศึกษาก่อนหน้าปีการศึกษาที่จะขอ กู้ยืมเงิน โดยมีหลักฐานการเข้าร่วมโครงการ/กิจกรรมที่มีประโยชน์ต่อสังคม หรือสาธารณะที่น่าเชื่อถือตามจำนวนชั่วโมงที่กำหนดสำหรับผู้ขอกู้ยืมเงินแต่ละกลุ่ม ดังต่อไปนี้</w:t>
      </w:r>
    </w:p>
    <w:p w14:paraId="79EBDAE7" w14:textId="0A7CFC4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กรณีเป็นผู้กู้ยืมเงินรายใหม่ ไม่กำหนดจำนวนชั่วโมง</w:t>
      </w:r>
    </w:p>
    <w:p w14:paraId="0B233BE9" w14:textId="77E646F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(ข) กรณีเป็นผู้กู้ยืมเงินรายเก่าเปลี่ยนระดับการศึกษาที่ศึกษาในระดับประกาศนียบัตรวิชาชีพเทคนิค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 ไม่กำหนดจำนวนชั่วโมง</w:t>
      </w:r>
    </w:p>
    <w:p w14:paraId="5101E757" w14:textId="583D6D8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กรณีเป็นผู้กู้ยืมเงินรายเก่าเลื่อนชั้นปีทุกระดับการศึกษา กำหนดจำนวนไม่น้อยกว่าสามสิบหกชั่วโมง</w:t>
      </w:r>
    </w:p>
    <w:p w14:paraId="6C3486BF" w14:textId="5114DF01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การทำประโยชน์ต่อสังคมหรือสาธารณะตามวรรคหนึ่ง หมายถึง การบำเพ็ญตนให้เป็นประโยชน์ ต่อชุมชน สังคมหรือประเทศชาติในลักษณะอาสาสมัคร เพื่อช่วยขัดเกลาจิตใจให้มีความเมตตากรุณามีความเสียสละ และมีจิตสาธารณะ เพื่อช่วยสร้างสรรค์สังคมหรือสาธารณะให้อยู่ร่วมกันอย่างมีความสุข ซึ่งจะต้องไม่เป็นส่วนหนึ่ง ของการเรียนการสอนและไม่ได้รับค่าตอบแทนในลักษณะการจ้าง</w:t>
      </w:r>
    </w:p>
    <w:p w14:paraId="32AD3D92" w14:textId="77777777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ลักษณะที่ 2 ให้การสนับสนุนและส่งเสริมการศึกษาแก่นักเรียนหรือนักศึกษาที่ศึกษาในสาขาวิชาที่เป็นความต้องการหลัก ซึ่งมีความชัดเจนของการผลิตกำลังคนและมีความจำเป็นต่อการพัฒนาประเทศ กองทุนจะให้กู้ยืมเงินเพื่อเป็นค่าเล่าเรียน และค่าใช้จ่ายที่เกี่ยวเนื่องกับการศึกษา สำหรับการขอกู้ยืมเงินเพื่อเป็นค่าครองชีพ กองทุนจะพิจารณาจากรายได้ต่อครอบครัวของผู้กู้ยืมเงินตามที่กำหนดในข้อ (5)</w:t>
      </w:r>
    </w:p>
    <w:p w14:paraId="3B1FD245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7C57613A" w14:textId="04394EE7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เป็นผู้ที่ศึกษาในสาขาวิชาที่เป็นความต้องการหลักซึ่งมีความชัดเจนของการผลิตกำลังคนและมีความจำเป็นต่อการพัฒนาประเทศตามประกาศคณะกรรมการกองทุนเงินให้กู้ยืมเพื่อการศึกษา</w:t>
      </w:r>
    </w:p>
    <w:p w14:paraId="29072CC0" w14:textId="2594AE4A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เป็นผู้ที่มีอายุไม่เกิน 30 ปีบริบูรณ์ ในปีการศึกษาที่ยื่นคำขอกู้ยืมเงินกองทุนครั้งแรก</w:t>
      </w:r>
    </w:p>
    <w:p w14:paraId="7D361ECF" w14:textId="53EF1377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เป็นผู้ที่เข้าศึกษาในระดับการศึกษาและหลักสูตร/ประเภทวิชาและสาขาวิชา ดังนี้</w:t>
      </w:r>
    </w:p>
    <w:p w14:paraId="26F1D1F6" w14:textId="15CA9A1E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ระดับประกาศนียบัตรวิชาชีพ (ปวช.) 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</w:t>
      </w:r>
    </w:p>
    <w:p w14:paraId="621D349D" w14:textId="18873B3B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หลักสูตร/ประเภทวิชาและสาขาวิชาเป็นไปตามประกาศที่คณะกรรมการกำหนด</w:t>
      </w:r>
    </w:p>
    <w:p w14:paraId="434767EA" w14:textId="16F8011B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4. เป็นผู้ที่ทำประโยชน์ต่อสังคมหรือสาธารณะในระหว่างปีการศึกษาก่อนหน้าปีการศึกษาที่จะขอ กู้ยืมเงิน โดยมีหลักฐานการเข้าร่วมโครงการ/กิจกรรมที่มีประโยชน์ต่อสังคมหรือสาธารณะที่น่าเชื่อถือตามจำนวนชั่วโมงที่กำหนดสำหรับผู้ขอกู้ยืมเงินแต่ละกลุ่ม ดังต่อไปนี้</w:t>
      </w:r>
    </w:p>
    <w:p w14:paraId="7DD63BB2" w14:textId="434F24E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กรณีเป็นผู้กู้ยืมเงินรายใหม่ ไม่กำหนดจำนวนชั่วโมง</w:t>
      </w:r>
    </w:p>
    <w:p w14:paraId="5744CC6F" w14:textId="4E477F51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กรณีเป็นผู้กู้ยืมเงินรายเก่าเปลี่ยนระดับการศึกษาที่ศึกษาในระดับประกาศนียบัตรวิชาชีพเทคนิค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หรือเทียบเท่าไม่กำหนดจำนวนชั่วโมง</w:t>
      </w:r>
    </w:p>
    <w:p w14:paraId="5838FBC8" w14:textId="27EC389E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กรณีเป็นผู้กู้ยืมเงินรายเก่าเลื่อนชั้นปีทุกระดับการศึกษา กำหนดจำนวนไม่น้อยกว่าสามสิบหกชั่วโมง</w:t>
      </w:r>
    </w:p>
    <w:p w14:paraId="1D201BA6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การทำประโยชน์ต่อสังคมหรือสาธารณะตามวรรคหนึ่ง หมายถึง การบำเพ็ญตนให้เป็นประโยชน์ ต่อชุมชน สังคมหรือประเทศชาติในลักษณะอาสาสมัคร เพื่อช่วยขัดเกลาจิตใจให้มีความเมตตากรุณามีความเสียสละ และมีจิตสาธารณะ เพื่อช่วยสร้างสรรค์สังคมหรือสาธารณะให้อยู่ร่วมกันอย่างมีความสุข ซึ่งจะต้องไม่เป็นส่วนหนึ่ง ของการเรียนการสอนและไม่ได้รับค่าตอบแทนในลักษณะการจ้าง</w:t>
      </w:r>
    </w:p>
    <w:p w14:paraId="73D169AC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17AED200" w14:textId="2C44D858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5. นักเรียนหรือนักศึกษา หากประสงค์จะกู้ยืมเงินค่าครองชีพจะต้องเป็นผู้ที่มีรายได้ต่อครอบครัว ไม่เกินสามแสนหกหมื่นบาทต่อปี ทั้งนี้ รายได้ต่อครอบครัวให้พิจารณาจากหลักเกณฑ์ข้อใดข้อหนึ่ง ดังนี้</w:t>
      </w:r>
    </w:p>
    <w:p w14:paraId="285EA5B6" w14:textId="682C84BA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รายได้รวมของนักเรียนหรือนักศึกษาผู้ขอกู้ยืมเงิน รวมกับรายได้ของบิดามารดา ในกรณีที่ บิดา มารดาเป็นผู้ใช้อำนาจปกครอง</w:t>
      </w:r>
    </w:p>
    <w:p w14:paraId="1626EABA" w14:textId="0EECCED5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รายได้รวมของนักเรียนหรือนักศึกษาผู้ขอกู้ยืมเงิน รวมกับรายได้ของผู้ปกครอง ในกรณีที่ ผู้ใช้อำนาจปกครองมิใช่บิดา มารดา</w:t>
      </w:r>
    </w:p>
    <w:p w14:paraId="3726B9EA" w14:textId="2DC76D2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(ค) รายได้รวมของนักเรียนหรือนักศึกษาผู้ขอกู้ยืมเงิน รวมกับรายได้ของคู่สมรส ในกรณีผู้ขอกู้ยืมเงินได้ทำการสมรสแล้ว</w:t>
      </w:r>
    </w:p>
    <w:p w14:paraId="79A3D90C" w14:textId="63B725FD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หลักเกณฑ์และวิธีการตรวจสอบว่านักเรียนหรือนักศึกษาเป็นผู้ที่มีรายได้ต่อครอบครัวไม่เกิน  สามแสนหกหมื่นบาทต่อปีหรือไม่ ให้เป็นไปตามที่กองทุนกำหนด</w:t>
      </w:r>
    </w:p>
    <w:p w14:paraId="128630A0" w14:textId="4548E8E9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  <w:cs/>
        </w:rPr>
        <w:tab/>
      </w:r>
      <w:r>
        <w:rPr>
          <w:rFonts w:ascii="TH Sarabun New" w:hAnsi="TH Sarabun New" w:cs="TH Sarabun New" w:hint="cs"/>
          <w:sz w:val="36"/>
          <w:szCs w:val="36"/>
          <w:cs/>
        </w:rPr>
        <w:t>ลั</w:t>
      </w:r>
      <w:r w:rsidRPr="00A926A5">
        <w:rPr>
          <w:rFonts w:ascii="TH Sarabun New" w:hAnsi="TH Sarabun New" w:cs="TH Sarabun New"/>
          <w:sz w:val="36"/>
          <w:szCs w:val="36"/>
          <w:cs/>
        </w:rPr>
        <w:t>กษณะที่ 3 ให้การสนับสนุนและส่งเสริมการศึกษาแก่นักเรียนหรือนักศึกษาที่ศึกษาในสาขาวิชาขาดแคลนหรือสาขาวิชาที่กองทุนมุ่งส่งเสริมเป็นพิเศษ กองทุนจะให้กู้ยืมเงินเพื่อเป็นค่าเล่าเรียนและค่าใช้จ่าย ที่เกี่ยวเนื่องกับการศึกษา สำหรับการขอกู้ยืมเงินเพื่อเป็นค่าครองชีพ กองทุนจะพิจารณาจากรายได้ต่อครอบครัว ของผู้กู้ยืมเงินตามที่กำหนดในข้อ (5)</w:t>
      </w:r>
    </w:p>
    <w:p w14:paraId="58773185" w14:textId="191C1986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เป็นผู้ที่ศึกษาในสาขาวิชาขาดแคลนหรือสาขาวิชาที่กองทุนมุ่งส่งเสริมเป็นพิเศษ ตามประกาศคณะกรรมการกองทุนเงินให้กู้ยืมเพื่อการศึกษา</w:t>
      </w:r>
    </w:p>
    <w:p w14:paraId="56629D3B" w14:textId="660BEC37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เป็นผู้ที่มีอายุไม่เกิน 30 ปีบริบูรณ์ ในปีการศึกษาที่ยื่นคำขอกู้ยืมเงินกองทุนครั้งแรก</w:t>
      </w:r>
    </w:p>
    <w:p w14:paraId="2036B987" w14:textId="77777777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เป็นผู้ที่เข้าศึกษาในระดับการศึกษาและหลักสูตร/ประเภทวิชาและสาขาวิชา ดังนี้</w:t>
      </w:r>
    </w:p>
    <w:p w14:paraId="6E782264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677C6D03" w14:textId="7271DF35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ระดับประกาศนียบัตรวิชาชีพ (ปวช.) 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</w:t>
      </w:r>
    </w:p>
    <w:p w14:paraId="5CAD9CA2" w14:textId="158CDD4E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 xml:space="preserve">(ข) หลักสูตร/ประเภทวิชาและสาขาวิชาเป็นไปตามประกาศที่คณะกรรมการกำหนด </w:t>
      </w:r>
    </w:p>
    <w:p w14:paraId="52ED2549" w14:textId="5812C649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เป็นผู้ที่ทำประโยชน์ต่อสังคมหรือสาธารณะในระหว่างปีการศึกษาก่อนหน้าปีการศึกษาที่จะขอ กู้ยืมเงิน โดยมีหลักฐานการเข้าร่วมโครงการ/กิจกรรมที่มีประโยชน์ต่อสังคมหรือสาธารณะที่น่าเชื่อถือตามจำนวนชั่วโมงที่กำหนดสำหรับผู้ขอกู้ยืมเงินแต่ละกลุ่ม ดังต่อไปนี้</w:t>
      </w:r>
    </w:p>
    <w:p w14:paraId="47719C41" w14:textId="634DCD4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กรณีเป็นผู้กู้ยืมเงินรายใหม่ ไม่กำหนดจำนวนชั่วโมง</w:t>
      </w:r>
    </w:p>
    <w:p w14:paraId="2BF6A9F7" w14:textId="3AC86F0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(ข) กรณีเป็นผู้กู้ยืมเงินรายเก่าเปลี่ยนระดับการศึกษาที่ศึกษาในระดับประกาศนียบัตรวิชาชีพเทคนิค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หรือเทียบเท่าไม่กำหนดจำนวนชั่วโมง</w:t>
      </w:r>
    </w:p>
    <w:p w14:paraId="17C8C05F" w14:textId="3657A09B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กรณีเป็นผู้กู้ยืมเงินรายเก่าเลื่อนชั้นปีทุกระดับการศึกษา กำหนดจำนวนไม่น้อยกว่าสามสิบหกชั่วโมง</w:t>
      </w:r>
    </w:p>
    <w:p w14:paraId="17A5F9A2" w14:textId="5AB91DF8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การทำประโยชน์ต่อสังคมหรือสาธารณะตามวรรคหนึ่ง หมายถึง การบำเพ็ญตนให้เป็นประโยชน์ ต่อชุมชน สังคมหรือประเทศชาติในลักษณะอาสาสมัคร เพื่อช่วยขัดเกลาจิตใจให้มีความเมตตากรุณามีความเสียสละ และมีจิตสาธารณะ เพื่อช่วยสร้างสรรค์สังคมหรือสาธารณะให้อยู่ร่วมกันอย่างมีความสุข ซึ่งจะต้องไม่เป็นส่วนหนึ่ง  ของการเรียนการสอนและไม่ได้รับค่าตอบแทนในลักษณะการจ้าง</w:t>
      </w:r>
    </w:p>
    <w:p w14:paraId="59281463" w14:textId="0ABF8DC3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5. นักเรียนหรือนักศึกษา หากประสงค์จะกู้ยืมเงินค่าครองชีพจะต้องเป็นผู้ที่มีรายได้ต่อครอบครัวไม่เกินสามแสนหกหมื่นบาทต่อปี ทั้งนี้ รายได้ต่อครอบครัวให้พิจารณาจากหลักเกณฑ์ข้อใดข้อหนึ่ง ดังนี้</w:t>
      </w:r>
    </w:p>
    <w:p w14:paraId="71A31106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รายได้รวมของนักเรียนหรือนักศึกษาผู้ขอกู้ยืมเงิน รวมกับรายได้ของบิดามารดา ในกรณีที่ บิดา มารดาเป็นผู้ใช้อำนาจปกครอง</w:t>
      </w:r>
    </w:p>
    <w:p w14:paraId="17D10513" w14:textId="7777777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7DE11DB3" w14:textId="71AE1D12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รายได้รวมของนักเรียนหรือนักศึกษาผู้ขอกู้ยืมเงิน รวมกับรายได้ของผู้ปกครอง ในกรณีที่  ผู้ใช้อำนาจปกครองมิใช่บิดา มารดา</w:t>
      </w:r>
    </w:p>
    <w:p w14:paraId="0C10E04E" w14:textId="3F9E345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รายได้รวมของนักเรียนหรือนักศึกษาผู้ขอกู้ยืมเงิน รวมกับรายได้ของคู่สมรส ในกรณีผู้ขอกู้ยืมเงินได้ทำการสมรสแล้ว</w:t>
      </w:r>
    </w:p>
    <w:p w14:paraId="20C56116" w14:textId="7E79D378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หลักเกณฑ์และวิธีการตรวจสอบว่านักเรียนหรือนักศึกษาเป็นผู้ที่มีรายได้ต่อครอบครัวไม่เกิน  สามแสนหกหมื่นบาทต่อปีหรือไม่ ให้เป็นไปตามที่กองทุนกำหนด</w:t>
      </w:r>
    </w:p>
    <w:p w14:paraId="174B0ED2" w14:textId="6F283492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ลักษณะที่ 4 ให้การสนับสนุนและส่งเสริมการศึกษาแก่นักเรียนหรือนักศึกษาที่เรียนดีเพื่อสร้าง ความเป็นเลิศ กองทุนจะให้กู้ยืมเงินเพื่อเป็นค่าเล่าเรียน และค่าใช้จ่ายที่เกี่ยวเนื่องกับการศึกษา สำหรับการขอกู้ยืมเงินเพื่อเป็นค่าครองชีพ กองทุนจะพิจารณาจากรายได้ต่อครอบครัวของผู้กู้ยืมเงินตามที่กำหนดในข้อ (6)</w:t>
      </w:r>
    </w:p>
    <w:p w14:paraId="31F21ECD" w14:textId="7475C52A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1. เป็นผู้ที่สำเร็จการศึกษาระดับปริญญาตรีหรือเทียบเท่า โดยมีเกรดเฉลี่ยในระดับปริญญาตรี  หรือเทียบเท่าไม่ต่ำกว่า 3.00</w:t>
      </w:r>
    </w:p>
    <w:p w14:paraId="4A31AE3C" w14:textId="6519CD79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2. เป็นผู้ที่มีอายุไม่เกิน 35 ปีบริบูรณ์ ในปีการศึกษาที่ยื่นคำขอกู้ยืมเงินกองทุนครั้งแรก</w:t>
      </w:r>
    </w:p>
    <w:p w14:paraId="71B7E966" w14:textId="29EC867B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3. เป็นผู้ปฏิบัติงานและรับเงินเดือนหรือค่าจ้างประจำในหน่วยงานของรัฐหรือเอกชน ในลักษณะ เต็มเวลาหรือไม่ก็ได้</w:t>
      </w:r>
    </w:p>
    <w:p w14:paraId="0E64AE50" w14:textId="71EFE942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4. เป็นผู้ที่เข้าศึกษาในระดับการศึกษาและหลักสูตร/ประเภทวิชาและสาขาวิชา ดังนี้</w:t>
      </w:r>
    </w:p>
    <w:p w14:paraId="129098BA" w14:textId="1BD47B3F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ระดับประกาศนียบัตรบัณฑิต ระดับปริญญาโท</w:t>
      </w:r>
    </w:p>
    <w:p w14:paraId="3D1D9D59" w14:textId="4188D38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หลักสูตร/ประเภทวิชาและสาขาวิชาเป็นไปตามประกาศที่คณะกรรมการกำหนด</w:t>
      </w:r>
    </w:p>
    <w:p w14:paraId="50FA5483" w14:textId="2E3DFDAD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5. เป็นผู้ที่ทำประโยชน์ต่อสังคมหรือสาธารณะในระหว่างปีการศึกษาก่อนหน้าปีการศึกษาที่จะขอกู้ยืมเงิน โดยมีหลักฐานการเข้าร่วมโครงการ/กิจกรรมที่มีประโยชน์ต่อสังคมหรือสาธารณะที่น่าเชื่อถือตามจำนวนชั่วโมงที่กำหนดสำหรับผู้ขอกู้ยืมเงินแต่ละกลุ่ม ดังต่อไปนี้</w:t>
      </w:r>
    </w:p>
    <w:p w14:paraId="598DC731" w14:textId="3927283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กรณีเป็นผู้กู้ยืมเงินรายใหม่ ไม่กำหนดจำนวนชั่วโมง</w:t>
      </w:r>
    </w:p>
    <w:p w14:paraId="66D5078C" w14:textId="1B39A4D3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กรณีเป็นผู้กู้ยืมเงินรายเก่าเปลี่ยนระดับการศึกษาที่ศึกษาในระดับประกาศนียบัตรวิชาชีพเทคนิค (</w:t>
      </w:r>
      <w:proofErr w:type="spellStart"/>
      <w:r w:rsidRPr="00A926A5">
        <w:rPr>
          <w:rFonts w:ascii="TH Sarabun New" w:hAnsi="TH Sarabun New" w:cs="TH Sarabun New"/>
          <w:sz w:val="36"/>
          <w:szCs w:val="36"/>
          <w:cs/>
        </w:rPr>
        <w:t>ปวท</w:t>
      </w:r>
      <w:proofErr w:type="spellEnd"/>
      <w:r w:rsidRPr="00A926A5">
        <w:rPr>
          <w:rFonts w:ascii="TH Sarabun New" w:hAnsi="TH Sarabun New" w:cs="TH Sarabun New"/>
          <w:sz w:val="36"/>
          <w:szCs w:val="36"/>
          <w:cs/>
        </w:rPr>
        <w:t>.) ระดับประกาศนียบัตรวิชาชีพชั้นสูง (ปวส.) ระดับอนุปริญญา ระดับปริญญาตรี หรือเทียบเท่าไม่กำหนดจำนวนชั่วโมง</w:t>
      </w:r>
    </w:p>
    <w:p w14:paraId="3DB24A03" w14:textId="0D74F75D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กรณีเป็นผู้กู้ยืมเงินรายเก่าเลื่อนชั้นปีทุกระดับการศึกษา กำหนดจำนวนไม่น้อยกว่าสามสิบหกชั่วโมง</w:t>
      </w:r>
    </w:p>
    <w:p w14:paraId="2E7862D1" w14:textId="5B4273EA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lastRenderedPageBreak/>
        <w:t>การทำประโยชน์ต่อสังคมหรือสาธารณะตามวรรคหนึ่ง หมายถึง การบำเพ็ญตนให้เป็นประโยชน์ ต่อชุมชน สังคมหรือประเทศชาติในลักษณะอาสาสมัคร เพื่อช่วยขัดเกลาจิตใจให้มีความเมตตากรุณามีความเสียสละ และมีจิตสาธารณะ เพื่อช่วยสร้างสรรค์สังคมหรือสาธารณะให้อยู่ร่วมกันอย่างมีความสุข ซึ่งจะต้องไม่เป็นส่วนหนึ่ง ของการเรียนการสอนและไม่ได้รับค่าตอบแทนในลักษณะการจ้าง</w:t>
      </w:r>
    </w:p>
    <w:p w14:paraId="02968BF7" w14:textId="0931F539" w:rsidR="00A926A5" w:rsidRPr="00A926A5" w:rsidRDefault="00A926A5" w:rsidP="00A926A5">
      <w:pPr>
        <w:ind w:firstLine="720"/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6. นักเรียนหรือนักศึกษา หากประสงค์จะกู้ยืมเงินค่าครองชีพจะต้องเป็นผู้ที่มีรายได้ต่อครอบครัวไม่เกินสามแสนหกหมื่นบาทต่อปี ทั้งนี้ รายได้ต่อครอบครัวให้พิจารณาจากหลักเกณฑ์ข้อใดข้อหนึ่ง ดังนี้</w:t>
      </w:r>
    </w:p>
    <w:p w14:paraId="413CC89D" w14:textId="5C993657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(ก) รายได้รวมของนักเรียนหรือนักศึกษาผู้ขอกู้ยืมเงิน รวมกับรายได้ของบิดามารดา ในกรณีที่ บิดา มารดาเป็นผู้ใช้อำนาจปกครอง</w:t>
      </w:r>
    </w:p>
    <w:p w14:paraId="3048110E" w14:textId="7CC68F01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(ข) รายได้รวมของนักเรียนหรือนักศึกษาผู้ขอกู้ยืมเงิน รวมกับรายได้ของผู้ปกครอง ในกรณีที่ผู้ใช้อำนาจปกครองมิใช่บิดา มารดา</w:t>
      </w:r>
    </w:p>
    <w:p w14:paraId="703460BB" w14:textId="68690CAD" w:rsidR="00A926A5" w:rsidRP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(ค) รายได้รวมของนักเรียนหรือนักศึกษาผู้ขอกู้ยืมเงิน รวมกับรายได้ของคู่สมรส ในกรณี ผู้ขอกู้ยืมเงินได้ทำการสมรสแล้ว</w:t>
      </w:r>
    </w:p>
    <w:p w14:paraId="677F96AE" w14:textId="24C47850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  <w:r w:rsidRPr="00A926A5">
        <w:rPr>
          <w:rFonts w:ascii="TH Sarabun New" w:hAnsi="TH Sarabun New" w:cs="TH Sarabun New"/>
          <w:sz w:val="36"/>
          <w:szCs w:val="36"/>
          <w:cs/>
        </w:rPr>
        <w:t>หลักเกณฑ์และวิธีการตรวจสอบว่านักเรียนหรือนักศึกษาเป็นผู้ที่มีรายได้ต่อครอบครัวไม่เกิน สามแสนหกหมื่นบาทต่อปีหรือไม่ ให้เป็นไปตามที่กองทุนกำหนด</w:t>
      </w:r>
    </w:p>
    <w:p w14:paraId="157769BB" w14:textId="77777777" w:rsidR="00A926A5" w:rsidRDefault="00A926A5" w:rsidP="00A926A5">
      <w:pPr>
        <w:rPr>
          <w:rFonts w:ascii="TH Sarabun New" w:hAnsi="TH Sarabun New" w:cs="TH Sarabun New"/>
          <w:sz w:val="36"/>
          <w:szCs w:val="36"/>
        </w:rPr>
      </w:pPr>
    </w:p>
    <w:p w14:paraId="5579F96C" w14:textId="1A25E57F" w:rsidR="005820AA" w:rsidRPr="005820AA" w:rsidRDefault="005820AA" w:rsidP="005820AA">
      <w:pPr>
        <w:rPr>
          <w:rFonts w:ascii="TH Sarabun New" w:hAnsi="TH Sarabun New" w:cs="TH Sarabun New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t>* สำหรับผู้กู้ยืมเงินที่มีรายได้ต่อครอบครัวไม่เกิน 360,000 บาทต่อปี สามารถกู้ยืมเงินค่าครองชีพและได้ปรับลดอัตราดอกเบี้ยตามที่กองทุนกำหนด</w:t>
      </w:r>
    </w:p>
    <w:p w14:paraId="33691DA3" w14:textId="3AE1E8F1" w:rsidR="005820AA" w:rsidRPr="005820AA" w:rsidRDefault="005820AA" w:rsidP="005820AA">
      <w:pPr>
        <w:rPr>
          <w:rFonts w:ascii="TH Sarabun New" w:hAnsi="TH Sarabun New" w:cs="TH Sarabun New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t>กรณีที่ผู้กู้ยืมเงินรายใดเคยกู้ยืมเงินลักษณะที่ 1 (</w:t>
      </w:r>
      <w:proofErr w:type="spellStart"/>
      <w:r w:rsidRPr="005820AA">
        <w:rPr>
          <w:rFonts w:ascii="TH Sarabun New" w:hAnsi="TH Sarabun New" w:cs="TH Sarabun New"/>
          <w:sz w:val="36"/>
          <w:szCs w:val="36"/>
          <w:cs/>
        </w:rPr>
        <w:t>กย</w:t>
      </w:r>
      <w:proofErr w:type="spellEnd"/>
      <w:r w:rsidRPr="005820AA">
        <w:rPr>
          <w:rFonts w:ascii="TH Sarabun New" w:hAnsi="TH Sarabun New" w:cs="TH Sarabun New"/>
          <w:sz w:val="36"/>
          <w:szCs w:val="36"/>
          <w:cs/>
        </w:rPr>
        <w:t>ศ. เดิม) หรือลักษณะที่ 2 (กรอ. เดิม) มาแล้วแต่ผิดนัดชำระหนี้และได้ทำสัญญาประนีประนอมยอมความก่อนฟ้องคดี และ/หรือเคยถูกฟ้องร้องดำเนินคดีมาแล้วผู้กู้ยืมเงินรายนั้นสามารถกู้ยืมเงินกองทุนต่อไป หากได้ชำระหนี้ตามสัญญาประนีประนอมยอมความ หรือชำระหนี้ตามคำพิพากษาจนเสร็จสิ้นแล้ว โดยผู้กู้ยืมเงินต้องชำระหนี้ปิด</w:t>
      </w:r>
      <w:r w:rsidRPr="005820AA">
        <w:rPr>
          <w:rFonts w:ascii="TH Sarabun New" w:hAnsi="TH Sarabun New" w:cs="TH Sarabun New"/>
          <w:sz w:val="36"/>
          <w:szCs w:val="36"/>
          <w:cs/>
        </w:rPr>
        <w:lastRenderedPageBreak/>
        <w:t>บัญชีพร้อมทำหนังสือแจ้งให้กองทุนทราบ โดยให้จัดส่งหนังสือพร้อมเอกสารหลักฐานการชำระหนี้ทางไปรษณีย์มาที่สำนักงานกองทุน</w:t>
      </w:r>
    </w:p>
    <w:p w14:paraId="5B8FF880" w14:textId="08414AAA" w:rsidR="005820AA" w:rsidRDefault="005820AA" w:rsidP="005820AA">
      <w:pPr>
        <w:rPr>
          <w:rFonts w:ascii="TH Sarabun New" w:hAnsi="TH Sarabun New" w:cs="TH Sarabun New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t>ทั้งนี้ การจะได้รับหรือไม่ได้รับการอนุมัติให้กู้ยืมเงิน ผู้กู้ยืมเงินและสถานศึกษาจะต้องดำเนินการให้อยู่ภายใต้กรอบกำหนดเวลาการให้กู้ยืมประจำปีการศึกษานั้นๆ ด้วย</w:t>
      </w:r>
    </w:p>
    <w:p w14:paraId="5639F3F5" w14:textId="3264F081" w:rsidR="005820AA" w:rsidRDefault="008E6E35" w:rsidP="005820AA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2DB9B486" wp14:editId="150D182B">
            <wp:extent cx="4800600" cy="6400799"/>
            <wp:effectExtent l="0" t="0" r="0" b="635"/>
            <wp:docPr id="946028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909" cy="6425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8D8FA" w14:textId="4B494DC9" w:rsidR="005820AA" w:rsidRPr="005820AA" w:rsidRDefault="005820AA" w:rsidP="005820AA">
      <w:pPr>
        <w:rPr>
          <w:rFonts w:ascii="TH Sarabun New" w:hAnsi="TH Sarabun New" w:cs="TH Sarabun New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lastRenderedPageBreak/>
        <w:t>4. การเปิดบัญชีเงินฝากธนาคาร</w:t>
      </w:r>
    </w:p>
    <w:p w14:paraId="07928C35" w14:textId="17C8AA7D" w:rsidR="005820AA" w:rsidRDefault="005820AA" w:rsidP="005820AA">
      <w:pPr>
        <w:rPr>
          <w:rFonts w:ascii="TH Sarabun New" w:hAnsi="TH Sarabun New" w:cs="TH Sarabun New"/>
          <w:sz w:val="36"/>
          <w:szCs w:val="36"/>
        </w:rPr>
      </w:pPr>
      <w:r w:rsidRPr="005820AA">
        <w:rPr>
          <w:rFonts w:ascii="TH Sarabun New" w:hAnsi="TH Sarabun New" w:cs="TH Sarabun New"/>
          <w:sz w:val="36"/>
          <w:szCs w:val="36"/>
          <w:cs/>
        </w:rPr>
        <w:t xml:space="preserve">ให้นักเรียนหรือนักศึกษาที่ได้รับอนุมัติให้กู้ยืมเงินเปิดบัญชีเงินฝากออมทรัพย์กับสถาบันการเงิน ที่กองทุนกำหนด ปัจจุบัน ได้แก่ บมจ.ธนาคารกรุงไทย และธนาคารอิสลามแห่งประเทศไทย เพื่อรับการโอนเงินค่าครองชีพรายเดือน </w:t>
      </w:r>
    </w:p>
    <w:p w14:paraId="0916D07F" w14:textId="565E1C40" w:rsidR="005820AA" w:rsidRPr="00A926A5" w:rsidRDefault="008E6E35" w:rsidP="005820AA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6225BC2F" wp14:editId="1D4163FD">
            <wp:extent cx="5934075" cy="5696712"/>
            <wp:effectExtent l="0" t="0" r="0" b="0"/>
            <wp:docPr id="11692882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466" cy="56990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820AA" w:rsidRPr="00A9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A5"/>
    <w:rsid w:val="00121D99"/>
    <w:rsid w:val="001F655C"/>
    <w:rsid w:val="00291B48"/>
    <w:rsid w:val="00402424"/>
    <w:rsid w:val="005820AA"/>
    <w:rsid w:val="005D249F"/>
    <w:rsid w:val="007355A1"/>
    <w:rsid w:val="008E6E35"/>
    <w:rsid w:val="00A53721"/>
    <w:rsid w:val="00A926A5"/>
    <w:rsid w:val="00AC6EE9"/>
    <w:rsid w:val="00CF7348"/>
    <w:rsid w:val="00D37A5D"/>
    <w:rsid w:val="00D65F70"/>
    <w:rsid w:val="00DF381A"/>
    <w:rsid w:val="00FA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6C95"/>
  <w15:chartTrackingRefBased/>
  <w15:docId w15:val="{25F8B7B9-7790-451E-8635-EF5D580AA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26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26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2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2035</Words>
  <Characters>11605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pakanan tantiwut</dc:creator>
  <cp:keywords/>
  <dc:description/>
  <cp:lastModifiedBy>pakanan tantiwut</cp:lastModifiedBy>
  <cp:revision>4</cp:revision>
  <dcterms:created xsi:type="dcterms:W3CDTF">2025-05-21T04:53:00Z</dcterms:created>
  <dcterms:modified xsi:type="dcterms:W3CDTF">2025-05-21T06:14:00Z</dcterms:modified>
</cp:coreProperties>
</file>