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51.png" ContentType="image/png"/>
  <Override PartName="/word/media/rId55.png" ContentType="image/png"/>
  <Override PartName="/word/media/rId64.png" ContentType="image/png"/>
  <Override PartName="/word/media/rId68.png" ContentType="image/png"/>
  <Override PartName="/word/media/rId77.png" ContentType="image/png"/>
  <Override PartName="/word/media/rId81.png" ContentType="image/png"/>
  <Override PartName="/word/media/rId46.png" ContentType="image/png"/>
  <Override PartName="/word/media/rId72.png" ContentType="image/png"/>
  <Override PartName="/word/media/rId59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5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Липатников Андрей</w:t>
      </w:r>
    </w:p>
    <w:p>
      <w:pPr>
        <w:pStyle w:val="Date"/>
      </w:pPr>
      <w:r>
        <w:t xml:space="preserve">2026-10-08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освоению командной оболочки Midnight Commander.</w:t>
      </w:r>
    </w:p>
    <w:p>
      <w:pPr>
        <w:pStyle w:val="Abstract"/>
      </w:pPr>
      <w:r>
        <w:t xml:space="preserve">Описаны структура и меню mc, операции с файлами и каталогами, режимы отображения панелей, встроенный редактор и его возможности.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Midnight Commander — псевдографическая оболочка, которая объединяет просмотр, поиск, копирование и редактирование файлов в одном интерфейсе. Владение mc ускоряет рутинные операции администрирования: навигация по каталогам и операции с файлами выполняются в два-три нажатия клавиш вместо набора полных команд. Встроенный редактор mc является частью этой оболочки, поэтому навыки работы с ним дополняют навыки работы с файлами.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Изучить справку</w:t>
      </w:r>
      <w:r>
        <w:t xml:space="preserve"> </w:t>
      </w:r>
      <w:r>
        <w:rPr>
          <w:rStyle w:val="VerbatimChar"/>
        </w:rPr>
        <w:t xml:space="preserve">man mc</w:t>
      </w:r>
      <w:r>
        <w:t xml:space="preserve"> </w:t>
      </w:r>
      <w:r>
        <w:t xml:space="preserve">и структуру рабочего пространства mc.</w:t>
      </w:r>
    </w:p>
    <w:p>
      <w:pPr>
        <w:pStyle w:val="Compact"/>
        <w:numPr>
          <w:ilvl w:val="0"/>
          <w:numId w:val="1001"/>
        </w:numPr>
      </w:pPr>
      <w:r>
        <w:t xml:space="preserve">Выполнить операции с панелями и файлами с помощью управляющих клавиш.</w:t>
      </w:r>
    </w:p>
    <w:p>
      <w:pPr>
        <w:pStyle w:val="Compact"/>
        <w:numPr>
          <w:ilvl w:val="0"/>
          <w:numId w:val="1001"/>
        </w:numPr>
      </w:pPr>
      <w:r>
        <w:t xml:space="preserve">Освоить меню панелей, меню Файл, меню Команда и меню Настройки.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методических указаний по mc и встроенному редактору.</w:t>
      </w:r>
    </w:p>
    <w:p>
      <w:pPr>
        <w:pStyle w:val="Compact"/>
        <w:numPr>
          <w:ilvl w:val="0"/>
          <w:numId w:val="1001"/>
        </w:numPr>
      </w:pPr>
      <w:r>
        <w:t xml:space="preserve">Освоить приёмы редактирования текста и подсветку синтаксиса в редакторе mc.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— командная оболочка Midnight Commander.</w:t>
      </w:r>
    </w:p>
    <w:p>
      <w:pPr>
        <w:pStyle w:val="BodyText"/>
      </w:pPr>
      <w:r>
        <w:t xml:space="preserve">Предмет — операции с файлами и каталогами средствами mc: навигация, меню, встроенный редактор.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Практическая работа в терминале, изучение</w:t>
      </w:r>
      <w:r>
        <w:t xml:space="preserve"> </w:t>
      </w:r>
      <w:r>
        <w:rPr>
          <w:rStyle w:val="VerbatimChar"/>
        </w:rPr>
        <w:t xml:space="preserve">man</w:t>
      </w:r>
      <w:r>
        <w:t xml:space="preserve">-справок, выполнение заданий методических указаний, фиксация результатов скриншотами.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os-intro-lab09-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5" w:name="теоретическая-часть"/>
    <w:p>
      <w:pPr>
        <w:pStyle w:val="Heading1"/>
      </w:pPr>
      <w:r>
        <w:t xml:space="preserve">2. Теоретическая часть</w:t>
      </w:r>
    </w:p>
    <w:bookmarkStart w:id="21" w:name="общие-сведения-о-midnight-commander"/>
    <w:p>
      <w:pPr>
        <w:pStyle w:val="Heading2"/>
      </w:pPr>
      <w:r>
        <w:t xml:space="preserve">2.1 Общие сведения о Midnight Commander</w:t>
      </w:r>
    </w:p>
    <w:p>
      <w:pPr>
        <w:pStyle w:val="FirstParagraph"/>
      </w:pPr>
      <w:r>
        <w:rPr>
          <w:i/>
          <w:iCs/>
        </w:rPr>
        <w:t xml:space="preserve">Командная оболочка</w:t>
      </w:r>
      <w:r>
        <w:t xml:space="preserve"> </w:t>
      </w:r>
      <w:r>
        <w:t xml:space="preserve">— интерфейс взаимодействия пользователя с операционной системой и программным обеспечением посредством команд.</w:t>
      </w:r>
      <w:r>
        <w:t xml:space="preserve"> </w:t>
      </w:r>
      <w:r>
        <w:rPr>
          <w:i/>
          <w:iCs/>
        </w:rPr>
        <w:t xml:space="preserve">Midnight Commander</w:t>
      </w:r>
      <w:r>
        <w:t xml:space="preserve"> </w:t>
      </w:r>
      <w:r>
        <w:t xml:space="preserve">(или</w:t>
      </w:r>
      <w:r>
        <w:t xml:space="preserve"> </w:t>
      </w:r>
      <w:r>
        <w:rPr>
          <w:i/>
          <w:iCs/>
        </w:rPr>
        <w:t xml:space="preserve">mc</w:t>
      </w:r>
      <w:r>
        <w:t xml:space="preserve">) — псевдографическая командная оболочка для UNIX/Linux систем. Для запуска mc необходимо в командной строке набрать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и нажать [Enter]. Рабочее пространство mc имеет две панели, отображающие по умолчанию списки файлов двух каталогов.</w:t>
      </w:r>
    </w:p>
    <w:p>
      <w:pPr>
        <w:pStyle w:val="BodyText"/>
      </w:pPr>
      <w:r>
        <w:t xml:space="preserve">Над панелями располагается меню, доступ к которому осуществляется с помощью клавиши [F9]. Под панелями внизу расположены управляющие экранные кнопки, ассоциированные с функциональными клавишами [F1]–[F10] (табл.</w:t>
      </w:r>
      <w:r>
        <w:t xml:space="preserve"> </w:t>
      </w:r>
      <w:hyperlink w:anchor="tbl-fkeys">
        <w:r>
          <w:rPr>
            <w:rStyle w:val="Hyperlink"/>
          </w:rPr>
          <w:t xml:space="preserve">1</w:t>
        </w:r>
      </w:hyperlink>
      <w:r>
        <w:t xml:space="preserve">). Над ними располагается командная строка, предназначенная для ввода команд.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fkey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Функциональные клавиши mc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Клавиша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Действие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[F1]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Вызов контекстно-зависимой подсказки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[F2]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Вызов пользовательского меню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[F3]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Просмотр содержимого файла без возможности редактирования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[F4]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Вызов встроенного редактора для файла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[F5]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Копирование отмеченных файлов в каталог второй панели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[F6]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Перенос отмеченных файлов в каталог второй панели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[F7]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подкаталога в активной панели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[F8]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Удаление отмеченных файлов и каталогов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[F9]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Вызов меню mc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[F10]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Выход из mc</w:t>
                  </w:r>
                </w:p>
              </w:tc>
            </w:tr>
          </w:tbl>
          <w:bookmarkEnd w:id="20"/>
          <w:p/>
        </w:tc>
      </w:tr>
    </w:tbl>
    <w:bookmarkEnd w:id="21"/>
    <w:bookmarkStart w:id="22" w:name="режимы-отображения-панелей"/>
    <w:p>
      <w:pPr>
        <w:pStyle w:val="Heading2"/>
      </w:pPr>
      <w:r>
        <w:t xml:space="preserve">2.2 Режимы отображения панелей</w:t>
      </w:r>
    </w:p>
    <w:p>
      <w:pPr>
        <w:pStyle w:val="FirstParagraph"/>
      </w:pPr>
      <w:r>
        <w:t xml:space="preserve">Панель в mc отображает список файлов текущего каталога; абсолютный путь к нему выводится в заголовке панели. Панели можно поменять местами (Ctrl-u) или временно отключить (Ctrl-o) — это полезно, когда необходимо увидеть вывод команды shell. Последовательное применение комбинации клавиш [Ctrl-x] d позволяет сравнить каталоги на двух панелях. Панели дополнительно переводятся в режимы Информация (сведения о файле и файловой системе) и Дерево (структура дерева каталогов). Управлять режимами отображения можно через пункты меню Правая панель и Левая панель.</w:t>
      </w:r>
    </w:p>
    <w:p>
      <w:pPr>
        <w:pStyle w:val="BodyText"/>
      </w:pPr>
      <w:r>
        <w:t xml:space="preserve">В меню каждой панели можно выбрать Формат списка: стандартный (имя, размер, время правки), ускоренный (число столбцов без дополнительной информации), расширенный (права, владелец, группа, размер, время) и определённый пользователем. Подпункт Порядок сортировки задаёт критерий сортировки: без сортировки, по имени, расширенный, время правки, время доступа, время изменения атрибута, размер, узел.</w:t>
      </w:r>
    </w:p>
    <w:bookmarkEnd w:id="22"/>
    <w:bookmarkStart w:id="23" w:name="меню-mc"/>
    <w:p>
      <w:pPr>
        <w:pStyle w:val="Heading2"/>
      </w:pPr>
      <w:r>
        <w:t xml:space="preserve">2.3 Меню mc</w:t>
      </w:r>
    </w:p>
    <w:p>
      <w:pPr>
        <w:pStyle w:val="FirstParagraph"/>
      </w:pPr>
      <w:r>
        <w:t xml:space="preserve">В строке меню пять пунктов: Левая панель, Файл, Команда, Настройки и Правая панель.</w:t>
      </w:r>
    </w:p>
    <w:p>
      <w:pPr>
        <w:pStyle w:val="BodyText"/>
      </w:pPr>
      <w:r>
        <w:t xml:space="preserve">Меню Файл содержит команды, применяемые к одному или нескольким файлам и каталогам: Просмотр ([F3]), Просмотр вывода команды, Правка ([F4]), Копирование ([F5]), Права доступа (Ctrl-x c), Жёсткая и Символическая ссылки (Ctrl-x l, Ctrl-x s), Владелец/группа (Ctrl-x o), Переименование ([F6]), Создание каталога ([F7]), Удалить ([F8]), Выход ([F10]).</w:t>
      </w:r>
    </w:p>
    <w:p>
      <w:pPr>
        <w:pStyle w:val="BodyText"/>
      </w:pPr>
      <w:r>
        <w:t xml:space="preserve">Меню Команда содержит общие команды: Дерево каталогов, Поиск файла, Переставить панели, Сравнить каталоги, Размеры каталогов, История командной строки, Каталоги быстрого доступа (Ctrl-\), Восстановление файлов, Редактировать файл расширений, Редактировать файл меню, Редактировать файл расцветки имён.</w:t>
      </w:r>
    </w:p>
    <w:p>
      <w:pPr>
        <w:pStyle w:val="BodyText"/>
      </w:pPr>
      <w:r>
        <w:t xml:space="preserve">Меню Настройки содержит опции внешнего вида и функциональности: Конфигурация, Внешний вид, Настройки панелей, Биты символов, Подтверждение, Распознание клавиш, Виртуальные ФС, Сохранить настройки.</w:t>
      </w:r>
    </w:p>
    <w:bookmarkEnd w:id="23"/>
    <w:bookmarkStart w:id="24" w:name="редактор-mc"/>
    <w:p>
      <w:pPr>
        <w:pStyle w:val="Heading2"/>
      </w:pPr>
      <w:r>
        <w:t xml:space="preserve">2.4 Редактор mc</w:t>
      </w:r>
    </w:p>
    <w:p>
      <w:pPr>
        <w:pStyle w:val="FirstParagraph"/>
      </w:pPr>
      <w:r>
        <w:t xml:space="preserve">Встроенный редактор вызывается клавишей [F4]. Основные комбинации: Ctrl-y — отмена последней операции, Ctrl-u — вставка/замена, [F7] — поиск, Ctrl-n/Ctrl-p — перемещение курсора, Ctrl-] — начало выделения (повторное — окончание), Ctrl-с — копирование фрагмента, Ctrl-t — перемещение фрагмента, Ctrl-d — удаление фрагмента, [F2] — сохранение, [F10] — выход. В редакторе поддерживается подсветка синтаксиса для файлов исходного кода, включаемая и выключаемая через меню редактора.</w:t>
      </w:r>
    </w:p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4"/>
    <w:bookmarkEnd w:id="25"/>
    <w:bookmarkStart w:id="26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Работа выполнялась в виртуальной машине со следующей конфигурацией:</w:t>
      </w:r>
    </w:p>
    <w:p>
      <w:pPr>
        <w:pStyle w:val="Compact"/>
        <w:numPr>
          <w:ilvl w:val="0"/>
          <w:numId w:val="1002"/>
        </w:numPr>
      </w:pPr>
      <w:r>
        <w:t xml:space="preserve">операционная система: Fedora 41 (графическая среда Sway);</w:t>
      </w:r>
    </w:p>
    <w:p>
      <w:pPr>
        <w:pStyle w:val="Compact"/>
        <w:numPr>
          <w:ilvl w:val="0"/>
          <w:numId w:val="1002"/>
        </w:numPr>
      </w:pPr>
      <w:r>
        <w:t xml:space="preserve">командная оболочка: bash;</w:t>
      </w:r>
    </w:p>
    <w:p>
      <w:pPr>
        <w:pStyle w:val="Compact"/>
        <w:numPr>
          <w:ilvl w:val="0"/>
          <w:numId w:val="1002"/>
        </w:numPr>
      </w:pPr>
      <w:r>
        <w:t xml:space="preserve">инструментальные средства: файловый менеджер Midnight Commander, справочная система</w:t>
      </w:r>
      <w:r>
        <w:t xml:space="preserve"> </w:t>
      </w:r>
      <w:r>
        <w:rPr>
          <w:rStyle w:val="VerbatimChar"/>
        </w:rPr>
        <w:t xml:space="preserve">man</w:t>
      </w:r>
      <w:r>
        <w:t xml:space="preserve">.</w:t>
      </w:r>
    </w:p>
    <w:p>
      <w:pPr>
        <w:pStyle w:val="FirstParagraph"/>
      </w:pPr>
      <w:r>
        <w:t xml:space="preserve">Последовательность действий: изучение справки и структуры mc, выполнение операций через меню и управляющие клавиши, редактирование файла во встроенном редакторе, фиксация результата скриншотом, занесение результата в отчёт.</w:t>
      </w:r>
    </w:p>
    <w:bookmarkEnd w:id="26"/>
    <w:bookmarkStart w:id="12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1" w:name="задание-1-справка-man-mc"/>
    <w:p>
      <w:pPr>
        <w:pStyle w:val="Heading2"/>
      </w:pPr>
      <w:r>
        <w:t xml:space="preserve">4.1 Задание 1: справка man mc</w:t>
      </w:r>
    </w:p>
    <w:p>
      <w:pPr>
        <w:pStyle w:val="FirstParagraph"/>
      </w:pPr>
      <w:r>
        <w:t xml:space="preserve">Изучена информация о mc, вызванная командой</w:t>
      </w:r>
      <w:r>
        <w:t xml:space="preserve"> </w:t>
      </w:r>
      <w:r>
        <w:rPr>
          <w:rStyle w:val="VerbatimChar"/>
        </w:rPr>
        <w:t xml:space="preserve">man mc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r>
              <w:drawing>
                <wp:inline>
                  <wp:extent cx="3733800" cy="57191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1-man-mc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1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Справка man по Midnight Commander</w:t>
            </w:r>
          </w:p>
          <w:bookmarkEnd w:id="30"/>
        </w:tc>
      </w:tr>
    </w:tbl>
    <w:bookmarkEnd w:id="31"/>
    <w:bookmarkStart w:id="36" w:name="задание-2-запуск-mc-и-изучение-структуры"/>
    <w:p>
      <w:pPr>
        <w:pStyle w:val="Heading2"/>
      </w:pPr>
      <w:r>
        <w:t xml:space="preserve">4.2 Задание 2: запуск mc и изучение структуры</w:t>
      </w:r>
    </w:p>
    <w:p>
      <w:pPr>
        <w:pStyle w:val="FirstParagraph"/>
      </w:pPr>
      <w:r>
        <w:t xml:space="preserve">Из командной строки запущен mc, изучены его рабочее пространство, две панели и меню (рис.</w:t>
      </w:r>
      <w:r>
        <w:t xml:space="preserve"> </w:t>
      </w:r>
      <w:hyperlink w:anchor="fig-002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2"/>
          <w:p>
            <w:pPr>
              <w:pStyle w:val="Compact"/>
              <w:jc w:val="center"/>
            </w:pPr>
            <w:r>
              <w:drawing>
                <wp:inline>
                  <wp:extent cx="3733800" cy="203288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2-mc-main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28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Структура рабочего пространства mc</w:t>
            </w:r>
          </w:p>
          <w:bookmarkEnd w:id="35"/>
        </w:tc>
      </w:tr>
    </w:tbl>
    <w:bookmarkEnd w:id="36"/>
    <w:bookmarkStart w:id="41" w:name="задание-3-операции-с-панелями-и-файлами"/>
    <w:p>
      <w:pPr>
        <w:pStyle w:val="Heading2"/>
      </w:pPr>
      <w:r>
        <w:t xml:space="preserve">4.3 Задание 3: операции с панелями и файлами</w:t>
      </w:r>
    </w:p>
    <w:p>
      <w:pPr>
        <w:pStyle w:val="FirstParagraph"/>
      </w:pPr>
      <w:r>
        <w:t xml:space="preserve">Выполнены операции с помощью управляющих клавиш: переключение панелей, выделение файлов, копирование и перемещение, получение информации о размере и правах доступа (рис.</w:t>
      </w:r>
      <w:r>
        <w:t xml:space="preserve"> </w:t>
      </w:r>
      <w:hyperlink w:anchor="fig-003">
        <w:r>
          <w:rPr>
            <w:rStyle w:val="Hyperlink"/>
          </w:rPr>
          <w:t xml:space="preserve">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3"/>
          <w:p>
            <w:pPr>
              <w:pStyle w:val="Compact"/>
              <w:jc w:val="center"/>
            </w:pPr>
            <w:r>
              <w:drawing>
                <wp:inline>
                  <wp:extent cx="3733800" cy="204591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3-mc-operations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5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Операции с файлами и панелями в mc</w:t>
            </w:r>
          </w:p>
          <w:bookmarkEnd w:id="40"/>
        </w:tc>
      </w:tr>
    </w:tbl>
    <w:bookmarkEnd w:id="41"/>
    <w:bookmarkStart w:id="50" w:name="задание-4-команды-меню-панели"/>
    <w:p>
      <w:pPr>
        <w:pStyle w:val="Heading2"/>
      </w:pPr>
      <w:r>
        <w:t xml:space="preserve">4.4 Задание 4: команды меню панели</w:t>
      </w:r>
    </w:p>
    <w:p>
      <w:pPr>
        <w:pStyle w:val="FirstParagraph"/>
      </w:pPr>
      <w:r>
        <w:t xml:space="preserve">Выполнены основные команды меню левой панели; оценена степень подробности вывода информации о файлах (рис.</w:t>
      </w:r>
      <w:r>
        <w:t xml:space="preserve"> </w:t>
      </w:r>
      <w:hyperlink w:anchor="fig-004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4"/>
          <w:p>
            <w:pPr>
              <w:pStyle w:val="Compact"/>
              <w:jc w:val="center"/>
            </w:pPr>
            <w:r>
              <w:drawing>
                <wp:inline>
                  <wp:extent cx="3733800" cy="203458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4-mc-panel-menu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4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Меню панели mc</w:t>
            </w:r>
          </w:p>
          <w:bookmarkEnd w:id="45"/>
        </w:tc>
      </w:tr>
    </w:tbl>
    <w:p>
      <w:pPr>
        <w:pStyle w:val="BodyText"/>
      </w:pPr>
      <w:r>
        <w:t xml:space="preserve">Сравнены форматы списка: стандартный и расширенный (рис.</w:t>
      </w:r>
      <w:r>
        <w:t xml:space="preserve"> </w:t>
      </w:r>
      <w:hyperlink w:anchor="fig-005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5"/>
          <w:p>
            <w:pPr>
              <w:pStyle w:val="Compact"/>
              <w:jc w:val="center"/>
            </w:pPr>
            <w:r>
              <w:drawing>
                <wp:inline>
                  <wp:extent cx="3733800" cy="159729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11-mc-list-format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7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Формат списка панели</w:t>
            </w:r>
          </w:p>
          <w:bookmarkEnd w:id="49"/>
        </w:tc>
      </w:tr>
    </w:tbl>
    <w:bookmarkEnd w:id="50"/>
    <w:bookmarkStart w:id="63" w:name="задание-5-подменю-файл"/>
    <w:p>
      <w:pPr>
        <w:pStyle w:val="Heading2"/>
      </w:pPr>
      <w:r>
        <w:t xml:space="preserve">4.5 Задание 5: подменю Файл</w:t>
      </w:r>
    </w:p>
    <w:p>
      <w:pPr>
        <w:pStyle w:val="FirstParagraph"/>
      </w:pPr>
      <w:r>
        <w:t xml:space="preserve">С помощью подменю Файл просмотрено содержимое текстового файла (рис.</w:t>
      </w:r>
      <w:r>
        <w:t xml:space="preserve"> </w:t>
      </w:r>
      <w:hyperlink w:anchor="fig-006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6"/>
          <w:p>
            <w:pPr>
              <w:pStyle w:val="Compact"/>
              <w:jc w:val="center"/>
            </w:pPr>
            <w:r>
              <w:drawing>
                <wp:inline>
                  <wp:extent cx="3733800" cy="2011239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5-mc-file-menu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12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Просмотр файла через меню Файл</w:t>
            </w:r>
          </w:p>
          <w:bookmarkEnd w:id="54"/>
        </w:tc>
      </w:tr>
    </w:tbl>
    <w:p>
      <w:pPr>
        <w:pStyle w:val="BodyText"/>
      </w:pPr>
      <w:r>
        <w:t xml:space="preserve">Выполнено копирование файлов (рис.</w:t>
      </w:r>
      <w:r>
        <w:t xml:space="preserve"> </w:t>
      </w:r>
      <w:hyperlink w:anchor="fig-007">
        <w:r>
          <w:rPr>
            <w:rStyle w:val="Hyperlink"/>
          </w:rPr>
          <w:t xml:space="preserve">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7"/>
          <w:p>
            <w:pPr>
              <w:pStyle w:val="Compact"/>
              <w:jc w:val="center"/>
            </w:pPr>
            <w:r>
              <w:drawing>
                <wp:inline>
                  <wp:extent cx="3733800" cy="2020495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06-mc-copy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0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Копирование файлов в mc</w:t>
            </w:r>
          </w:p>
          <w:bookmarkEnd w:id="58"/>
        </w:tc>
      </w:tr>
    </w:tbl>
    <w:p>
      <w:pPr>
        <w:pStyle w:val="BodyText"/>
      </w:pPr>
      <w:r>
        <w:t xml:space="preserve">Создан каталог (рис.</w:t>
      </w:r>
      <w:r>
        <w:t xml:space="preserve"> </w:t>
      </w:r>
      <w:hyperlink w:anchor="fig-008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8"/>
          <w:p>
            <w:pPr>
              <w:pStyle w:val="Compact"/>
              <w:jc w:val="center"/>
            </w:pPr>
            <w:r>
              <w:drawing>
                <wp:inline>
                  <wp:extent cx="3733800" cy="151626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3-mc-create-dir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6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каталога в mc</w:t>
            </w:r>
          </w:p>
          <w:bookmarkEnd w:id="62"/>
        </w:tc>
      </w:tr>
    </w:tbl>
    <w:bookmarkEnd w:id="63"/>
    <w:bookmarkStart w:id="76" w:name="задание-6-подменю-команда"/>
    <w:p>
      <w:pPr>
        <w:pStyle w:val="Heading2"/>
      </w:pPr>
      <w:r>
        <w:t xml:space="preserve">4.6 Задание 6: подменю Команда</w:t>
      </w:r>
    </w:p>
    <w:p>
      <w:pPr>
        <w:pStyle w:val="FirstParagraph"/>
      </w:pPr>
      <w:r>
        <w:t xml:space="preserve">С помощью подменю Команда выполнен поиск файла с заданными условиями (рис.</w:t>
      </w:r>
      <w:r>
        <w:t xml:space="preserve"> </w:t>
      </w:r>
      <w:hyperlink w:anchor="fig-009">
        <w:r>
          <w:rPr>
            <w:rStyle w:val="Hyperlink"/>
          </w:rPr>
          <w:t xml:space="preserve">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09"/>
          <w:p>
            <w:pPr>
              <w:pStyle w:val="Compact"/>
              <w:jc w:val="center"/>
            </w:pPr>
            <w:r>
              <w:drawing>
                <wp:inline>
                  <wp:extent cx="3733800" cy="2011239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07-mc-find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12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Поиск файла через меню Команда</w:t>
            </w:r>
          </w:p>
          <w:bookmarkEnd w:id="67"/>
        </w:tc>
      </w:tr>
    </w:tbl>
    <w:p>
      <w:pPr>
        <w:pStyle w:val="BodyText"/>
      </w:pPr>
      <w:r>
        <w:t xml:space="preserve">Изучено меню Команда: повторение предыдущих команд, переход в домашний каталог, анализ файла меню и файла расширений (рис.</w:t>
      </w:r>
      <w:r>
        <w:t xml:space="preserve"> </w:t>
      </w:r>
      <w:hyperlink w:anchor="fig-010">
        <w:r>
          <w:rPr>
            <w:rStyle w:val="Hyperlink"/>
          </w:rPr>
          <w:t xml:space="preserve">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0"/>
          <w:p>
            <w:pPr>
              <w:pStyle w:val="Compact"/>
              <w:jc w:val="center"/>
            </w:pPr>
            <w:r>
              <w:drawing>
                <wp:inline>
                  <wp:extent cx="3733800" cy="1542311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08-mc-command-menu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2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Меню Команда mc</w:t>
            </w:r>
          </w:p>
          <w:bookmarkEnd w:id="71"/>
        </w:tc>
      </w:tr>
    </w:tbl>
    <w:p>
      <w:pPr>
        <w:pStyle w:val="BodyText"/>
      </w:pPr>
      <w:r>
        <w:t xml:space="preserve">Рассмотрен режим Дерево каталогов (рис.</w:t>
      </w:r>
      <w:r>
        <w:t xml:space="preserve"> </w:t>
      </w:r>
      <w:hyperlink w:anchor="fig-011">
        <w:r>
          <w:rPr>
            <w:rStyle w:val="Hyperlink"/>
          </w:rPr>
          <w:t xml:space="preserve">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1"/>
          <w:p>
            <w:pPr>
              <w:pStyle w:val="Compact"/>
              <w:jc w:val="center"/>
            </w:pPr>
            <w:r>
              <w:drawing>
                <wp:inline>
                  <wp:extent cx="3733800" cy="2003111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2-mc-tre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3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Режим Дерево каталогов</w:t>
            </w:r>
          </w:p>
          <w:bookmarkEnd w:id="75"/>
        </w:tc>
      </w:tr>
    </w:tbl>
    <w:bookmarkEnd w:id="76"/>
    <w:bookmarkStart w:id="85" w:name="задание-7-подменю-настройки"/>
    <w:p>
      <w:pPr>
        <w:pStyle w:val="Heading2"/>
      </w:pPr>
      <w:r>
        <w:t xml:space="preserve">4.7 Задание 7: подменю Настройки</w:t>
      </w:r>
    </w:p>
    <w:p>
      <w:pPr>
        <w:pStyle w:val="FirstParagraph"/>
      </w:pPr>
      <w:r>
        <w:t xml:space="preserve">Вызвано подменю Настройки; освоены операции, определяющие структуру экрана mc (рис.</w:t>
      </w:r>
      <w:r>
        <w:t xml:space="preserve"> </w:t>
      </w:r>
      <w:hyperlink w:anchor="fig-012">
        <w:r>
          <w:rPr>
            <w:rStyle w:val="Hyperlink"/>
          </w:rPr>
          <w:t xml:space="preserve">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2"/>
          <w:p>
            <w:pPr>
              <w:pStyle w:val="Compact"/>
              <w:jc w:val="center"/>
            </w:pPr>
            <w:r>
              <w:drawing>
                <wp:inline>
                  <wp:extent cx="3733800" cy="2010262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09-mc-panel-settings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Меню Настройки mc</w:t>
            </w:r>
          </w:p>
          <w:bookmarkEnd w:id="80"/>
        </w:tc>
      </w:tr>
    </w:tbl>
    <w:p>
      <w:pPr>
        <w:pStyle w:val="BodyText"/>
      </w:pPr>
      <w:r>
        <w:t xml:space="preserve">Изменены параметры внешнего вида mc (рис.</w:t>
      </w:r>
      <w:r>
        <w:t xml:space="preserve"> </w:t>
      </w:r>
      <w:hyperlink w:anchor="fig-013">
        <w:r>
          <w:rPr>
            <w:rStyle w:val="Hyperlink"/>
          </w:rPr>
          <w:t xml:space="preserve">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3"/>
          <w:p>
            <w:pPr>
              <w:pStyle w:val="Compact"/>
              <w:jc w:val="center"/>
            </w:pPr>
            <w:r>
              <w:drawing>
                <wp:inline>
                  <wp:extent cx="3733800" cy="2017922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0-mc-appearance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79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Настройка внешнего вида mc</w:t>
            </w:r>
          </w:p>
          <w:bookmarkEnd w:id="84"/>
        </w:tc>
      </w:tr>
    </w:tbl>
    <w:bookmarkEnd w:id="85"/>
    <w:bookmarkStart w:id="114" w:name="задание-8-встроенный-редактор"/>
    <w:p>
      <w:pPr>
        <w:pStyle w:val="Heading2"/>
      </w:pPr>
      <w:r>
        <w:t xml:space="preserve">4.8 Задание 8: встроенный редактор</w:t>
      </w:r>
    </w:p>
    <w:p>
      <w:pPr>
        <w:pStyle w:val="FirstParagraph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и открыт во встроенном редакторе mc ([F4]) (рис.</w:t>
      </w:r>
      <w:r>
        <w:t xml:space="preserve"> </w:t>
      </w:r>
      <w:hyperlink w:anchor="fig-014">
        <w:r>
          <w:rPr>
            <w:rStyle w:val="Hyperlink"/>
          </w:rPr>
          <w:t xml:space="preserve">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4"/>
          <w:p>
            <w:pPr>
              <w:pStyle w:val="Compact"/>
              <w:jc w:val="center"/>
            </w:pPr>
            <w:r>
              <w:drawing>
                <wp:inline>
                  <wp:extent cx="3733800" cy="1802385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4-mc-editor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2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Файл text.txt во встроенном редакторе mc</w:t>
            </w:r>
          </w:p>
          <w:bookmarkEnd w:id="89"/>
        </w:tc>
      </w:tr>
    </w:tbl>
    <w:p>
      <w:pPr>
        <w:pStyle w:val="BodyText"/>
      </w:pPr>
      <w:r>
        <w:t xml:space="preserve">В файл вставлен фрагмент текста, после чего удалена строка текста (Ctrl-y) (рис.</w:t>
      </w:r>
      <w:r>
        <w:t xml:space="preserve"> </w:t>
      </w:r>
      <w:hyperlink w:anchor="fig-015">
        <w:r>
          <w:rPr>
            <w:rStyle w:val="Hyperlink"/>
          </w:rPr>
          <w:t xml:space="preserve">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5"/>
          <w:p>
            <w:pPr>
              <w:pStyle w:val="Compact"/>
              <w:jc w:val="center"/>
            </w:pPr>
            <w:r>
              <w:drawing>
                <wp:inline>
                  <wp:extent cx="3733800" cy="1466447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5-mc-delete-lin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64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Удаление строки в редакторе mc</w:t>
            </w:r>
          </w:p>
          <w:bookmarkEnd w:id="93"/>
        </w:tc>
      </w:tr>
    </w:tbl>
    <w:p>
      <w:pPr>
        <w:pStyle w:val="BodyText"/>
      </w:pPr>
      <w:r>
        <w:t xml:space="preserve">Выделен фрагмент текста и скопирован на новую строку (рис.</w:t>
      </w:r>
      <w:r>
        <w:t xml:space="preserve"> </w:t>
      </w:r>
      <w:hyperlink w:anchor="fig-016">
        <w:r>
          <w:rPr>
            <w:rStyle w:val="Hyperlink"/>
          </w:rPr>
          <w:t xml:space="preserve">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6"/>
          <w:p>
            <w:pPr>
              <w:pStyle w:val="Compact"/>
              <w:jc w:val="center"/>
            </w:pPr>
            <w:r>
              <w:drawing>
                <wp:inline>
                  <wp:extent cx="3733800" cy="1524384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6-mc-copy-lines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4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Копирование фрагмента текста в редакторе</w:t>
            </w:r>
          </w:p>
          <w:bookmarkEnd w:id="97"/>
        </w:tc>
      </w:tr>
    </w:tbl>
    <w:p>
      <w:pPr>
        <w:pStyle w:val="BodyText"/>
      </w:pPr>
      <w:r>
        <w:t xml:space="preserve">Выделен фрагмент и перенесён на новую строку; перемещение курсора по файлу (рис.</w:t>
      </w:r>
      <w:r>
        <w:t xml:space="preserve"> </w:t>
      </w:r>
      <w:hyperlink w:anchor="fig-017">
        <w:r>
          <w:rPr>
            <w:rStyle w:val="Hyperlink"/>
          </w:rPr>
          <w:t xml:space="preserve">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7"/>
          <w:p>
            <w:pPr>
              <w:pStyle w:val="Compact"/>
              <w:jc w:val="center"/>
            </w:pPr>
            <w:r>
              <w:drawing>
                <wp:inline>
                  <wp:extent cx="3733800" cy="116197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7-mc-cursor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1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Перемещение фрагмента и курсора в редакторе</w:t>
            </w:r>
          </w:p>
          <w:bookmarkEnd w:id="101"/>
        </w:tc>
      </w:tr>
    </w:tbl>
    <w:p>
      <w:pPr>
        <w:pStyle w:val="BodyText"/>
      </w:pPr>
      <w:r>
        <w:t xml:space="preserve">Продолжено редактирование файла (рис.</w:t>
      </w:r>
      <w:r>
        <w:t xml:space="preserve"> </w:t>
      </w:r>
      <w:hyperlink w:anchor="fig-018">
        <w:r>
          <w:rPr>
            <w:rStyle w:val="Hyperlink"/>
          </w:rPr>
          <w:t xml:space="preserve">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18"/>
          <w:p>
            <w:pPr>
              <w:pStyle w:val="Compact"/>
              <w:jc w:val="center"/>
            </w:pPr>
            <w:r>
              <w:drawing>
                <wp:inline>
                  <wp:extent cx="3733800" cy="2192987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18-mc-editor-edits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2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Редактирование файла</w:t>
            </w:r>
          </w:p>
          <w:bookmarkEnd w:id="105"/>
        </w:tc>
      </w:tr>
    </w:tbl>
    <w:p>
      <w:pPr>
        <w:pStyle w:val="BodyText"/>
      </w:pPr>
      <w:r>
        <w:t xml:space="preserve">Переход в конец файла (Ctrl-End) и добавление текста; сохранение ([F2]) (рис.</w:t>
      </w:r>
      <w:r>
        <w:t xml:space="preserve"> </w:t>
      </w:r>
      <w:hyperlink w:anchor="fig-019">
        <w:r>
          <w:rPr>
            <w:rStyle w:val="Hyperlink"/>
          </w:rPr>
          <w:t xml:space="preserve">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19"/>
          <w:p>
            <w:pPr>
              <w:pStyle w:val="Compact"/>
              <w:jc w:val="center"/>
            </w:pPr>
            <w:r>
              <w:drawing>
                <wp:inline>
                  <wp:extent cx="3733800" cy="1771213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19-mc-editor-end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1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Конец файла и сохранение</w:t>
            </w:r>
          </w:p>
          <w:bookmarkEnd w:id="109"/>
        </w:tc>
      </w:tr>
    </w:tbl>
    <w:p>
      <w:pPr>
        <w:pStyle w:val="BodyText"/>
      </w:pPr>
      <w:r>
        <w:t xml:space="preserve">Переход в начало файла (Ctrl-Home) и добавление текста (рис.</w:t>
      </w:r>
      <w:r>
        <w:t xml:space="preserve"> </w:t>
      </w:r>
      <w:hyperlink w:anchor="fig-020">
        <w:r>
          <w:rPr>
            <w:rStyle w:val="Hyperlink"/>
          </w:rPr>
          <w:t xml:space="preserve">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0"/>
          <w:p>
            <w:pPr>
              <w:pStyle w:val="Compact"/>
              <w:jc w:val="center"/>
            </w:pPr>
            <w:r>
              <w:drawing>
                <wp:inline>
                  <wp:extent cx="3733800" cy="1502587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0-mc-editor-start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2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Начало файла и добавление текста</w:t>
            </w:r>
          </w:p>
          <w:bookmarkEnd w:id="113"/>
        </w:tc>
      </w:tr>
    </w:tbl>
    <w:bookmarkEnd w:id="114"/>
    <w:bookmarkStart w:id="119" w:name="задание-9-подсветка-синтаксиса"/>
    <w:p>
      <w:pPr>
        <w:pStyle w:val="Heading2"/>
      </w:pPr>
      <w:r>
        <w:t xml:space="preserve">4.9 Задание 9: подсветка синтаксиса</w:t>
      </w:r>
    </w:p>
    <w:p>
      <w:pPr>
        <w:pStyle w:val="FirstParagraph"/>
      </w:pPr>
      <w:r>
        <w:t xml:space="preserve">Открыт файл с исходным текстом на языке C; через меню редактора переключена подсветка синтаксиса (рис.</w:t>
      </w:r>
      <w:r>
        <w:t xml:space="preserve"> </w:t>
      </w:r>
      <w:hyperlink w:anchor="fig-021">
        <w:r>
          <w:rPr>
            <w:rStyle w:val="Hyperlink"/>
          </w:rPr>
          <w:t xml:space="preserve">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1"/>
          <w:p>
            <w:pPr>
              <w:pStyle w:val="Compact"/>
              <w:jc w:val="center"/>
            </w:pPr>
            <w:r>
              <w:drawing>
                <wp:inline>
                  <wp:extent cx="3733800" cy="1398977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1-mc-syntax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989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Подсветка синтаксиса в редакторе mc</w:t>
            </w:r>
          </w:p>
          <w:bookmarkEnd w:id="118"/>
        </w:tc>
      </w:tr>
    </w:tbl>
    <w:bookmarkEnd w:id="119"/>
    <w:bookmarkEnd w:id="120"/>
    <w:bookmarkStart w:id="122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работы выполнены все задания пунктов 7.3.1 и 7.3.2, зафиксированные 21 скриншотом 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—</w:t>
      </w:r>
      <w:r>
        <w:t xml:space="preserve"> </w:t>
      </w:r>
      <w:hyperlink w:anchor="fig-021">
        <w:r>
          <w:rPr>
            <w:rStyle w:val="Hyperlink"/>
          </w:rPr>
          <w:t xml:space="preserve">22</w:t>
        </w:r>
      </w:hyperlink>
      <w:r>
        <w:t xml:space="preserve">). Сводка приведена в табл.</w:t>
      </w:r>
      <w:r>
        <w:t xml:space="preserve"> </w:t>
      </w:r>
      <w:hyperlink w:anchor="tbl-results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Сводка результатов выполнения заданий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771"/>
              <w:gridCol w:w="414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Действие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Результат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Справка и запуск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Изучена справка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man mc</w:t>
                  </w:r>
                  <w:r>
                    <w:t xml:space="preserve">, освоены панели и функциональные клавиши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Операции с файлами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Копирование, перемещение, создание каталога, информация о правах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Меню mc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Освоены меню панелей, Файл, Команда, Настройки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Поиск и навигация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Поиск файла с условиями, дерево каталогов, форматы списка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Редактор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Редактирование text.txt горячими клавишами, подсветка синтаксиса</w:t>
                  </w:r>
                </w:p>
              </w:tc>
            </w:tr>
          </w:tbl>
          <w:bookmarkEnd w:id="121"/>
          <w:p/>
        </w:tc>
      </w:tr>
    </w:tbl>
    <w:bookmarkEnd w:id="122"/>
    <w:bookmarkStart w:id="123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Полученные результаты соответствуют теоретическим ожиданиям. Операции mc и команды shell дают одинаковый результат, но mc выполняет их быстрее за счёт интерфейса с панелями: копирование сводится к отметке файлов и [F5] без набора полных путей. Расширенный формат списка выводит права, владельца и группу — эта информация в стандартном формате отсутствует. Подсветка синтаксиса облегчает чтение исходного кода: ключевые слова и строки выделяются цветом без дополнительных настроек. Изменения настроек через меню Настройки сохраняются между сеансами, поэтому однократная настройка работает во всех последующих запусках.</w:t>
      </w:r>
    </w:p>
    <w:bookmarkEnd w:id="123"/>
    <w:bookmarkStart w:id="124" w:name="заключение"/>
    <w:p>
      <w:pPr>
        <w:pStyle w:val="Heading1"/>
      </w:pPr>
      <w:r>
        <w:t xml:space="preserve">7. Заключение</w:t>
      </w:r>
    </w:p>
    <w:p>
      <w:pPr>
        <w:pStyle w:val="Compact"/>
        <w:numPr>
          <w:ilvl w:val="0"/>
          <w:numId w:val="1003"/>
        </w:numPr>
      </w:pPr>
      <w:r>
        <w:t xml:space="preserve">Цель работы достигнута: освоены основные возможности командной оболочки Midnight Commander.</w:t>
      </w:r>
    </w:p>
    <w:p>
      <w:pPr>
        <w:pStyle w:val="Compact"/>
        <w:numPr>
          <w:ilvl w:val="0"/>
          <w:numId w:val="1003"/>
        </w:numPr>
      </w:pPr>
      <w:r>
        <w:t xml:space="preserve">Приобретены навыки просмотра каталогов и файлов, манипуляций с ними средствами mc.</w:t>
      </w:r>
    </w:p>
    <w:p>
      <w:pPr>
        <w:pStyle w:val="Compact"/>
        <w:numPr>
          <w:ilvl w:val="0"/>
          <w:numId w:val="1003"/>
        </w:numPr>
      </w:pPr>
      <w:r>
        <w:t xml:space="preserve">Освоены четыре меню mc и операции с панелями и файлами с помощью управляющих клавиш.</w:t>
      </w:r>
    </w:p>
    <w:p>
      <w:pPr>
        <w:pStyle w:val="Compact"/>
        <w:numPr>
          <w:ilvl w:val="0"/>
          <w:numId w:val="1003"/>
        </w:numPr>
      </w:pPr>
      <w:r>
        <w:t xml:space="preserve">Освоены приёмы редактирования текста горячими клавишами во встроенном редакторе mc.</w:t>
      </w:r>
    </w:p>
    <w:p>
      <w:pPr>
        <w:pStyle w:val="Compact"/>
        <w:numPr>
          <w:ilvl w:val="0"/>
          <w:numId w:val="1003"/>
        </w:numPr>
      </w:pPr>
      <w:r>
        <w:t xml:space="preserve">Отработано переключение подсветки синтаксиса для файлов исходного кода.</w:t>
      </w:r>
    </w:p>
    <w:p>
      <w:pPr>
        <w:pStyle w:val="FirstParagraph"/>
      </w:pPr>
      <w:r>
        <w:t xml:space="preserve">Полученные навыки дополняют владение командами shell: mc позволяет выполнять те же операции быстрее за счёт псевдографического интерфейса.</w:t>
      </w:r>
    </w:p>
    <w:bookmarkEnd w:id="124"/>
    <w:bookmarkStart w:id="131" w:name="список-литературы"/>
    <w:p>
      <w:pPr>
        <w:pStyle w:val="Heading1"/>
      </w:pPr>
      <w:r>
        <w:t xml:space="preserve">Список литературы</w:t>
      </w:r>
    </w:p>
    <w:bookmarkStart w:id="130" w:name="refs"/>
    <w:bookmarkStart w:id="125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125"/>
    <w:bookmarkStart w:id="126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126"/>
    <w:bookmarkStart w:id="127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127"/>
    <w:bookmarkStart w:id="129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128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129"/>
    <w:bookmarkEnd w:id="130"/>
    <w:bookmarkEnd w:id="131"/>
    <w:bookmarkStart w:id="142" w:name="X40ceab96410b86bbb3857333febcf86a65efb53"/>
    <w:p>
      <w:pPr>
        <w:pStyle w:val="Heading1"/>
      </w:pPr>
      <w:r>
        <w:t xml:space="preserve">8. Приложение А. Ответы на контрольные вопросы</w:t>
      </w:r>
    </w:p>
    <w:bookmarkStart w:id="132" w:name="режимы-работы-mc"/>
    <w:p>
      <w:pPr>
        <w:pStyle w:val="Heading2"/>
      </w:pPr>
      <w:r>
        <w:t xml:space="preserve">8.1 1. Режимы работы mc</w:t>
      </w:r>
    </w:p>
    <w:p>
      <w:pPr>
        <w:pStyle w:val="FirstParagraph"/>
      </w:pPr>
      <w:r>
        <w:t xml:space="preserve">Текстовый (в терминале, без X Window — псевдографика средствами терминала) и графический (в графическом терминале того же текстового вида). Основные режимы отображения панелей: списки файлов (стандартный, ускоренный, расширенный, определяемый пользователем), Информация и Дерево каталогов; дополнительный режим — быстрый просмотр содержимого панели.</w:t>
      </w:r>
    </w:p>
    <w:bookmarkEnd w:id="132"/>
    <w:bookmarkStart w:id="133" w:name="операции-shell-и-mc"/>
    <w:p>
      <w:pPr>
        <w:pStyle w:val="Heading2"/>
      </w:pPr>
      <w:r>
        <w:t xml:space="preserve">8.2 2. Операции shell и mc</w:t>
      </w:r>
    </w:p>
    <w:p>
      <w:pPr>
        <w:pStyle w:val="FirstParagraph"/>
      </w:pPr>
      <w:r>
        <w:t xml:space="preserve">Просмотр (</w:t>
      </w:r>
      <w:r>
        <w:rPr>
          <w:rStyle w:val="VerbatimChar"/>
        </w:rPr>
        <w:t xml:space="preserve">cat</w:t>
      </w:r>
      <w:r>
        <w:t xml:space="preserve">/</w:t>
      </w:r>
      <w:r>
        <w:rPr>
          <w:rStyle w:val="VerbatimChar"/>
        </w:rPr>
        <w:t xml:space="preserve">less</w:t>
      </w:r>
      <w:r>
        <w:t xml:space="preserve"> </w:t>
      </w:r>
      <w:r>
        <w:t xml:space="preserve">и [F3]), редактирование (nano, vim и [F4]), копирование (</w:t>
      </w:r>
      <w:r>
        <w:rPr>
          <w:rStyle w:val="VerbatimChar"/>
        </w:rPr>
        <w:t xml:space="preserve">cp</w:t>
      </w:r>
      <w:r>
        <w:t xml:space="preserve"> </w:t>
      </w:r>
      <w:r>
        <w:t xml:space="preserve">и [F5]), перемещение/переименование (</w:t>
      </w:r>
      <w:r>
        <w:rPr>
          <w:rStyle w:val="VerbatimChar"/>
        </w:rPr>
        <w:t xml:space="preserve">mv</w:t>
      </w:r>
      <w:r>
        <w:t xml:space="preserve"> </w:t>
      </w:r>
      <w:r>
        <w:t xml:space="preserve">и [F6]), создание каталога (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и [F7]), удаление (</w:t>
      </w:r>
      <w:r>
        <w:rPr>
          <w:rStyle w:val="VerbatimChar"/>
        </w:rPr>
        <w:t xml:space="preserve">rm</w:t>
      </w:r>
      <w:r>
        <w:t xml:space="preserve">/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и [F8]), смена прав (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и Ctrl-x c).</w:t>
      </w:r>
    </w:p>
    <w:bookmarkEnd w:id="133"/>
    <w:bookmarkStart w:id="134" w:name="меню-левой-правой-панели"/>
    <w:p>
      <w:pPr>
        <w:pStyle w:val="Heading2"/>
      </w:pPr>
      <w:r>
        <w:t xml:space="preserve">8.3 3. Меню левой (правой) панели</w:t>
      </w:r>
    </w:p>
    <w:p>
      <w:pPr>
        <w:pStyle w:val="FirstParagraph"/>
      </w:pPr>
      <w:r>
        <w:t xml:space="preserve">Список файлов (форматы: стандартный, ускоренный, расширенный, определяемый пользователем), Быстрый просмотр, Информация, Дерево; Формат списка, Порядок сортировки, Фильтр, Выбор кодировки; соединения FTP/Shell/SMB; Панелизация и Пересмотреть.</w:t>
      </w:r>
    </w:p>
    <w:bookmarkEnd w:id="134"/>
    <w:bookmarkStart w:id="135" w:name="меню-файл"/>
    <w:p>
      <w:pPr>
        <w:pStyle w:val="Heading2"/>
      </w:pPr>
      <w:r>
        <w:t xml:space="preserve">8.4 4. Меню Файл</w:t>
      </w:r>
    </w:p>
    <w:p>
      <w:pPr>
        <w:pStyle w:val="FirstParagraph"/>
      </w:pPr>
      <w:r>
        <w:t xml:space="preserve">Просмотр [F3], Просмотр вывода команды, Правка [F4], Копирование [F5], Права доступа Ctrl-x c, Жёсткая ссылка Ctrl-x l, Символическая ссылка Ctrl-x s, Владелец/группа Ctrl-x o, Переименование [F6], Создание каталога [F7], Удалить [F8], Смена каталога, Отметить группу/Снять отметку/Обратить выделение, Выход [F10].</w:t>
      </w:r>
    </w:p>
    <w:bookmarkEnd w:id="135"/>
    <w:bookmarkStart w:id="136" w:name="меню-команда"/>
    <w:p>
      <w:pPr>
        <w:pStyle w:val="Heading2"/>
      </w:pPr>
      <w:r>
        <w:t xml:space="preserve">8.5 5. Меню Команда</w:t>
      </w:r>
    </w:p>
    <w:p>
      <w:pPr>
        <w:pStyle w:val="FirstParagraph"/>
      </w:pPr>
      <w:r>
        <w:t xml:space="preserve">Дерево каталогов, Поиск файла, Переставить панели, Сравнить каталоги Ctrl-x d, Размеры каталогов, История командной строки, Каталоги быстрого доступа Ctrl-\, Восстановление файлов, Редактировать файл расширений/меню/расцветки имён.</w:t>
      </w:r>
    </w:p>
    <w:bookmarkEnd w:id="136"/>
    <w:bookmarkStart w:id="137" w:name="меню-настройки"/>
    <w:p>
      <w:pPr>
        <w:pStyle w:val="Heading2"/>
      </w:pPr>
      <w:r>
        <w:t xml:space="preserve">8.6 6. Меню Настройки</w:t>
      </w:r>
    </w:p>
    <w:p>
      <w:pPr>
        <w:pStyle w:val="FirstParagraph"/>
      </w:pPr>
      <w:r>
        <w:t xml:space="preserve">Конфигурация (настройки работы с панелями), Внешний вид и Настройки панелей (элементы интерфейса, геометрия, цвет), Биты символов, Подтверждение (диалоги удаления, перезаписи, выхода), Распознание клавиш, Виртуальные ФС, Сохранить настройки.</w:t>
      </w:r>
    </w:p>
    <w:bookmarkEnd w:id="137"/>
    <w:bookmarkStart w:id="138" w:name="встроенные-команды-mc"/>
    <w:p>
      <w:pPr>
        <w:pStyle w:val="Heading2"/>
      </w:pPr>
      <w:r>
        <w:t xml:space="preserve">8.7 7. Встроенные команды mc</w:t>
      </w:r>
    </w:p>
    <w:p>
      <w:pPr>
        <w:pStyle w:val="FirstParagraph"/>
      </w:pPr>
      <w:r>
        <w:t xml:space="preserve">Командная строка над панелями принимает команды shell; макросы (</w:t>
      </w:r>
      <w:r>
        <w:rPr>
          <w:rStyle w:val="VerbatimChar"/>
        </w:rPr>
        <w:t xml:space="preserve">$(...)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$(pwd)</w:t>
      </w:r>
      <w:r>
        <w:t xml:space="preserve">) подставляют имена файлов и текущий каталог; Ctrl-\ открывает каталоги быстрого доступа; командная строка поддерживает автодополнение (M-Tab).</w:t>
      </w:r>
    </w:p>
    <w:bookmarkEnd w:id="138"/>
    <w:bookmarkStart w:id="139" w:name="команды-редактора-mc"/>
    <w:p>
      <w:pPr>
        <w:pStyle w:val="Heading2"/>
      </w:pPr>
      <w:r>
        <w:t xml:space="preserve">8.8 8. Команды редактора mc</w:t>
      </w:r>
    </w:p>
    <w:p>
      <w:pPr>
        <w:pStyle w:val="FirstParagraph"/>
      </w:pPr>
      <w:r>
        <w:t xml:space="preserve">Поиск [F7] (с регулярными выражениями), повтор поиска, замена, отмена Ctrl-y, начало выделения Ctrl-] , копирование Ctrl-с, перемещение Ctrl-t, удаление Ctrl-d, сохранение [F2], выход [F10].</w:t>
      </w:r>
    </w:p>
    <w:bookmarkEnd w:id="139"/>
    <w:bookmarkStart w:id="140" w:name="пользовательские-меню"/>
    <w:p>
      <w:pPr>
        <w:pStyle w:val="Heading2"/>
      </w:pPr>
      <w:r>
        <w:t xml:space="preserve">8.9 9. Пользовательские меню</w:t>
      </w:r>
    </w:p>
    <w:p>
      <w:pPr>
        <w:pStyle w:val="FirstParagraph"/>
      </w:pPr>
      <w:r>
        <w:t xml:space="preserve">Пункт Редактировать файл меню в подменю Команда открывает пользовательский файл меню (</w:t>
      </w:r>
      <w:r>
        <w:rPr>
          <w:rStyle w:val="VerbatimChar"/>
        </w:rPr>
        <w:t xml:space="preserve">~/.config/mc/menu</w:t>
      </w:r>
      <w:r>
        <w:t xml:space="preserve">); синтаксис: описание, команда, действие; меню вызывается клавишей [F2].</w:t>
      </w:r>
    </w:p>
    <w:bookmarkEnd w:id="140"/>
    <w:bookmarkStart w:id="141" w:name="действия-над-текущим-файлом"/>
    <w:p>
      <w:pPr>
        <w:pStyle w:val="Heading2"/>
      </w:pPr>
      <w:r>
        <w:t xml:space="preserve">8.10 10. Действия над текущим файлом</w:t>
      </w:r>
    </w:p>
    <w:p>
      <w:pPr>
        <w:pStyle w:val="FirstParagraph"/>
      </w:pPr>
      <w:r>
        <w:t xml:space="preserve">Файл расширений (Редактировать файл расширений) связывает расширения файлов с действиями: запуск, просмотр, редактирование программой по типу файла; используется при [Enter] и в пользовательском меню.</w:t>
      </w:r>
    </w:p>
    <w:bookmarkEnd w:id="141"/>
    <w:bookmarkEnd w:id="142"/>
    <w:bookmarkStart w:id="143" w:name="X825942c233fe8f2a2e8e7091337d3221a957a2f"/>
    <w:p>
      <w:pPr>
        <w:pStyle w:val="Heading1"/>
      </w:pPr>
      <w:r>
        <w:t xml:space="preserve">9. Приложение Б. Листинг выполненных действий</w:t>
      </w:r>
    </w:p>
    <w:p>
      <w:pPr>
        <w:pStyle w:val="SourceCode"/>
      </w:pPr>
      <w:r>
        <w:rPr>
          <w:rStyle w:val="VerbatimChar"/>
        </w:rPr>
        <w:t xml:space="preserve"># Задание 1-2: справка и запуск</w:t>
      </w:r>
      <w:r>
        <w:br/>
      </w:r>
      <w:r>
        <w:rPr>
          <w:rStyle w:val="VerbatimChar"/>
        </w:rPr>
        <w:t xml:space="preserve">man mc</w:t>
      </w:r>
      <w:r>
        <w:br/>
      </w:r>
      <w:r>
        <w:rPr>
          <w:rStyle w:val="VerbatimChar"/>
        </w:rPr>
        <w:t xml:space="preserve">mc</w:t>
      </w:r>
      <w:r>
        <w:br/>
      </w:r>
      <w:r>
        <w:br/>
      </w:r>
      <w:r>
        <w:rPr>
          <w:rStyle w:val="VerbatimChar"/>
        </w:rPr>
        <w:t xml:space="preserve"># Задание 3: операции с панелями и файлами</w:t>
      </w:r>
      <w:r>
        <w:br/>
      </w:r>
      <w:r>
        <w:rPr>
          <w:rStyle w:val="VerbatimChar"/>
        </w:rPr>
        <w:t xml:space="preserve"># (копирование [F5], перемещение [F6], создание каталога [F7],</w:t>
      </w:r>
      <w:r>
        <w:br/>
      </w:r>
      <w:r>
        <w:rPr>
          <w:rStyle w:val="VerbatimChar"/>
        </w:rPr>
        <w:t xml:space="preserve">#  информация о размере Ctrl-Space, права Ctrl-x c)</w:t>
      </w:r>
      <w:r>
        <w:br/>
      </w:r>
      <w:r>
        <w:br/>
      </w:r>
      <w:r>
        <w:rPr>
          <w:rStyle w:val="VerbatimChar"/>
        </w:rPr>
        <w:t xml:space="preserve"># Задание 5: подменю Файл</w:t>
      </w:r>
      <w:r>
        <w:br/>
      </w:r>
      <w:r>
        <w:rPr>
          <w:rStyle w:val="VerbatimChar"/>
        </w:rPr>
        <w:t xml:space="preserve"># Просмотр [F3], правка [F4], создание каталога [F7],</w:t>
      </w:r>
      <w:r>
        <w:br/>
      </w:r>
      <w:r>
        <w:rPr>
          <w:rStyle w:val="VerbatimChar"/>
        </w:rPr>
        <w:t xml:space="preserve"># копирование файлов в созданный каталог [F5]</w:t>
      </w:r>
      <w:r>
        <w:br/>
      </w:r>
      <w:r>
        <w:br/>
      </w:r>
      <w:r>
        <w:rPr>
          <w:rStyle w:val="VerbatimChar"/>
        </w:rPr>
        <w:t xml:space="preserve"># Задание 6: подменю Команда</w:t>
      </w:r>
      <w:r>
        <w:br/>
      </w:r>
      <w:r>
        <w:rPr>
          <w:rStyle w:val="VerbatimChar"/>
        </w:rPr>
        <w:t xml:space="preserve"># Поиск файла (расширение .c, строка main),</w:t>
      </w:r>
      <w:r>
        <w:br/>
      </w:r>
      <w:r>
        <w:rPr>
          <w:rStyle w:val="VerbatimChar"/>
        </w:rPr>
        <w:t xml:space="preserve"># повторение команды из истории, переход в домашний каталог,</w:t>
      </w:r>
      <w:r>
        <w:br/>
      </w:r>
      <w:r>
        <w:rPr>
          <w:rStyle w:val="VerbatimChar"/>
        </w:rPr>
        <w:t xml:space="preserve"># анализ файла меню и файла расширений</w:t>
      </w:r>
      <w:r>
        <w:br/>
      </w:r>
      <w:r>
        <w:br/>
      </w:r>
      <w:r>
        <w:rPr>
          <w:rStyle w:val="VerbatimChar"/>
        </w:rPr>
        <w:t xml:space="preserve"># Задание 7: подменю Настройки</w:t>
      </w:r>
      <w:r>
        <w:br/>
      </w:r>
      <w:r>
        <w:rPr>
          <w:rStyle w:val="VerbatimChar"/>
        </w:rPr>
        <w:t xml:space="preserve"># Full screen, Double Width, Show Hidden Files и др.</w:t>
      </w:r>
      <w:r>
        <w:br/>
      </w:r>
      <w:r>
        <w:br/>
      </w:r>
      <w:r>
        <w:rPr>
          <w:rStyle w:val="VerbatimChar"/>
        </w:rPr>
        <w:t xml:space="preserve"># Задание 8: редактор mc</w:t>
      </w:r>
      <w:r>
        <w:br/>
      </w:r>
      <w:r>
        <w:rPr>
          <w:rStyle w:val="VerbatimChar"/>
        </w:rPr>
        <w:t xml:space="preserve">touch text.txt</w:t>
      </w:r>
      <w:r>
        <w:br/>
      </w:r>
      <w:r>
        <w:rPr>
          <w:rStyle w:val="VerbatimChar"/>
        </w:rPr>
        <w:t xml:space="preserve">mc</w:t>
      </w:r>
      <w:r>
        <w:br/>
      </w:r>
      <w:r>
        <w:rPr>
          <w:rStyle w:val="VerbatimChar"/>
        </w:rPr>
        <w:t xml:space="preserve"># [F4] --- редактор: вставка текста, Ctrl-y (удаление строки),</w:t>
      </w:r>
      <w:r>
        <w:br/>
      </w:r>
      <w:r>
        <w:rPr>
          <w:rStyle w:val="VerbatimChar"/>
        </w:rPr>
        <w:t xml:space="preserve"># Ctrl-] (выделение), Ctrl-с (копирование), Ctrl-t (перемещение),</w:t>
      </w:r>
      <w:r>
        <w:br/>
      </w:r>
      <w:r>
        <w:rPr>
          <w:rStyle w:val="VerbatimChar"/>
        </w:rPr>
        <w:t xml:space="preserve"># [F2] (сохранение), Ctrl-Home/Ctrl-End (начало/конец файла)</w:t>
      </w:r>
      <w:r>
        <w:br/>
      </w:r>
      <w:r>
        <w:br/>
      </w:r>
      <w:r>
        <w:rPr>
          <w:rStyle w:val="VerbatimChar"/>
        </w:rPr>
        <w:t xml:space="preserve"># Задание 9: подсветка синтаксиса</w:t>
      </w:r>
      <w:r>
        <w:br/>
      </w:r>
      <w:r>
        <w:rPr>
          <w:rStyle w:val="VerbatimChar"/>
        </w:rPr>
        <w:t xml:space="preserve"># открыть файл .c, меню редактора, переключить подсветку</w:t>
      </w:r>
    </w:p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46" Target="media/rId46.png" /><Relationship Type="http://schemas.openxmlformats.org/officeDocument/2006/relationships/image" Id="rId72" Target="media/rId72.png" /><Relationship Type="http://schemas.openxmlformats.org/officeDocument/2006/relationships/image" Id="rId59" Target="media/rId59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14" Target="media/rId14.png" /><Relationship Type="http://schemas.openxmlformats.org/officeDocument/2006/relationships/hyperlink" Id="rId128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Липатников Андрей</dc:creator>
  <dc:language>ru-RU</dc:language>
  <cp:keywords>лабораторная работа, Linux, Midnight Commander, mc, файловый менеджер, редактор</cp:keywords>
  <dcterms:created xsi:type="dcterms:W3CDTF">2026-10-08T19:09:14Z</dcterms:created>
  <dcterms:modified xsi:type="dcterms:W3CDTF">2026-10-08T19:09:14Z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освоению командной оболочки Midnight Commander.Описаны структура и меню mc, операции с файлами и каталогами, режимы отображения панелей, встроенный редактор и его возможности.Сделаны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date">
    <vt:lpwstr>2026-10-08</vt:lpwstr>
  </property>
  <property fmtid="{D5CDD505-2E9C-101B-9397-08002B2CF9AE}" pid="12" name="date-format">
    <vt:lpwstr>2026-10-08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license">
    <vt:lpwstr/>
  </property>
  <property fmtid="{D5CDD505-2E9C-101B-9397-08002B2CF9AE}" pid="18" name="subtitle">
    <vt:lpwstr>Командная оболочка Midnight Commander</vt:lpwstr>
  </property>
  <property fmtid="{D5CDD505-2E9C-101B-9397-08002B2CF9AE}" pid="19" name="toc-title">
    <vt:lpwstr>Содержание</vt:lpwstr>
  </property>
</Properties>
</file>