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spacing w:after="1000" w:before="1000" w:lineRule="auto"/>
        <w:contextualSpacing w:val="0"/>
        <w:jc w:val="center"/>
        <w:rPr/>
      </w:pPr>
      <w:bookmarkStart w:colFirst="0" w:colLast="0" w:name="_gwwd7tjcumr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000" w:before="1000" w:lineRule="auto"/>
        <w:contextualSpacing w:val="0"/>
        <w:jc w:val="center"/>
        <w:rPr/>
      </w:pPr>
      <w:bookmarkStart w:colFirst="0" w:colLast="0" w:name="_ocpusbmagof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1000" w:before="1000" w:lineRule="auto"/>
        <w:contextualSpacing w:val="0"/>
        <w:jc w:val="center"/>
        <w:rPr/>
      </w:pPr>
      <w:bookmarkStart w:colFirst="0" w:colLast="0" w:name="_8cljbje7cz4" w:id="2"/>
      <w:bookmarkEnd w:id="2"/>
      <w:r w:rsidDel="00000000" w:rsidR="00000000" w:rsidRPr="00000000">
        <w:rPr>
          <w:rtl w:val="0"/>
        </w:rPr>
        <w:t xml:space="preserve">Ryhmän esittelysivun suunnitelma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-952499</wp:posOffset>
                </wp:positionH>
                <wp:positionV relativeFrom="paragraph">
                  <wp:posOffset>1314450</wp:posOffset>
                </wp:positionV>
                <wp:extent cx="2143125" cy="4276725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90750" y="1619250"/>
                          <a:ext cx="2124000" cy="4257600"/>
                        </a:xfrm>
                        <a:prstGeom prst="rtTriangle">
                          <a:avLst/>
                        </a:prstGeom>
                        <a:solidFill>
                          <a:srgbClr val="6D9E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margin">
                  <wp:posOffset>-952499</wp:posOffset>
                </wp:positionH>
                <wp:positionV relativeFrom="paragraph">
                  <wp:posOffset>1314450</wp:posOffset>
                </wp:positionV>
                <wp:extent cx="2143125" cy="4276725"/>
                <wp:effectExtent b="0" l="0" r="0" t="0"/>
                <wp:wrapSquare wrapText="bothSides" distB="0" distT="0" distL="0" distR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125" cy="427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y2s1i4u83b79" w:id="3"/>
      <w:bookmarkEnd w:id="3"/>
      <w:r w:rsidDel="00000000" w:rsidR="00000000" w:rsidRPr="00000000">
        <w:rPr>
          <w:rtl w:val="0"/>
        </w:rPr>
        <w:t xml:space="preserve">Sisältö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4cy5wg1wk4cq">
            <w:r w:rsidDel="00000000" w:rsidR="00000000" w:rsidRPr="00000000">
              <w:rPr>
                <w:b w:val="1"/>
                <w:rtl w:val="0"/>
              </w:rPr>
              <w:t xml:space="preserve">Kansioiden ja tiedostojen hierarkia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_4cy5wg1wk4cq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rnqk532o5ow">
            <w:r w:rsidDel="00000000" w:rsidR="00000000" w:rsidRPr="00000000">
              <w:rPr>
                <w:b w:val="1"/>
                <w:rtl w:val="0"/>
              </w:rPr>
              <w:t xml:space="preserve">Yleinen rakenne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_nrnqk532o5ow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ytpatt3nyhaz">
            <w:r w:rsidDel="00000000" w:rsidR="00000000" w:rsidRPr="00000000">
              <w:rPr>
                <w:b w:val="1"/>
                <w:rtl w:val="0"/>
              </w:rPr>
              <w:t xml:space="preserve">Yleinen tyyli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_ytpatt3nyhaz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jeh1sdwcp17n">
            <w:r w:rsidDel="00000000" w:rsidR="00000000" w:rsidRPr="00000000">
              <w:rPr>
                <w:b w:val="1"/>
                <w:rtl w:val="0"/>
              </w:rPr>
              <w:t xml:space="preserve">Yksittäisten henkilönäkymien rakenteet ja tyylit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_jeh1sdwcp17n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ohise9jc0ru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4cy5wg1wk4cq" w:id="5"/>
      <w:bookmarkEnd w:id="5"/>
      <w:r w:rsidDel="00000000" w:rsidR="00000000" w:rsidRPr="00000000">
        <w:rPr>
          <w:rtl w:val="0"/>
        </w:rPr>
        <w:t xml:space="preserve">Kansioiden ja tiedostojen hierarkia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1940 sisällä oleva Leijona-kansio: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index.js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taustakuva.jpg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kuva.png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severi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krisu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index.html on etusivuna ryhmän esittelylle.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personal -kansioon tulee jokaisen henkilökohtainen sivu.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Käytetään html local osoitteita kun viitataan muihin tiedostoihin. </w:t>
      </w:r>
      <w:r w:rsidDel="00000000" w:rsidR="00000000" w:rsidRPr="00000000">
        <w:rPr>
          <w:rtl w:val="0"/>
        </w:rPr>
        <w:t xml:space="preserve">Eli kuvat, tyylit, javascript ja muut tiedostot oman kansion sisälle.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nrnqk532o5ow" w:id="6"/>
      <w:bookmarkEnd w:id="6"/>
      <w:r w:rsidDel="00000000" w:rsidR="00000000" w:rsidRPr="00000000">
        <w:rPr>
          <w:rtl w:val="0"/>
        </w:rPr>
        <w:t xml:space="preserve">Yleinen rakenne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Etusivulle ryhmän nimi otsikoksi, alle laatikot jotka toimivat linkkeinä henkilökohtaisille esittelysivuille. Laatikoihin tulee sisälle kuvat ja niiden alle nimet. Kaikki nettisivulla on keskitettynä. Responsiivisuuteen voidaan miettiä jos laatikot järjestäytyisi allekkain.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tpatt3nyhaz" w:id="7"/>
      <w:bookmarkEnd w:id="7"/>
      <w:r w:rsidDel="00000000" w:rsidR="00000000" w:rsidRPr="00000000">
        <w:rPr>
          <w:rtl w:val="0"/>
        </w:rPr>
        <w:t xml:space="preserve">Yleinen tyyli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Esittelyjen etusivun tyyli minimalistinen ja tilava. Animaatio laatikoihin kun hiiren vie päälle (anim. esim. varjo taustalle.).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jeh1sdwcp17n" w:id="8"/>
      <w:bookmarkEnd w:id="8"/>
      <w:r w:rsidDel="00000000" w:rsidR="00000000" w:rsidRPr="00000000">
        <w:rPr>
          <w:rtl w:val="0"/>
        </w:rPr>
        <w:t xml:space="preserve">Yksittäisten henkilönäkymien rakenteet ja tyylit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Jokainen tekee henkilökohtaisen esittelysivun ja sen ulkoasun.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Yhteisinä sääntöinä yleinen kansion rakenne, ja html title vaikka vain “Etunimi Sukunimi” tai “Leijonat | Etunimi Sukunimi”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ynbw6xg52fgv" w:id="9"/>
      <w:bookmarkEnd w:id="9"/>
      <w:r w:rsidDel="00000000" w:rsidR="00000000" w:rsidRPr="00000000">
        <w:rPr>
          <w:rtl w:val="0"/>
        </w:rPr>
        <w:t xml:space="preserve">Henkilökohtaiset suunnitelmat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Eri dokumenteissa.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Otsikko, aikajanana tehty vuosikymmenys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Alkuun vuosikymmenyksestä johdanto. Alaspäin rullatessa vuodet vierivät ja matkalla löytyy kuvia(flip card?) joista löytyy lisätietoa.</w:t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center"/>
      <w:rPr>
        <w:color w:val="999999"/>
      </w:rPr>
    </w:pPr>
    <w:r w:rsidDel="00000000" w:rsidR="00000000" w:rsidRPr="00000000">
      <w:rPr>
        <w:color w:val="999999"/>
        <w:rtl w:val="0"/>
      </w:rPr>
      <w:t xml:space="preserve">Ryhmän esittelysivun suunnitelma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-952499</wp:posOffset>
              </wp:positionH>
              <wp:positionV relativeFrom="paragraph">
                <wp:posOffset>-66674</wp:posOffset>
              </wp:positionV>
              <wp:extent cx="1085450" cy="273801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4314750" y="1619250"/>
                        <a:ext cx="1676400" cy="4257600"/>
                      </a:xfrm>
                      <a:prstGeom prst="rtTriangle">
                        <a:avLst/>
                      </a:prstGeom>
                      <a:solidFill>
                        <a:srgbClr val="A4C2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-952499</wp:posOffset>
              </wp:positionH>
              <wp:positionV relativeFrom="paragraph">
                <wp:posOffset>-66674</wp:posOffset>
              </wp:positionV>
              <wp:extent cx="1085450" cy="2738017"/>
              <wp:effectExtent b="0" l="0" r="0" t="0"/>
              <wp:wrapSquare wrapText="bothSides" distB="0" distT="0" distL="0" distR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85450" cy="273801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7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