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2D74" w:rsidRDefault="00FA54D6" w:rsidP="00FA54D6">
      <w:pPr>
        <w:jc w:val="center"/>
        <w:rPr>
          <w:rFonts w:cs="Times New Roman"/>
          <w:b/>
          <w:szCs w:val="24"/>
        </w:rPr>
      </w:pPr>
      <w:r w:rsidRPr="00FA54D6">
        <w:rPr>
          <w:rFonts w:cs="Times New Roman"/>
          <w:b/>
          <w:szCs w:val="24"/>
        </w:rPr>
        <w:t>Как отписывать МИД</w:t>
      </w:r>
      <w:r w:rsidR="00C62B51">
        <w:rPr>
          <w:rFonts w:cs="Times New Roman"/>
          <w:b/>
          <w:szCs w:val="24"/>
        </w:rPr>
        <w:t xml:space="preserve"> и не сойти с ума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42935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93178" w:rsidRPr="00393178" w:rsidRDefault="00393178">
          <w:pPr>
            <w:pStyle w:val="a9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:rsidR="001224F4" w:rsidRDefault="003931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192294" w:history="1">
            <w:r w:rsidR="001224F4" w:rsidRPr="007742CD">
              <w:rPr>
                <w:rStyle w:val="aa"/>
                <w:noProof/>
              </w:rPr>
              <w:t>Преамбула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_Toc127192294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1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1224F4" w:rsidRDefault="00C40A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192295" w:history="1">
            <w:r w:rsidR="001224F4" w:rsidRPr="007742CD">
              <w:rPr>
                <w:rStyle w:val="aa"/>
                <w:noProof/>
              </w:rPr>
              <w:t>Сообщения о встречах/телефонных разговорах заместителей министра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_Toc127192295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2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1224F4" w:rsidRDefault="00C40A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192296" w:history="1">
            <w:r w:rsidR="001224F4" w:rsidRPr="007742CD">
              <w:rPr>
                <w:rStyle w:val="aa"/>
                <w:noProof/>
              </w:rPr>
              <w:t>Сообщения о разговорах Лаврова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_Toc127192296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2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1224F4" w:rsidRDefault="00C40A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192297" w:history="1">
            <w:r w:rsidR="001224F4" w:rsidRPr="007742CD">
              <w:rPr>
                <w:rStyle w:val="aa"/>
                <w:noProof/>
              </w:rPr>
              <w:t>Заявления МИД РФ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_Toc127192297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3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1224F4" w:rsidRDefault="00C40A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192298" w:history="1">
            <w:r w:rsidR="001224F4" w:rsidRPr="007742CD">
              <w:rPr>
                <w:rStyle w:val="aa"/>
                <w:noProof/>
              </w:rPr>
              <w:t>Комментарии официального представителя МИД РФ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_Toc127192298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3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1224F4" w:rsidRDefault="00C40A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192299" w:history="1">
            <w:r w:rsidR="001224F4" w:rsidRPr="007742CD">
              <w:rPr>
                <w:rStyle w:val="aa"/>
                <w:noProof/>
              </w:rPr>
              <w:t>Сообщения о высылке дипломатов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_Toc127192299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3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1224F4" w:rsidRDefault="00C40A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192300" w:history="1">
            <w:r w:rsidR="001224F4" w:rsidRPr="007742CD">
              <w:rPr>
                <w:rStyle w:val="aa"/>
                <w:noProof/>
              </w:rPr>
              <w:t>Сообщения о расширении санкционных списков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_Toc127192300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3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1224F4" w:rsidRDefault="00C40A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192301" w:history="1">
            <w:r w:rsidR="001224F4" w:rsidRPr="007742CD">
              <w:rPr>
                <w:rStyle w:val="aa"/>
                <w:noProof/>
              </w:rPr>
              <w:t>Сообщение о вызовах послов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_Toc127192301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4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1224F4" w:rsidRDefault="00C40AC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7192302" w:history="1">
            <w:r w:rsidR="001224F4" w:rsidRPr="007742CD">
              <w:rPr>
                <w:rStyle w:val="aa"/>
                <w:noProof/>
              </w:rPr>
              <w:t>Технические особенности оформления сообщений</w:t>
            </w:r>
            <w:r w:rsidR="001224F4">
              <w:rPr>
                <w:noProof/>
                <w:webHidden/>
              </w:rPr>
              <w:tab/>
            </w:r>
            <w:r w:rsidR="001224F4">
              <w:rPr>
                <w:noProof/>
                <w:webHidden/>
              </w:rPr>
              <w:fldChar w:fldCharType="begin"/>
            </w:r>
            <w:r w:rsidR="001224F4">
              <w:rPr>
                <w:noProof/>
                <w:webHidden/>
              </w:rPr>
              <w:instrText xml:space="preserve"> PAGEREF _Toc127192302 \h </w:instrText>
            </w:r>
            <w:r w:rsidR="001224F4">
              <w:rPr>
                <w:noProof/>
                <w:webHidden/>
              </w:rPr>
            </w:r>
            <w:r w:rsidR="001224F4">
              <w:rPr>
                <w:noProof/>
                <w:webHidden/>
              </w:rPr>
              <w:fldChar w:fldCharType="separate"/>
            </w:r>
            <w:r w:rsidR="001224F4">
              <w:rPr>
                <w:noProof/>
                <w:webHidden/>
              </w:rPr>
              <w:t>4</w:t>
            </w:r>
            <w:r w:rsidR="001224F4">
              <w:rPr>
                <w:noProof/>
                <w:webHidden/>
              </w:rPr>
              <w:fldChar w:fldCharType="end"/>
            </w:r>
          </w:hyperlink>
        </w:p>
        <w:p w:rsidR="00393178" w:rsidRDefault="00393178">
          <w:r>
            <w:rPr>
              <w:b/>
              <w:bCs/>
            </w:rPr>
            <w:fldChar w:fldCharType="end"/>
          </w:r>
        </w:p>
      </w:sdtContent>
    </w:sdt>
    <w:p w:rsidR="00393178" w:rsidRDefault="00393178" w:rsidP="00FA54D6">
      <w:pPr>
        <w:jc w:val="center"/>
        <w:rPr>
          <w:rFonts w:cs="Times New Roman"/>
          <w:b/>
          <w:szCs w:val="24"/>
        </w:rPr>
      </w:pPr>
    </w:p>
    <w:p w:rsidR="000C2F6E" w:rsidRPr="00ED1234" w:rsidRDefault="000C2F6E" w:rsidP="00ED1234">
      <w:pPr>
        <w:pStyle w:val="2"/>
        <w:rPr>
          <w:rStyle w:val="a4"/>
          <w:b/>
          <w:iCs w:val="0"/>
          <w:color w:val="auto"/>
        </w:rPr>
      </w:pPr>
      <w:bookmarkStart w:id="0" w:name="_Toc127192294"/>
      <w:r w:rsidRPr="00ED1234">
        <w:rPr>
          <w:rStyle w:val="a4"/>
          <w:b/>
          <w:iCs w:val="0"/>
          <w:color w:val="auto"/>
        </w:rPr>
        <w:t>Преамбула</w:t>
      </w:r>
      <w:bookmarkEnd w:id="0"/>
    </w:p>
    <w:p w:rsidR="000C2F6E" w:rsidRDefault="00FA54D6" w:rsidP="00C1015E">
      <w:pPr>
        <w:ind w:firstLine="567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Все сообщения с сайта МИД делятся на несколько категорий. Они представляют разный уровень важности информации, поэтому в </w:t>
      </w:r>
      <w:proofErr w:type="spellStart"/>
      <w:r>
        <w:rPr>
          <w:rFonts w:cs="Times New Roman"/>
          <w:szCs w:val="24"/>
        </w:rPr>
        <w:t>лиде</w:t>
      </w:r>
      <w:proofErr w:type="spellEnd"/>
      <w:r>
        <w:rPr>
          <w:rFonts w:cs="Times New Roman"/>
          <w:szCs w:val="24"/>
        </w:rPr>
        <w:t xml:space="preserve"> </w:t>
      </w:r>
      <w:r w:rsidRPr="00FA54D6">
        <w:rPr>
          <w:rFonts w:cs="Times New Roman"/>
          <w:b/>
          <w:szCs w:val="24"/>
        </w:rPr>
        <w:t xml:space="preserve">обязательно </w:t>
      </w:r>
      <w:proofErr w:type="gramStart"/>
      <w:r w:rsidRPr="00FA54D6">
        <w:rPr>
          <w:rFonts w:cs="Times New Roman"/>
          <w:b/>
          <w:szCs w:val="24"/>
        </w:rPr>
        <w:t>нужно верно</w:t>
      </w:r>
      <w:proofErr w:type="gramEnd"/>
      <w:r w:rsidRPr="00FA54D6">
        <w:rPr>
          <w:rFonts w:cs="Times New Roman"/>
          <w:b/>
          <w:szCs w:val="24"/>
        </w:rPr>
        <w:t xml:space="preserve"> прописывать ссылку</w:t>
      </w:r>
      <w:r>
        <w:rPr>
          <w:rFonts w:cs="Times New Roman"/>
          <w:szCs w:val="24"/>
        </w:rPr>
        <w:t xml:space="preserve"> на тип сообщения. В целом все документы с сайта МИД делятся на </w:t>
      </w:r>
      <w:r w:rsidRPr="00FA54D6">
        <w:rPr>
          <w:rFonts w:cs="Times New Roman"/>
          <w:i/>
          <w:szCs w:val="24"/>
        </w:rPr>
        <w:t>сообщения, комментарии и заявления</w:t>
      </w:r>
      <w:r>
        <w:rPr>
          <w:rFonts w:cs="Times New Roman"/>
          <w:szCs w:val="24"/>
        </w:rPr>
        <w:t xml:space="preserve">. </w:t>
      </w:r>
    </w:p>
    <w:p w:rsidR="00FA54D6" w:rsidRDefault="00FA54D6" w:rsidP="00C1015E">
      <w:pPr>
        <w:ind w:firstLine="567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Заявлени</w:t>
      </w:r>
      <w:r w:rsidR="000C2F6E">
        <w:rPr>
          <w:rFonts w:cs="Times New Roman"/>
          <w:szCs w:val="24"/>
        </w:rPr>
        <w:t xml:space="preserve">я </w:t>
      </w:r>
      <w:r>
        <w:rPr>
          <w:rFonts w:cs="Times New Roman"/>
          <w:szCs w:val="24"/>
        </w:rPr>
        <w:t xml:space="preserve">- </w:t>
      </w:r>
      <w:r w:rsidR="000C2F6E">
        <w:rPr>
          <w:rFonts w:cs="Times New Roman"/>
          <w:szCs w:val="24"/>
        </w:rPr>
        <w:t xml:space="preserve">наиболее важные публикации, здесь даже в молниях можно прописывать </w:t>
      </w:r>
      <w:r w:rsidR="000C2F6E" w:rsidRPr="000C2F6E">
        <w:rPr>
          <w:rFonts w:cs="Times New Roman"/>
          <w:i/>
          <w:szCs w:val="24"/>
        </w:rPr>
        <w:t>ТАСС: … - заявление МИД РФ</w:t>
      </w:r>
    </w:p>
    <w:p w:rsidR="000C2F6E" w:rsidRDefault="000C2F6E" w:rsidP="00C1015E">
      <w:pPr>
        <w:ind w:firstLine="567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Если документ опубликован как «ответ официального представителя МИД РФ на вопрос СМИ» - то в </w:t>
      </w:r>
      <w:proofErr w:type="spellStart"/>
      <w:r>
        <w:rPr>
          <w:rFonts w:cs="Times New Roman"/>
          <w:szCs w:val="24"/>
        </w:rPr>
        <w:t>лиде</w:t>
      </w:r>
      <w:proofErr w:type="spellEnd"/>
      <w:r>
        <w:rPr>
          <w:rFonts w:cs="Times New Roman"/>
          <w:szCs w:val="24"/>
        </w:rPr>
        <w:t xml:space="preserve"> тоже пишется «</w:t>
      </w:r>
      <w:r w:rsidRPr="000C2F6E">
        <w:rPr>
          <w:rFonts w:cs="Times New Roman"/>
          <w:i/>
          <w:szCs w:val="24"/>
        </w:rPr>
        <w:t>в распространенном</w:t>
      </w:r>
      <w:r>
        <w:rPr>
          <w:rFonts w:cs="Times New Roman"/>
          <w:i/>
          <w:szCs w:val="24"/>
        </w:rPr>
        <w:t xml:space="preserve"> в</w:t>
      </w:r>
      <w:r w:rsidRPr="000C2F6E">
        <w:rPr>
          <w:rFonts w:cs="Times New Roman"/>
          <w:i/>
          <w:szCs w:val="24"/>
        </w:rPr>
        <w:t xml:space="preserve"> </w:t>
      </w:r>
      <w:r w:rsidRPr="000C2F6E">
        <w:rPr>
          <w:rFonts w:cs="Times New Roman"/>
          <w:i/>
          <w:szCs w:val="24"/>
          <w:u w:val="single"/>
        </w:rPr>
        <w:t>день недели</w:t>
      </w:r>
      <w:r w:rsidRPr="000C2F6E">
        <w:rPr>
          <w:rFonts w:cs="Times New Roman"/>
          <w:i/>
          <w:szCs w:val="24"/>
        </w:rPr>
        <w:t xml:space="preserve"> комментарии официального представителя МИД РФ</w:t>
      </w:r>
      <w:r>
        <w:rPr>
          <w:rFonts w:cs="Times New Roman"/>
          <w:szCs w:val="24"/>
        </w:rPr>
        <w:t>».</w:t>
      </w:r>
    </w:p>
    <w:p w:rsidR="00DE060F" w:rsidRDefault="00DE060F" w:rsidP="00154792">
      <w:pPr>
        <w:ind w:firstLine="567"/>
        <w:jc w:val="both"/>
      </w:pPr>
      <w:r w:rsidRPr="00DE060F">
        <w:t xml:space="preserve">В </w:t>
      </w:r>
      <w:r>
        <w:t>сообщениях о встречах/разговорах</w:t>
      </w:r>
      <w:r w:rsidR="00665D1A">
        <w:t xml:space="preserve"> в</w:t>
      </w:r>
      <w:r>
        <w:t xml:space="preserve"> </w:t>
      </w:r>
      <w:proofErr w:type="spellStart"/>
      <w:r w:rsidRPr="00DE060F">
        <w:t>лиде</w:t>
      </w:r>
      <w:proofErr w:type="spellEnd"/>
      <w:r w:rsidRPr="00DE060F">
        <w:t xml:space="preserve"> важно прописать обстоятельства дипломатического контакта: обсудили по телефону, на встрече</w:t>
      </w:r>
      <w:r w:rsidR="00154792">
        <w:t xml:space="preserve"> в Москве</w:t>
      </w:r>
      <w:r w:rsidRPr="00DE060F">
        <w:t>, на встрече еще где-либо.</w:t>
      </w:r>
    </w:p>
    <w:p w:rsidR="00154792" w:rsidRDefault="00154792" w:rsidP="00665D1A">
      <w:pPr>
        <w:ind w:firstLine="567"/>
      </w:pPr>
      <w:r>
        <w:t>Все сообщения с сайта МИД маркируются МОСКВА, если не оговорено иное.</w:t>
      </w:r>
    </w:p>
    <w:p w:rsidR="00154792" w:rsidRDefault="00154792" w:rsidP="00665D1A">
      <w:pPr>
        <w:ind w:firstLine="567"/>
      </w:pPr>
      <w:r>
        <w:t>Все замы Лаврова - высокопоставленные дипломаты.</w:t>
      </w:r>
      <w:r w:rsidR="00D2195A">
        <w:t xml:space="preserve"> </w:t>
      </w:r>
      <w:r w:rsidR="00D2195A" w:rsidRPr="00D2195A">
        <w:rPr>
          <w:u w:val="single"/>
        </w:rPr>
        <w:t>Самого Лаврова нельзя называть просто «дипломатом»</w:t>
      </w:r>
      <w:r w:rsidR="00D2195A">
        <w:rPr>
          <w:u w:val="single"/>
        </w:rPr>
        <w:t xml:space="preserve"> или «высокопоставленным дипломатом»</w:t>
      </w:r>
      <w:r w:rsidR="00D2195A">
        <w:t>. Для него используем именования «глава МИД», «министр», «глава российский дипломатии».</w:t>
      </w:r>
    </w:p>
    <w:p w:rsidR="00665D1A" w:rsidRDefault="00665D1A" w:rsidP="00665D1A">
      <w:pPr>
        <w:ind w:firstLine="567"/>
        <w:jc w:val="both"/>
      </w:pPr>
      <w:r>
        <w:lastRenderedPageBreak/>
        <w:t>Как правило, все молнии и срочно по одному документу закрываются одной версией.</w:t>
      </w:r>
    </w:p>
    <w:p w:rsidR="000C2F6E" w:rsidRPr="000C2F6E" w:rsidRDefault="000C2F6E" w:rsidP="00ED1234">
      <w:pPr>
        <w:pStyle w:val="2"/>
      </w:pPr>
      <w:bookmarkStart w:id="1" w:name="_Toc127192295"/>
      <w:r w:rsidRPr="000C2F6E">
        <w:t>Сообщения</w:t>
      </w:r>
      <w:r>
        <w:t xml:space="preserve"> о встречах/телефонных разговорах заместителей министра</w:t>
      </w:r>
      <w:bookmarkEnd w:id="1"/>
    </w:p>
    <w:p w:rsidR="00ED1234" w:rsidRDefault="00ED1234" w:rsidP="00FA54D6">
      <w:pPr>
        <w:jc w:val="center"/>
        <w:rPr>
          <w:rFonts w:cs="Times New Roman"/>
          <w:b/>
          <w:szCs w:val="24"/>
        </w:rPr>
      </w:pPr>
    </w:p>
    <w:p w:rsidR="00ED1234" w:rsidRDefault="00ED1234" w:rsidP="00C1015E">
      <w:pPr>
        <w:ind w:firstLine="567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Наиболее часто встречающийся тип. Здесь редко бывают молнии</w:t>
      </w:r>
      <w:r w:rsidR="00C1015E">
        <w:rPr>
          <w:rFonts w:cs="Times New Roman"/>
          <w:szCs w:val="24"/>
        </w:rPr>
        <w:t>, но все равно нужно быть внимательным</w:t>
      </w:r>
      <w:r>
        <w:rPr>
          <w:rFonts w:cs="Times New Roman"/>
          <w:szCs w:val="24"/>
        </w:rPr>
        <w:t>.</w:t>
      </w:r>
      <w:r w:rsidR="00C1015E">
        <w:rPr>
          <w:rFonts w:cs="Times New Roman"/>
          <w:szCs w:val="24"/>
        </w:rPr>
        <w:t xml:space="preserve"> Например, если замминистра на фоне заявлений Запада о желании исключить Россию из Совбеза ООН созвонился с китайским коллегой и обсудил взаимодействие в ООН - то это молния. То же самое - если замминистра после землетрясения в Турции встретился с послом этой страны, и они обсудили российскую гумпомощь.</w:t>
      </w:r>
    </w:p>
    <w:p w:rsidR="00C03D9B" w:rsidRDefault="001C2429" w:rsidP="00C1015E">
      <w:pPr>
        <w:ind w:firstLine="567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Сообщения о встречах с представителями неважных стран, не содержащие в себе никакой информации, кроме протокольной, можно пропускать, особенно в периоды высокой загрузки более оперативными материалами.</w:t>
      </w:r>
      <w:r w:rsidR="00D2195A">
        <w:rPr>
          <w:rFonts w:cs="Times New Roman"/>
          <w:szCs w:val="24"/>
        </w:rPr>
        <w:t xml:space="preserve"> Здесь очень важен контекст, повестка. Например, даже протокольная встреча с послом ЦАР или любой африканской страны в преддверии саммита Россия - Африка </w:t>
      </w:r>
      <w:proofErr w:type="gramStart"/>
      <w:r w:rsidR="00D2195A">
        <w:rPr>
          <w:rFonts w:cs="Times New Roman"/>
          <w:szCs w:val="24"/>
        </w:rPr>
        <w:t>- это</w:t>
      </w:r>
      <w:proofErr w:type="gramEnd"/>
      <w:r w:rsidR="00D2195A">
        <w:rPr>
          <w:rFonts w:cs="Times New Roman"/>
          <w:szCs w:val="24"/>
        </w:rPr>
        <w:t xml:space="preserve"> повод для того, чтобы дать сообщение на ленту. </w:t>
      </w:r>
    </w:p>
    <w:p w:rsidR="00FA54D6" w:rsidRDefault="00C1015E" w:rsidP="00C1015E">
      <w:pPr>
        <w:pStyle w:val="2"/>
      </w:pPr>
      <w:bookmarkStart w:id="2" w:name="_Toc127192296"/>
      <w:r>
        <w:t>Сообщения о разговорах Лаврова</w:t>
      </w:r>
      <w:bookmarkEnd w:id="2"/>
    </w:p>
    <w:p w:rsidR="00C1015E" w:rsidRDefault="00C1015E" w:rsidP="00C1015E"/>
    <w:p w:rsidR="00C1015E" w:rsidRDefault="00C1015E" w:rsidP="00C1015E">
      <w:pPr>
        <w:ind w:firstLine="567"/>
        <w:jc w:val="both"/>
      </w:pPr>
      <w:r>
        <w:t>Сообщения по итогам телефонных разговоров министра часто являются предметом молний, поскольку на них, как правило, на высоком уровне обсуждаются именно актуальные темы. В редких ситуациях поводом для отдельной молнии может быть сам факт разговора, а также его инициатор. Например, контакты с коллегами из больших западных стран (США, Великобритания):</w:t>
      </w:r>
    </w:p>
    <w:p w:rsidR="00C1015E" w:rsidRPr="00C1015E" w:rsidRDefault="00C1015E" w:rsidP="00C1015E">
      <w:pPr>
        <w:ind w:firstLine="567"/>
        <w:jc w:val="both"/>
        <w:rPr>
          <w:i/>
        </w:rPr>
      </w:pPr>
      <w:r w:rsidRPr="00C1015E">
        <w:rPr>
          <w:i/>
        </w:rPr>
        <w:t xml:space="preserve">ТАСС: Лавров </w:t>
      </w:r>
      <w:r w:rsidR="0005505E">
        <w:rPr>
          <w:i/>
        </w:rPr>
        <w:t>провел переговоры</w:t>
      </w:r>
      <w:r w:rsidRPr="00C1015E">
        <w:rPr>
          <w:i/>
        </w:rPr>
        <w:t xml:space="preserve"> по телефону с госсекретарем США </w:t>
      </w:r>
      <w:proofErr w:type="spellStart"/>
      <w:r w:rsidRPr="00C1015E">
        <w:rPr>
          <w:i/>
        </w:rPr>
        <w:t>Блинкеном</w:t>
      </w:r>
      <w:proofErr w:type="spellEnd"/>
      <w:r w:rsidRPr="00C1015E">
        <w:rPr>
          <w:i/>
        </w:rPr>
        <w:t xml:space="preserve"> - МИД РФ</w:t>
      </w:r>
    </w:p>
    <w:p w:rsidR="00C1015E" w:rsidRDefault="00C1015E" w:rsidP="00C1015E">
      <w:pPr>
        <w:ind w:firstLine="567"/>
        <w:jc w:val="both"/>
        <w:rPr>
          <w:i/>
        </w:rPr>
      </w:pPr>
      <w:r w:rsidRPr="00C1015E">
        <w:rPr>
          <w:i/>
        </w:rPr>
        <w:t xml:space="preserve">ТАСС: Разговор Лаврова и </w:t>
      </w:r>
      <w:proofErr w:type="spellStart"/>
      <w:r w:rsidRPr="00C1015E">
        <w:rPr>
          <w:i/>
        </w:rPr>
        <w:t>Блинкена</w:t>
      </w:r>
      <w:proofErr w:type="spellEnd"/>
      <w:r w:rsidRPr="00C1015E">
        <w:rPr>
          <w:i/>
        </w:rPr>
        <w:t xml:space="preserve"> состоялся по инициативе Вашингтона - МИД РФ</w:t>
      </w:r>
    </w:p>
    <w:p w:rsidR="004C2FBD" w:rsidRDefault="004C2FBD" w:rsidP="00C1015E">
      <w:pPr>
        <w:ind w:firstLine="567"/>
        <w:jc w:val="both"/>
      </w:pPr>
      <w:r>
        <w:t>ВАЖНО: всегда прописываем в версии, по чьей инициативе состоялся разговор, не надо выбрасывать эту подробность.</w:t>
      </w:r>
    </w:p>
    <w:p w:rsidR="00C1015E" w:rsidRDefault="0005505E" w:rsidP="00C1015E">
      <w:pPr>
        <w:ind w:firstLine="567"/>
        <w:jc w:val="both"/>
      </w:pPr>
      <w:r>
        <w:t>В более обычных контактах в молнии стоит отображать самые важные темы, которые обсудили министры.</w:t>
      </w:r>
    </w:p>
    <w:p w:rsidR="0005505E" w:rsidRDefault="0005505E" w:rsidP="00C1015E">
      <w:pPr>
        <w:ind w:firstLine="567"/>
        <w:jc w:val="both"/>
        <w:rPr>
          <w:i/>
        </w:rPr>
      </w:pPr>
      <w:r w:rsidRPr="0005505E">
        <w:rPr>
          <w:i/>
        </w:rPr>
        <w:t>ТАСС: Лавров и глава МИД Армении обсудили по телефону организацию трехсторонней встречи с Азербайджаном - МИД РФ</w:t>
      </w:r>
    </w:p>
    <w:p w:rsidR="0005505E" w:rsidRDefault="0005505E" w:rsidP="00C1015E">
      <w:pPr>
        <w:ind w:firstLine="567"/>
        <w:jc w:val="both"/>
        <w:rPr>
          <w:i/>
        </w:rPr>
      </w:pPr>
      <w:r w:rsidRPr="0005505E">
        <w:rPr>
          <w:b/>
          <w:u w:val="single"/>
          <w:lang w:val="en-US"/>
        </w:rPr>
        <w:lastRenderedPageBreak/>
        <w:t>NB</w:t>
      </w:r>
      <w:r w:rsidRPr="0005505E">
        <w:rPr>
          <w:b/>
          <w:u w:val="single"/>
        </w:rPr>
        <w:t>1</w:t>
      </w:r>
      <w:r>
        <w:rPr>
          <w:b/>
          <w:u w:val="single"/>
        </w:rPr>
        <w:t xml:space="preserve">: </w:t>
      </w:r>
      <w:r>
        <w:t>Неграмотно писать «</w:t>
      </w:r>
      <w:r w:rsidRPr="0005505E">
        <w:rPr>
          <w:i/>
        </w:rPr>
        <w:t xml:space="preserve">Лавров обсудил со </w:t>
      </w:r>
      <w:r w:rsidRPr="0005505E">
        <w:rPr>
          <w:i/>
          <w:u w:val="single"/>
        </w:rPr>
        <w:t>своим</w:t>
      </w:r>
      <w:r w:rsidRPr="0005505E">
        <w:rPr>
          <w:i/>
        </w:rPr>
        <w:t xml:space="preserve"> коллегой</w:t>
      </w:r>
      <w:r>
        <w:t>», грамотнее - «</w:t>
      </w:r>
      <w:r w:rsidRPr="0005505E">
        <w:rPr>
          <w:i/>
        </w:rPr>
        <w:t>Лавров обсудил с коллегой»</w:t>
      </w:r>
    </w:p>
    <w:p w:rsidR="0005505E" w:rsidRDefault="0005505E" w:rsidP="00C1015E">
      <w:pPr>
        <w:ind w:firstLine="567"/>
        <w:jc w:val="both"/>
        <w:rPr>
          <w:i/>
        </w:rPr>
      </w:pPr>
      <w:r w:rsidRPr="0005505E">
        <w:rPr>
          <w:b/>
          <w:u w:val="single"/>
          <w:lang w:val="en-US"/>
        </w:rPr>
        <w:t>NB</w:t>
      </w:r>
      <w:r w:rsidRPr="00DE060F">
        <w:rPr>
          <w:b/>
          <w:u w:val="single"/>
        </w:rPr>
        <w:t>2:</w:t>
      </w:r>
      <w:r w:rsidR="00DE060F" w:rsidRPr="00DE060F">
        <w:rPr>
          <w:b/>
          <w:u w:val="single"/>
        </w:rPr>
        <w:t xml:space="preserve"> </w:t>
      </w:r>
      <w:r w:rsidR="00DE060F">
        <w:t>Для краткости уместно писать «</w:t>
      </w:r>
      <w:r w:rsidR="00DE060F" w:rsidRPr="00DE060F">
        <w:rPr>
          <w:i/>
        </w:rPr>
        <w:t xml:space="preserve">Лавров </w:t>
      </w:r>
      <w:r w:rsidR="00DE060F" w:rsidRPr="00DE060F">
        <w:rPr>
          <w:i/>
          <w:u w:val="single"/>
        </w:rPr>
        <w:t>по телефону</w:t>
      </w:r>
      <w:r w:rsidR="00DE060F" w:rsidRPr="00DE060F">
        <w:rPr>
          <w:i/>
        </w:rPr>
        <w:t xml:space="preserve"> обсудил с главой МИД…»</w:t>
      </w:r>
      <w:r w:rsidR="00DE060F">
        <w:rPr>
          <w:i/>
        </w:rPr>
        <w:t xml:space="preserve"> </w:t>
      </w:r>
      <w:r w:rsidR="00DE060F">
        <w:t>вместо «</w:t>
      </w:r>
      <w:r w:rsidR="00DE060F" w:rsidRPr="00DE060F">
        <w:rPr>
          <w:i/>
        </w:rPr>
        <w:t xml:space="preserve">Лавров </w:t>
      </w:r>
      <w:r w:rsidR="00DE060F" w:rsidRPr="00DE060F">
        <w:rPr>
          <w:i/>
          <w:u w:val="single"/>
        </w:rPr>
        <w:t xml:space="preserve">в телефонном разговоре </w:t>
      </w:r>
      <w:r w:rsidR="00DE060F" w:rsidRPr="00DE060F">
        <w:rPr>
          <w:i/>
        </w:rPr>
        <w:t>обсудил с главой МИД…»</w:t>
      </w:r>
    </w:p>
    <w:p w:rsidR="00D2195A" w:rsidRPr="00D2195A" w:rsidRDefault="00D2195A" w:rsidP="00C1015E">
      <w:pPr>
        <w:ind w:firstLine="567"/>
        <w:jc w:val="both"/>
      </w:pPr>
      <w:r w:rsidRPr="00D2195A">
        <w:rPr>
          <w:b/>
          <w:u w:val="single"/>
          <w:lang w:val="en-US"/>
        </w:rPr>
        <w:t>NB</w:t>
      </w:r>
      <w:r w:rsidRPr="00D2195A">
        <w:rPr>
          <w:b/>
          <w:u w:val="single"/>
        </w:rPr>
        <w:t>3</w:t>
      </w:r>
      <w:r>
        <w:rPr>
          <w:b/>
          <w:u w:val="single"/>
        </w:rPr>
        <w:t xml:space="preserve">: </w:t>
      </w:r>
      <w:r>
        <w:t xml:space="preserve">На слова Лаврова в заголовке нельзя ссылаться как «МИД РФ». На слова его замов - можно, сам министр только </w:t>
      </w:r>
      <w:proofErr w:type="gramStart"/>
      <w:r w:rsidRPr="00D2195A">
        <w:rPr>
          <w:i/>
        </w:rPr>
        <w:t>« -</w:t>
      </w:r>
      <w:proofErr w:type="gramEnd"/>
      <w:r w:rsidRPr="00D2195A">
        <w:rPr>
          <w:i/>
        </w:rPr>
        <w:t xml:space="preserve"> Лавров», «Лавров заявил, что».</w:t>
      </w:r>
    </w:p>
    <w:p w:rsidR="00665D1A" w:rsidRDefault="00665D1A" w:rsidP="00665D1A">
      <w:pPr>
        <w:pStyle w:val="2"/>
      </w:pPr>
      <w:bookmarkStart w:id="3" w:name="_Toc127192297"/>
      <w:r>
        <w:t>Заявления МИД РФ</w:t>
      </w:r>
      <w:bookmarkEnd w:id="3"/>
    </w:p>
    <w:p w:rsidR="00665D1A" w:rsidRDefault="00665D1A" w:rsidP="00665D1A">
      <w:pPr>
        <w:ind w:firstLine="708"/>
        <w:jc w:val="both"/>
      </w:pPr>
      <w:r>
        <w:t>Имеют высший приоритет среди документов МИД, как правило выражают фундаментальную государственную позицию по актуальным темам</w:t>
      </w:r>
      <w:r w:rsidR="004C036F">
        <w:t xml:space="preserve"> и, соответственно, являются предметом для большого количества молний</w:t>
      </w:r>
      <w:r>
        <w:t>.</w:t>
      </w:r>
    </w:p>
    <w:p w:rsidR="004C036F" w:rsidRDefault="004C036F" w:rsidP="004C036F">
      <w:pPr>
        <w:pStyle w:val="2"/>
      </w:pPr>
      <w:bookmarkStart w:id="4" w:name="_Toc127192298"/>
      <w:r>
        <w:t>Комментарии официального представителя МИД РФ</w:t>
      </w:r>
      <w:bookmarkEnd w:id="4"/>
    </w:p>
    <w:p w:rsidR="004C036F" w:rsidRDefault="004C036F" w:rsidP="004C036F">
      <w:pPr>
        <w:jc w:val="both"/>
        <w:rPr>
          <w:i/>
        </w:rPr>
      </w:pPr>
      <w:r>
        <w:tab/>
        <w:t xml:space="preserve">Часто объемные и эмоциональные тексты. В ссылке в молниях можно писать и </w:t>
      </w:r>
      <w:proofErr w:type="gramStart"/>
      <w:r w:rsidRPr="004C036F">
        <w:rPr>
          <w:i/>
        </w:rPr>
        <w:t>« -</w:t>
      </w:r>
      <w:proofErr w:type="gramEnd"/>
      <w:r w:rsidRPr="004C036F">
        <w:rPr>
          <w:i/>
        </w:rPr>
        <w:t xml:space="preserve"> Захарова»</w:t>
      </w:r>
      <w:r>
        <w:t xml:space="preserve">, и </w:t>
      </w:r>
      <w:r w:rsidRPr="004C036F">
        <w:rPr>
          <w:i/>
        </w:rPr>
        <w:t>« - МИД РФ»</w:t>
      </w:r>
      <w:r>
        <w:rPr>
          <w:i/>
        </w:rPr>
        <w:t xml:space="preserve">. </w:t>
      </w:r>
    </w:p>
    <w:p w:rsidR="004C036F" w:rsidRDefault="004C036F" w:rsidP="004C036F">
      <w:pPr>
        <w:jc w:val="both"/>
      </w:pPr>
      <w:r>
        <w:tab/>
        <w:t>Необходимо вычленять из потока текста как факты, так и яркие оценки, которые могут стать основанием для молнии. Важно не забывать закавычивать яркие и эмоциональные оценки в том числе в молнии, чтобы они не выглядели позицией Агентства.</w:t>
      </w:r>
    </w:p>
    <w:p w:rsidR="001A1055" w:rsidRPr="001A1055" w:rsidRDefault="001A1055" w:rsidP="004C036F">
      <w:pPr>
        <w:jc w:val="both"/>
        <w:rPr>
          <w:i/>
        </w:rPr>
      </w:pPr>
      <w:r w:rsidRPr="001A1055">
        <w:rPr>
          <w:i/>
        </w:rPr>
        <w:tab/>
      </w:r>
      <w:r w:rsidR="00D2195A" w:rsidRPr="00D2195A">
        <w:rPr>
          <w:i/>
        </w:rPr>
        <w:t xml:space="preserve">ТАСС: Москва и Дамаск отвергают обвинения и осуждают </w:t>
      </w:r>
      <w:r w:rsidR="00D2195A">
        <w:rPr>
          <w:i/>
        </w:rPr>
        <w:t>«</w:t>
      </w:r>
      <w:r w:rsidR="00D2195A" w:rsidRPr="00D2195A">
        <w:rPr>
          <w:i/>
        </w:rPr>
        <w:t>лживое заявление</w:t>
      </w:r>
      <w:r w:rsidR="00D2195A">
        <w:rPr>
          <w:i/>
        </w:rPr>
        <w:t>»</w:t>
      </w:r>
      <w:r w:rsidR="00D2195A" w:rsidRPr="00D2195A">
        <w:rPr>
          <w:i/>
        </w:rPr>
        <w:t xml:space="preserve"> глав МИД Британии, США, Франции и ФРГ по случившемуся в сирийском городе Дума - </w:t>
      </w:r>
      <w:r w:rsidR="00D2195A">
        <w:rPr>
          <w:i/>
        </w:rPr>
        <w:t>совместное заявление</w:t>
      </w:r>
    </w:p>
    <w:p w:rsidR="00DE060F" w:rsidRDefault="001A1055" w:rsidP="001A1055">
      <w:pPr>
        <w:pStyle w:val="2"/>
      </w:pPr>
      <w:bookmarkStart w:id="5" w:name="_Toc127192299"/>
      <w:r>
        <w:t>Сообщения о высылке дипломатов</w:t>
      </w:r>
      <w:bookmarkEnd w:id="5"/>
    </w:p>
    <w:p w:rsidR="003912FF" w:rsidRDefault="001A1055" w:rsidP="001A1055">
      <w:r>
        <w:tab/>
      </w:r>
      <w:r w:rsidR="003912FF">
        <w:t>В последнее время регулярно происходят взаимные высылки дипломатов между Россией и недружественными странами. В таких сообщениях важно очень быстро и грамотно сформулировать молнию, они почти всегда однотипные</w:t>
      </w:r>
      <w:r w:rsidR="00C40AC2">
        <w:t>,</w:t>
      </w:r>
      <w:bookmarkStart w:id="6" w:name="_GoBack"/>
      <w:bookmarkEnd w:id="6"/>
      <w:r w:rsidR="003912FF">
        <w:t xml:space="preserve"> и</w:t>
      </w:r>
      <w:r w:rsidR="00C40AC2">
        <w:t>,</w:t>
      </w:r>
      <w:r w:rsidR="003912FF">
        <w:t xml:space="preserve"> как правило</w:t>
      </w:r>
      <w:r w:rsidR="00C40AC2">
        <w:t>,</w:t>
      </w:r>
      <w:r w:rsidR="003912FF">
        <w:t xml:space="preserve"> это ответная мера Москвы:</w:t>
      </w:r>
    </w:p>
    <w:p w:rsidR="001A1055" w:rsidRDefault="003912FF" w:rsidP="003912FF">
      <w:pPr>
        <w:ind w:firstLine="708"/>
        <w:rPr>
          <w:i/>
        </w:rPr>
      </w:pPr>
      <w:r w:rsidRPr="003912FF">
        <w:rPr>
          <w:i/>
        </w:rPr>
        <w:t xml:space="preserve">ТАСС: Россия высылает 11 дипломатов посольства Великобритании в </w:t>
      </w:r>
      <w:r w:rsidR="004C2FBD">
        <w:rPr>
          <w:i/>
        </w:rPr>
        <w:t>РФ</w:t>
      </w:r>
      <w:r w:rsidRPr="003912FF">
        <w:rPr>
          <w:i/>
        </w:rPr>
        <w:t xml:space="preserve"> в качестве ответной меры</w:t>
      </w:r>
      <w:r w:rsidR="004C2FBD">
        <w:rPr>
          <w:i/>
        </w:rPr>
        <w:t>, они должны уехать до 7 апреля</w:t>
      </w:r>
      <w:r w:rsidRPr="003912FF">
        <w:rPr>
          <w:i/>
        </w:rPr>
        <w:t xml:space="preserve"> - МИД РФ</w:t>
      </w:r>
    </w:p>
    <w:p w:rsidR="003912FF" w:rsidRDefault="003912FF" w:rsidP="003912FF">
      <w:pPr>
        <w:ind w:firstLine="708"/>
        <w:rPr>
          <w:i/>
        </w:rPr>
      </w:pPr>
      <w:r>
        <w:rPr>
          <w:i/>
        </w:rPr>
        <w:t>ТАСС: Россия объявила персонами нон грата 11 дипломатов посольства Великобритании в Москве</w:t>
      </w:r>
      <w:r w:rsidR="004C2FBD">
        <w:rPr>
          <w:i/>
        </w:rPr>
        <w:t>, они должны уехать до 7 апреля</w:t>
      </w:r>
      <w:r>
        <w:rPr>
          <w:i/>
        </w:rPr>
        <w:t xml:space="preserve"> - МИД РФ</w:t>
      </w:r>
    </w:p>
    <w:p w:rsidR="003912FF" w:rsidRDefault="00F94BE7" w:rsidP="003912FF">
      <w:pPr>
        <w:ind w:firstLine="708"/>
        <w:jc w:val="both"/>
      </w:pPr>
      <w:r>
        <w:t xml:space="preserve">После того, как </w:t>
      </w:r>
      <w:proofErr w:type="spellStart"/>
      <w:r>
        <w:t>замолнили</w:t>
      </w:r>
      <w:proofErr w:type="spellEnd"/>
      <w:r>
        <w:t xml:space="preserve"> число высылаемых, стоит обратить внимание на подробности, например, </w:t>
      </w:r>
      <w:r w:rsidR="0080517E">
        <w:t>на заявленный протест, а также указание на то</w:t>
      </w:r>
      <w:r w:rsidR="00CC1C50">
        <w:t>, что и в дальнейшем мы будем отвечать подобным образом на недружественные действия.</w:t>
      </w:r>
    </w:p>
    <w:p w:rsidR="00F94BE7" w:rsidRDefault="00F94BE7" w:rsidP="00F94BE7">
      <w:pPr>
        <w:pStyle w:val="2"/>
      </w:pPr>
      <w:bookmarkStart w:id="7" w:name="_Toc127192300"/>
      <w:r>
        <w:lastRenderedPageBreak/>
        <w:t>Сообщения о расширении санкционных списков</w:t>
      </w:r>
      <w:bookmarkEnd w:id="7"/>
    </w:p>
    <w:p w:rsidR="00F94BE7" w:rsidRDefault="00F94BE7" w:rsidP="00F94BE7">
      <w:r>
        <w:tab/>
        <w:t>Так же, как и в случае с высылками дипломатов, важно очень быстро дать молнию о числе внесенных в стоп-лист граждан другого государства. Коротко и четко, все подробности - потом:</w:t>
      </w:r>
    </w:p>
    <w:p w:rsidR="00F94BE7" w:rsidRDefault="00F94BE7" w:rsidP="00F94BE7">
      <w:pPr>
        <w:ind w:firstLine="708"/>
        <w:rPr>
          <w:i/>
        </w:rPr>
      </w:pPr>
      <w:r w:rsidRPr="00F94BE7">
        <w:rPr>
          <w:i/>
        </w:rPr>
        <w:t>ТАСС: Россия внесла в стоп-лист еще 43 гражданина США в качестве ответной меры - МИД РФ</w:t>
      </w:r>
    </w:p>
    <w:p w:rsidR="00F94BE7" w:rsidRDefault="00F94BE7" w:rsidP="00F94BE7">
      <w:pPr>
        <w:ind w:firstLine="708"/>
        <w:rPr>
          <w:i/>
        </w:rPr>
      </w:pPr>
      <w:r>
        <w:rPr>
          <w:i/>
        </w:rPr>
        <w:t>ТАСС: Россия внесла еще 43 гражданина США в санкционный список в качестве ответной меры - МИД РФ</w:t>
      </w:r>
    </w:p>
    <w:p w:rsidR="00C62B51" w:rsidRDefault="00C62B51" w:rsidP="00F94BE7">
      <w:pPr>
        <w:ind w:firstLine="708"/>
        <w:rPr>
          <w:i/>
        </w:rPr>
      </w:pPr>
      <w:r>
        <w:rPr>
          <w:i/>
        </w:rPr>
        <w:t>ТАСС: Россия запретила въезд еще 43 гражданам США в качестве ответной меры на действия Вашингтона - МИД РФ</w:t>
      </w:r>
    </w:p>
    <w:p w:rsidR="00F94BE7" w:rsidRDefault="00F94BE7" w:rsidP="00F94BE7">
      <w:pPr>
        <w:ind w:firstLine="708"/>
        <w:jc w:val="both"/>
      </w:pPr>
      <w:r>
        <w:t>После этого обращаем внимание на сам список, который, как правило, также публикуется. Нас интересует наличие в нем высокопоставленных политиков, а также знаменитостей. Здесь, в зависимости от их количества, могут быть одна или несколько молний:</w:t>
      </w:r>
    </w:p>
    <w:p w:rsidR="00F94BE7" w:rsidRPr="00C62B51" w:rsidRDefault="00F94BE7" w:rsidP="00F94BE7">
      <w:pPr>
        <w:ind w:firstLine="708"/>
        <w:jc w:val="both"/>
        <w:rPr>
          <w:i/>
        </w:rPr>
      </w:pPr>
      <w:r w:rsidRPr="00C62B51">
        <w:rPr>
          <w:i/>
        </w:rPr>
        <w:t xml:space="preserve">ТАСС: </w:t>
      </w:r>
      <w:r w:rsidR="00C62B51" w:rsidRPr="00C62B51">
        <w:rPr>
          <w:i/>
        </w:rPr>
        <w:t>Россия внесла в санкционный список главу Пентагона и министра юстиции США - МИД РФ</w:t>
      </w:r>
    </w:p>
    <w:p w:rsidR="00C62B51" w:rsidRDefault="00C62B51" w:rsidP="00F94BE7">
      <w:pPr>
        <w:ind w:firstLine="708"/>
        <w:jc w:val="both"/>
        <w:rPr>
          <w:i/>
        </w:rPr>
      </w:pPr>
      <w:r w:rsidRPr="00C62B51">
        <w:rPr>
          <w:i/>
        </w:rPr>
        <w:t xml:space="preserve">ТАСС: Актеры Джим Керри и Алек </w:t>
      </w:r>
      <w:proofErr w:type="spellStart"/>
      <w:r w:rsidRPr="00C62B51">
        <w:rPr>
          <w:i/>
        </w:rPr>
        <w:t>Болдуин</w:t>
      </w:r>
      <w:proofErr w:type="spellEnd"/>
      <w:r w:rsidRPr="00C62B51">
        <w:rPr>
          <w:i/>
        </w:rPr>
        <w:t xml:space="preserve"> внесены в санкционный список РФ - МИД России</w:t>
      </w:r>
    </w:p>
    <w:p w:rsidR="00DE75DB" w:rsidRDefault="00DE75DB" w:rsidP="00F94BE7">
      <w:pPr>
        <w:ind w:firstLine="708"/>
        <w:jc w:val="both"/>
        <w:rPr>
          <w:b/>
        </w:rPr>
      </w:pPr>
      <w:r>
        <w:t xml:space="preserve">В конце также можно </w:t>
      </w:r>
      <w:proofErr w:type="spellStart"/>
      <w:r>
        <w:t>замолнить</w:t>
      </w:r>
      <w:proofErr w:type="spellEnd"/>
      <w:r>
        <w:t xml:space="preserve">, что Россия продолжит работу над расширением санкционного списка. </w:t>
      </w:r>
      <w:r w:rsidRPr="00DE75DB">
        <w:rPr>
          <w:b/>
        </w:rPr>
        <w:t>Порядок приоритетности молний именно такой.</w:t>
      </w:r>
    </w:p>
    <w:p w:rsidR="00501DE6" w:rsidRDefault="00501DE6" w:rsidP="00501DE6">
      <w:pPr>
        <w:pStyle w:val="2"/>
      </w:pPr>
      <w:bookmarkStart w:id="8" w:name="_Toc127192301"/>
      <w:r>
        <w:t>Сообщение о вызовах послов</w:t>
      </w:r>
      <w:bookmarkEnd w:id="8"/>
    </w:p>
    <w:p w:rsidR="00501DE6" w:rsidRDefault="00501DE6" w:rsidP="00501DE6">
      <w:r>
        <w:tab/>
        <w:t>Это всегда молния. В ней вполне можно уместить сам факт и смысловую часть</w:t>
      </w:r>
    </w:p>
    <w:p w:rsidR="00501DE6" w:rsidRDefault="00501DE6" w:rsidP="00501DE6">
      <w:pPr>
        <w:rPr>
          <w:i/>
        </w:rPr>
      </w:pPr>
      <w:r w:rsidRPr="00501DE6">
        <w:rPr>
          <w:i/>
        </w:rPr>
        <w:t xml:space="preserve">ТАСС: Посол ФРГ был вызван в МИД РФ, ему заявлен протест в связи с высказываниями руководства Германии о президенте России - </w:t>
      </w:r>
      <w:r w:rsidR="0080517E">
        <w:rPr>
          <w:i/>
        </w:rPr>
        <w:t>дипведомство</w:t>
      </w:r>
    </w:p>
    <w:p w:rsidR="00501DE6" w:rsidRPr="00501DE6" w:rsidRDefault="00501DE6" w:rsidP="00501DE6">
      <w:r>
        <w:tab/>
        <w:t>Затем необходимо изучить документ на предмет наличия других интересных подробностей для молний: высылка дипломатов и прочее.</w:t>
      </w:r>
    </w:p>
    <w:p w:rsidR="00DE75DB" w:rsidRDefault="00DE75DB" w:rsidP="00836E1C">
      <w:pPr>
        <w:pStyle w:val="2"/>
      </w:pPr>
    </w:p>
    <w:p w:rsidR="00836E1C" w:rsidRDefault="00836E1C" w:rsidP="00836E1C"/>
    <w:p w:rsidR="00836E1C" w:rsidRDefault="00836E1C" w:rsidP="00836E1C">
      <w:pPr>
        <w:pStyle w:val="2"/>
      </w:pPr>
      <w:bookmarkStart w:id="9" w:name="_Toc127192302"/>
      <w:r>
        <w:lastRenderedPageBreak/>
        <w:t>Технические особенности оформления сообщений</w:t>
      </w:r>
      <w:bookmarkEnd w:id="9"/>
    </w:p>
    <w:p w:rsidR="00836E1C" w:rsidRDefault="00836E1C" w:rsidP="00836E1C">
      <w:r>
        <w:t xml:space="preserve">1. </w:t>
      </w:r>
      <w:r w:rsidRPr="00836E1C">
        <w:t xml:space="preserve">Фамилии спикеров </w:t>
      </w:r>
      <w:r w:rsidRPr="00836E1C">
        <w:rPr>
          <w:b/>
        </w:rPr>
        <w:t xml:space="preserve">всегда сверяем с </w:t>
      </w:r>
      <w:proofErr w:type="spellStart"/>
      <w:r w:rsidRPr="00836E1C">
        <w:rPr>
          <w:b/>
        </w:rPr>
        <w:t>Wikitass</w:t>
      </w:r>
      <w:proofErr w:type="spellEnd"/>
      <w:r w:rsidRPr="00836E1C">
        <w:t>. Ошибки в именах и фамилиях спикеров, если они попадают на ленту, ведут к автоматической правке.</w:t>
      </w:r>
    </w:p>
    <w:p w:rsidR="00836E1C" w:rsidRDefault="00836E1C" w:rsidP="00836E1C">
      <w:r>
        <w:t>2. За предложением с упоминанием спикера и его заявлений не может следовать ссылка на этого же спикера. Это нарушение стилистики: получается, что спикер говорит о себе в третьем лице.</w:t>
      </w:r>
    </w:p>
    <w:p w:rsidR="00836E1C" w:rsidRPr="00836E1C" w:rsidRDefault="00836E1C" w:rsidP="00836E1C">
      <w:pPr>
        <w:rPr>
          <w:u w:val="single"/>
        </w:rPr>
      </w:pPr>
      <w:r w:rsidRPr="00836E1C">
        <w:rPr>
          <w:u w:val="single"/>
        </w:rPr>
        <w:t>Неправильно:</w:t>
      </w:r>
    </w:p>
    <w:p w:rsidR="00836E1C" w:rsidRPr="00836E1C" w:rsidRDefault="00836E1C" w:rsidP="00836E1C">
      <w:pPr>
        <w:rPr>
          <w:i/>
        </w:rPr>
      </w:pPr>
      <w:r w:rsidRPr="00836E1C">
        <w:rPr>
          <w:i/>
        </w:rPr>
        <w:t xml:space="preserve">МОСКВА, 27 сентября. /ТАСС/. Кандидат на пост президента Ливии Ареф </w:t>
      </w:r>
      <w:proofErr w:type="spellStart"/>
      <w:r w:rsidRPr="00836E1C">
        <w:rPr>
          <w:i/>
        </w:rPr>
        <w:t>Найед</w:t>
      </w:r>
      <w:proofErr w:type="spellEnd"/>
      <w:r w:rsidRPr="00836E1C">
        <w:rPr>
          <w:i/>
        </w:rPr>
        <w:t xml:space="preserve"> считает, что страна не сможет создать боеспособную армию без закупок российской военной техники и помощи инструкторов из РФ. Об этом он заявил на пресс-конференции в четверг в Москве.</w:t>
      </w:r>
    </w:p>
    <w:p w:rsidR="00836E1C" w:rsidRPr="00836E1C" w:rsidRDefault="00836E1C" w:rsidP="00836E1C">
      <w:pPr>
        <w:rPr>
          <w:u w:val="single"/>
        </w:rPr>
      </w:pPr>
      <w:r w:rsidRPr="00836E1C">
        <w:rPr>
          <w:u w:val="single"/>
        </w:rPr>
        <w:t xml:space="preserve">Правильно: </w:t>
      </w:r>
    </w:p>
    <w:p w:rsidR="00836E1C" w:rsidRPr="00836E1C" w:rsidRDefault="00836E1C" w:rsidP="00836E1C">
      <w:pPr>
        <w:rPr>
          <w:i/>
        </w:rPr>
      </w:pPr>
      <w:r w:rsidRPr="00836E1C">
        <w:rPr>
          <w:i/>
        </w:rPr>
        <w:t xml:space="preserve">МОСКВА, 27 сентября. /ТАСС/. Кандидат на пост президента Ливии Ареф </w:t>
      </w:r>
      <w:proofErr w:type="spellStart"/>
      <w:r w:rsidRPr="00836E1C">
        <w:rPr>
          <w:i/>
        </w:rPr>
        <w:t>Найед</w:t>
      </w:r>
      <w:proofErr w:type="spellEnd"/>
      <w:r w:rsidRPr="00836E1C">
        <w:rPr>
          <w:i/>
        </w:rPr>
        <w:t xml:space="preserve"> считает, что его страна не сможет создать боеспособную армию без закупок российской военной техники и помощи инструкторов из РФ.</w:t>
      </w:r>
    </w:p>
    <w:p w:rsidR="00836E1C" w:rsidRDefault="00836E1C" w:rsidP="00836E1C">
      <w:pPr>
        <w:rPr>
          <w:i/>
        </w:rPr>
      </w:pPr>
      <w:r w:rsidRPr="00836E1C">
        <w:rPr>
          <w:i/>
        </w:rPr>
        <w:t>"Многие специалисты ливийской армии прошли подготовку именно в соответствии с советскими и российскими стандартами, много оборудования также закупалось в Советском Союзе, поэтому очень важна в этом отношении роль России, поскольку мы не в состоянии построить свою армию без нее", - заявил политик на пресс-конференции в четверг.</w:t>
      </w:r>
    </w:p>
    <w:p w:rsidR="00836E1C" w:rsidRDefault="00836E1C" w:rsidP="00836E1C">
      <w:r>
        <w:t xml:space="preserve">3. </w:t>
      </w:r>
      <w:r w:rsidRPr="00836E1C">
        <w:t xml:space="preserve">Не перегружаем текст лишними словами: не употребляем </w:t>
      </w:r>
      <w:r>
        <w:t>«</w:t>
      </w:r>
      <w:r w:rsidRPr="00836E1C">
        <w:rPr>
          <w:strike/>
        </w:rPr>
        <w:t>чрезвычайный и полномочный посол»</w:t>
      </w:r>
      <w:r>
        <w:t xml:space="preserve"> - просто </w:t>
      </w:r>
      <w:r w:rsidRPr="00836E1C">
        <w:rPr>
          <w:i/>
        </w:rPr>
        <w:t>«посол»</w:t>
      </w:r>
      <w:r w:rsidRPr="00836E1C">
        <w:t xml:space="preserve">; не употребляем полные названия государств </w:t>
      </w:r>
      <w:r>
        <w:t>(</w:t>
      </w:r>
      <w:r w:rsidRPr="00836E1C">
        <w:rPr>
          <w:i/>
          <w:strike/>
        </w:rPr>
        <w:t>Республика Армения</w:t>
      </w:r>
      <w:r w:rsidRPr="00836E1C">
        <w:rPr>
          <w:i/>
        </w:rPr>
        <w:t xml:space="preserve"> - Армения</w:t>
      </w:r>
      <w:r>
        <w:t>).</w:t>
      </w:r>
    </w:p>
    <w:p w:rsidR="00836E1C" w:rsidRDefault="00836E1C" w:rsidP="00836E1C">
      <w:r>
        <w:t xml:space="preserve">4. Не перегружаем </w:t>
      </w:r>
      <w:proofErr w:type="spellStart"/>
      <w:r>
        <w:t>лид</w:t>
      </w:r>
      <w:proofErr w:type="spellEnd"/>
      <w:r>
        <w:t>: в нем не может быть больше двух предложений. Исключение допустимо, если это чье-то послание или обращение, зачитанное третьей стороной или размещенное на сайте. Например:</w:t>
      </w:r>
    </w:p>
    <w:p w:rsidR="00354777" w:rsidRDefault="00836E1C" w:rsidP="00836E1C">
      <w:pPr>
        <w:rPr>
          <w:i/>
        </w:rPr>
      </w:pPr>
      <w:r w:rsidRPr="00354777">
        <w:rPr>
          <w:i/>
        </w:rPr>
        <w:t>МОСКВА, 26 октября. /ТАСС/. Россия намерена продолжить активизацию сотрудничества с государствами - членами Движения неприсоединения ради укрепления глобальной стабильности. Об этом заявил заместитель министра иностранных дел России Сергей Вершинин на XVIII встрече глав государств и правительств Движения неприсоединения в Баку. Текст обращения размещен в субботу на сайте МИД РФ.</w:t>
      </w:r>
    </w:p>
    <w:p w:rsidR="00354777" w:rsidRDefault="00354777" w:rsidP="00354777">
      <w:pPr>
        <w:jc w:val="both"/>
      </w:pPr>
      <w:r>
        <w:rPr>
          <w:b/>
        </w:rPr>
        <w:lastRenderedPageBreak/>
        <w:t xml:space="preserve">Не увлекаемся в </w:t>
      </w:r>
      <w:proofErr w:type="spellStart"/>
      <w:r>
        <w:rPr>
          <w:b/>
        </w:rPr>
        <w:t>лиде</w:t>
      </w:r>
      <w:proofErr w:type="spellEnd"/>
      <w:r>
        <w:rPr>
          <w:b/>
        </w:rPr>
        <w:t xml:space="preserve"> моделью «должность и имя спикера </w:t>
      </w:r>
      <w:r w:rsidRPr="00354777">
        <w:rPr>
          <w:b/>
        </w:rPr>
        <w:t xml:space="preserve">=&gt; </w:t>
      </w:r>
      <w:r>
        <w:rPr>
          <w:b/>
        </w:rPr>
        <w:t xml:space="preserve">заявил, что». </w:t>
      </w:r>
      <w:r>
        <w:t xml:space="preserve">Используем ее, только если по-другому совсем нельзя вывернуть. Иначе </w:t>
      </w:r>
      <w:proofErr w:type="spellStart"/>
      <w:r>
        <w:t>лид</w:t>
      </w:r>
      <w:proofErr w:type="spellEnd"/>
      <w:r>
        <w:t xml:space="preserve"> будет нечитаемым.</w:t>
      </w:r>
    </w:p>
    <w:p w:rsidR="00926DF7" w:rsidRDefault="00354777" w:rsidP="00926DF7">
      <w:pPr>
        <w:jc w:val="both"/>
      </w:pPr>
      <w:r>
        <w:t xml:space="preserve">5. </w:t>
      </w:r>
      <w:r w:rsidR="00926DF7">
        <w:t xml:space="preserve">Не используем аббревиатуры в ключах (за исключением широко известных), не используем в тексте малоизвестные аббревиатуры, тем более если они в материале не повторяются (например, РИСИ, ВКК или САР). Аббревиатуры ШОС, БРИКС, ОДКБ, ОЗХО, СВПД, сокращения различных договоров (ДРСМД, ДНЯО, ДСНВ, </w:t>
      </w:r>
      <w:proofErr w:type="spellStart"/>
      <w:r w:rsidR="00926DF7">
        <w:t>etc</w:t>
      </w:r>
      <w:proofErr w:type="spellEnd"/>
      <w:r w:rsidR="00926DF7">
        <w:t>.) расшифровываем при первом упоминании. Аббревиатуру СВПД не употребляем в заголовках, пишем «ядерная сделка с Ираном».</w:t>
      </w:r>
    </w:p>
    <w:p w:rsidR="00354777" w:rsidRDefault="00926DF7" w:rsidP="00926DF7">
      <w:pPr>
        <w:jc w:val="both"/>
      </w:pPr>
      <w:r>
        <w:t xml:space="preserve">6. Все должности, кроме религиозных, пишутся строчными буквами, в том числе «верховные представители» чего бы </w:t>
      </w:r>
      <w:r w:rsidR="001B0795">
        <w:t xml:space="preserve">и кого бы </w:t>
      </w:r>
      <w:r>
        <w:t>то ни было.</w:t>
      </w:r>
      <w:r w:rsidR="00C03D9B">
        <w:t xml:space="preserve"> Все название департаментов МИД РФ - тоже, исключение - ДСКЦ.</w:t>
      </w:r>
    </w:p>
    <w:p w:rsidR="00C03D9B" w:rsidRPr="00C03D9B" w:rsidRDefault="00C03D9B" w:rsidP="00926DF7">
      <w:pPr>
        <w:jc w:val="both"/>
        <w:rPr>
          <w:i/>
        </w:rPr>
      </w:pPr>
      <w:r w:rsidRPr="00C03D9B">
        <w:rPr>
          <w:i/>
        </w:rPr>
        <w:t>Об этом заявил спецпредставитель президента РФ по Афганистану, директор второго департамента Азии МИД Замир Кабулов</w:t>
      </w:r>
      <w:r>
        <w:rPr>
          <w:i/>
        </w:rPr>
        <w:t>.</w:t>
      </w:r>
    </w:p>
    <w:p w:rsidR="001B0795" w:rsidRDefault="001B0795" w:rsidP="001B0795">
      <w:pPr>
        <w:jc w:val="both"/>
      </w:pPr>
      <w:r>
        <w:t>7. Если в заголовке упоминаются две страны, а в ссылке – спикер, необходимо указать его принадлежность. Если это не сделать, автоматически подразумевается принадлежность спикера той стране, которая упоминается в заголовке первой.</w:t>
      </w:r>
    </w:p>
    <w:p w:rsidR="001B0795" w:rsidRDefault="001B0795" w:rsidP="001B0795">
      <w:pPr>
        <w:jc w:val="both"/>
      </w:pPr>
      <w:r>
        <w:t>Неправильно:</w:t>
      </w:r>
    </w:p>
    <w:p w:rsidR="001B0795" w:rsidRPr="001B0795" w:rsidRDefault="001B0795" w:rsidP="001B0795">
      <w:pPr>
        <w:jc w:val="both"/>
        <w:rPr>
          <w:i/>
        </w:rPr>
      </w:pPr>
      <w:r w:rsidRPr="001B0795">
        <w:rPr>
          <w:i/>
        </w:rPr>
        <w:t>[высказывается глав</w:t>
      </w:r>
      <w:r w:rsidR="000E4A61">
        <w:rPr>
          <w:i/>
        </w:rPr>
        <w:t>а</w:t>
      </w:r>
      <w:r w:rsidRPr="001B0795">
        <w:rPr>
          <w:i/>
        </w:rPr>
        <w:t xml:space="preserve"> МИД Ливана]</w:t>
      </w:r>
    </w:p>
    <w:p w:rsidR="001B0795" w:rsidRPr="001B0795" w:rsidRDefault="001B0795" w:rsidP="001B0795">
      <w:pPr>
        <w:jc w:val="both"/>
        <w:rPr>
          <w:i/>
        </w:rPr>
      </w:pPr>
      <w:r w:rsidRPr="001B0795">
        <w:rPr>
          <w:i/>
        </w:rPr>
        <w:t>Израиль ищет предлог для новой агрессии против Ливана - глав</w:t>
      </w:r>
      <w:r w:rsidR="00A32FE2">
        <w:rPr>
          <w:i/>
        </w:rPr>
        <w:t>а</w:t>
      </w:r>
      <w:r w:rsidRPr="001B0795">
        <w:rPr>
          <w:i/>
        </w:rPr>
        <w:t xml:space="preserve"> МИД</w:t>
      </w:r>
    </w:p>
    <w:p w:rsidR="001B0795" w:rsidRDefault="001B0795" w:rsidP="001B0795">
      <w:pPr>
        <w:jc w:val="both"/>
      </w:pPr>
      <w:r>
        <w:t>Правильно:</w:t>
      </w:r>
    </w:p>
    <w:p w:rsidR="001B0795" w:rsidRPr="001B0795" w:rsidRDefault="00A32FE2" w:rsidP="001B0795">
      <w:pPr>
        <w:jc w:val="both"/>
        <w:rPr>
          <w:i/>
        </w:rPr>
      </w:pPr>
      <w:r>
        <w:rPr>
          <w:i/>
        </w:rPr>
        <w:t>Глава</w:t>
      </w:r>
      <w:r w:rsidR="001B0795" w:rsidRPr="001B0795">
        <w:rPr>
          <w:i/>
        </w:rPr>
        <w:t xml:space="preserve"> МИД Ливана заявил, что Израиль ищет предлог для новой агрессии</w:t>
      </w:r>
    </w:p>
    <w:p w:rsidR="001B0795" w:rsidRDefault="001B0795" w:rsidP="001B0795">
      <w:pPr>
        <w:jc w:val="both"/>
      </w:pPr>
      <w:r>
        <w:t xml:space="preserve">8. Запрещенные слова: гумпомощь, </w:t>
      </w:r>
      <w:proofErr w:type="spellStart"/>
      <w:r>
        <w:t>гумкризис</w:t>
      </w:r>
      <w:proofErr w:type="spellEnd"/>
      <w:r>
        <w:t xml:space="preserve">, </w:t>
      </w:r>
      <w:proofErr w:type="spellStart"/>
      <w:r>
        <w:t>роспо</w:t>
      </w:r>
      <w:r w:rsidR="00D2195A">
        <w:t>со</w:t>
      </w:r>
      <w:r>
        <w:t>льство</w:t>
      </w:r>
      <w:proofErr w:type="spellEnd"/>
      <w:r>
        <w:t>, росграждане и другие ведомственные «изобретения». Их нужно расшифровывать.</w:t>
      </w:r>
    </w:p>
    <w:p w:rsidR="001B0795" w:rsidRDefault="001B0795" w:rsidP="001B0795">
      <w:pPr>
        <w:jc w:val="both"/>
        <w:rPr>
          <w:i/>
        </w:rPr>
      </w:pPr>
      <w:r>
        <w:t>9.</w:t>
      </w:r>
      <w:r w:rsidR="00857572">
        <w:t xml:space="preserve"> </w:t>
      </w:r>
      <w:r w:rsidRPr="001B0795">
        <w:t>Полная ссылка на совместную с кем-либо конференцию уместна, если в материале речь идет о двусторон</w:t>
      </w:r>
      <w:r>
        <w:t>ней тематике</w:t>
      </w:r>
      <w:r w:rsidRPr="001B0795">
        <w:t xml:space="preserve">. Если Лавров говорит о Сирии </w:t>
      </w:r>
      <w:r>
        <w:t xml:space="preserve">или отношениях с США </w:t>
      </w:r>
      <w:r w:rsidRPr="001B0795">
        <w:t xml:space="preserve">на </w:t>
      </w:r>
      <w:r>
        <w:t>пресс-конференции</w:t>
      </w:r>
      <w:r w:rsidRPr="001B0795">
        <w:t xml:space="preserve"> с коллегой из Зимбабве, упоминать коллегу из Зимбабве не нужно</w:t>
      </w:r>
      <w:r>
        <w:t xml:space="preserve">, пишем </w:t>
      </w:r>
      <w:r w:rsidRPr="001B0795">
        <w:rPr>
          <w:i/>
        </w:rPr>
        <w:t xml:space="preserve">«заявил Лавров в </w:t>
      </w:r>
      <w:r w:rsidRPr="001B0795">
        <w:rPr>
          <w:i/>
          <w:u w:val="single"/>
        </w:rPr>
        <w:t>день недели</w:t>
      </w:r>
      <w:r w:rsidRPr="001B0795">
        <w:rPr>
          <w:i/>
        </w:rPr>
        <w:t xml:space="preserve"> на пресс-конференции».</w:t>
      </w:r>
    </w:p>
    <w:p w:rsidR="00857572" w:rsidRDefault="00857572" w:rsidP="00857572">
      <w:pPr>
        <w:jc w:val="both"/>
      </w:pPr>
      <w:r>
        <w:t xml:space="preserve">10. «Глава МИД» – описательное название должности, его можно использовать во всех случаях, даже если министр исполняет обязанности, он все равно «глава МИД». </w:t>
      </w:r>
      <w:r w:rsidR="003E2B2B">
        <w:t>«</w:t>
      </w:r>
      <w:r>
        <w:t xml:space="preserve">Министр иностранных дел» – официальное название должности. В ряде стран оно более широкое, </w:t>
      </w:r>
      <w:r>
        <w:lastRenderedPageBreak/>
        <w:t>например «министр иностранных дел и по делам экспатриантов» (в Иордании). Сокращать официальные названия должностей нельзя, но можно заменить ее на универсальное «глава МИД». Ошибки в должностях спикеров, если они попадают на ленту, ведут к автоматической правке.</w:t>
      </w:r>
    </w:p>
    <w:p w:rsidR="00B341BF" w:rsidRDefault="00B341BF" w:rsidP="00857572">
      <w:pPr>
        <w:jc w:val="both"/>
      </w:pPr>
      <w:r>
        <w:t>ВНИМАТЕЛЬНО</w:t>
      </w:r>
      <w:proofErr w:type="gramStart"/>
      <w:r>
        <w:t xml:space="preserve">: </w:t>
      </w:r>
      <w:r w:rsidR="003F3756">
        <w:t>Бывает</w:t>
      </w:r>
      <w:proofErr w:type="gramEnd"/>
      <w:r w:rsidR="003F3756">
        <w:t xml:space="preserve"> так, что визави Лаврова совмещает две должности. Например, является вице-премьером и главой МИД. Тогда его нельзя называть «коллегой» Лаврова.</w:t>
      </w:r>
    </w:p>
    <w:p w:rsidR="001B0795" w:rsidRDefault="00857572" w:rsidP="00857572">
      <w:pPr>
        <w:jc w:val="both"/>
      </w:pPr>
      <w:r>
        <w:t xml:space="preserve">11. Есть существенная разница между «заявить» и «сообщить». О различных цифрах, сроках поездок (если они не резонансные) и т. п. сообщают. Если это резонансное заявление, то заявляют. Свое мнение официальный спикер выражает, только если говорит совсем на постороннюю тему (например, Лавров о «Спартаке» или рафтинге), поэтому формулировка </w:t>
      </w:r>
      <w:r w:rsidR="003E2B2B">
        <w:rPr>
          <w:b/>
        </w:rPr>
        <w:t>«</w:t>
      </w:r>
      <w:r w:rsidRPr="00857572">
        <w:rPr>
          <w:b/>
        </w:rPr>
        <w:t>такое мнение выразил глава МИД РФ</w:t>
      </w:r>
      <w:r w:rsidR="003E2B2B">
        <w:rPr>
          <w:b/>
        </w:rPr>
        <w:t>»</w:t>
      </w:r>
      <w:r w:rsidRPr="00857572">
        <w:rPr>
          <w:b/>
        </w:rPr>
        <w:t>, как правило, неуместна</w:t>
      </w:r>
      <w:r>
        <w:t xml:space="preserve">. Наоборот, </w:t>
      </w:r>
      <w:r w:rsidRPr="00857572">
        <w:rPr>
          <w:b/>
        </w:rPr>
        <w:t>эксперты только выражают мнение</w:t>
      </w:r>
      <w:r>
        <w:t>, они не могут заявить.</w:t>
      </w:r>
    </w:p>
    <w:p w:rsidR="003E2B2B" w:rsidRDefault="003E2B2B" w:rsidP="00857572">
      <w:pPr>
        <w:jc w:val="both"/>
        <w:rPr>
          <w:i/>
        </w:rPr>
      </w:pPr>
      <w:r w:rsidRPr="003E2B2B">
        <w:rPr>
          <w:i/>
        </w:rPr>
        <w:t>«</w:t>
      </w:r>
      <w:r>
        <w:rPr>
          <w:i/>
        </w:rPr>
        <w:t>М</w:t>
      </w:r>
      <w:r w:rsidRPr="003E2B2B">
        <w:rPr>
          <w:i/>
        </w:rPr>
        <w:t>инистр иностранных дел</w:t>
      </w:r>
      <w:r>
        <w:rPr>
          <w:i/>
        </w:rPr>
        <w:t xml:space="preserve"> России</w:t>
      </w:r>
      <w:r w:rsidRPr="003E2B2B">
        <w:rPr>
          <w:i/>
        </w:rPr>
        <w:t xml:space="preserve"> Сергей Лавров на следующей неделе посетит Африку</w:t>
      </w:r>
      <w:r>
        <w:rPr>
          <w:i/>
        </w:rPr>
        <w:t>.</w:t>
      </w:r>
      <w:r w:rsidRPr="003E2B2B">
        <w:rPr>
          <w:i/>
        </w:rPr>
        <w:t xml:space="preserve"> </w:t>
      </w:r>
      <w:r>
        <w:rPr>
          <w:i/>
        </w:rPr>
        <w:t xml:space="preserve">Об этом </w:t>
      </w:r>
      <w:r w:rsidRPr="003E2B2B">
        <w:rPr>
          <w:i/>
          <w:u w:val="single"/>
        </w:rPr>
        <w:t>сообщила</w:t>
      </w:r>
      <w:r>
        <w:rPr>
          <w:i/>
        </w:rPr>
        <w:t xml:space="preserve"> о</w:t>
      </w:r>
      <w:r w:rsidRPr="003E2B2B">
        <w:rPr>
          <w:i/>
        </w:rPr>
        <w:t>фициальный представитель МИД РФ Мария Захарова</w:t>
      </w:r>
      <w:r>
        <w:rPr>
          <w:i/>
        </w:rPr>
        <w:t>».</w:t>
      </w:r>
    </w:p>
    <w:p w:rsidR="003E2B2B" w:rsidRPr="003E2B2B" w:rsidRDefault="003E2B2B" w:rsidP="00857572">
      <w:pPr>
        <w:jc w:val="both"/>
        <w:rPr>
          <w:i/>
        </w:rPr>
      </w:pPr>
      <w:r>
        <w:rPr>
          <w:i/>
        </w:rPr>
        <w:t xml:space="preserve">«Страны ЕС несамостоятельны в принятии решений о помощи Украине. Об этом </w:t>
      </w:r>
      <w:r w:rsidRPr="003E2B2B">
        <w:rPr>
          <w:i/>
          <w:u w:val="single"/>
        </w:rPr>
        <w:t xml:space="preserve">заявила </w:t>
      </w:r>
      <w:r>
        <w:rPr>
          <w:i/>
        </w:rPr>
        <w:t>о</w:t>
      </w:r>
      <w:r w:rsidRPr="003E2B2B">
        <w:rPr>
          <w:i/>
        </w:rPr>
        <w:t>фициальный представитель МИД РФ Мария Захарова</w:t>
      </w:r>
      <w:r>
        <w:rPr>
          <w:i/>
        </w:rPr>
        <w:t>».</w:t>
      </w:r>
    </w:p>
    <w:p w:rsidR="003E2B2B" w:rsidRDefault="003E2B2B" w:rsidP="00857572">
      <w:pPr>
        <w:jc w:val="both"/>
      </w:pPr>
    </w:p>
    <w:p w:rsidR="001B0795" w:rsidRPr="00354777" w:rsidRDefault="001B0795" w:rsidP="001B0795">
      <w:pPr>
        <w:jc w:val="both"/>
      </w:pPr>
    </w:p>
    <w:sectPr w:rsidR="001B0795" w:rsidRPr="00354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B3441"/>
    <w:multiLevelType w:val="hybridMultilevel"/>
    <w:tmpl w:val="155A8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26E4A"/>
    <w:multiLevelType w:val="hybridMultilevel"/>
    <w:tmpl w:val="F87C3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D6"/>
    <w:rsid w:val="0005505E"/>
    <w:rsid w:val="000C2F6E"/>
    <w:rsid w:val="000C7EAF"/>
    <w:rsid w:val="000E4A61"/>
    <w:rsid w:val="001224F4"/>
    <w:rsid w:val="00154792"/>
    <w:rsid w:val="001A1055"/>
    <w:rsid w:val="001B0795"/>
    <w:rsid w:val="001C2429"/>
    <w:rsid w:val="00354777"/>
    <w:rsid w:val="003912FF"/>
    <w:rsid w:val="00393178"/>
    <w:rsid w:val="003E2B2B"/>
    <w:rsid w:val="003F3756"/>
    <w:rsid w:val="004C036F"/>
    <w:rsid w:val="004C2FBD"/>
    <w:rsid w:val="00501DE6"/>
    <w:rsid w:val="0066089C"/>
    <w:rsid w:val="00665D1A"/>
    <w:rsid w:val="007967C4"/>
    <w:rsid w:val="0080517E"/>
    <w:rsid w:val="00836E1C"/>
    <w:rsid w:val="00857572"/>
    <w:rsid w:val="00926DF7"/>
    <w:rsid w:val="00A32FE2"/>
    <w:rsid w:val="00B341BF"/>
    <w:rsid w:val="00B7582A"/>
    <w:rsid w:val="00C03D9B"/>
    <w:rsid w:val="00C1015E"/>
    <w:rsid w:val="00C40AC2"/>
    <w:rsid w:val="00C62B51"/>
    <w:rsid w:val="00CC1C50"/>
    <w:rsid w:val="00D2195A"/>
    <w:rsid w:val="00DE060F"/>
    <w:rsid w:val="00DE75DB"/>
    <w:rsid w:val="00ED1234"/>
    <w:rsid w:val="00F94BE7"/>
    <w:rsid w:val="00FA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96C04"/>
  <w15:chartTrackingRefBased/>
  <w15:docId w15:val="{A4877C9A-6C06-488B-BF26-5CC274F8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015E"/>
    <w:pPr>
      <w:spacing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93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123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54D6"/>
    <w:pPr>
      <w:ind w:left="720"/>
      <w:contextualSpacing/>
    </w:pPr>
  </w:style>
  <w:style w:type="character" w:styleId="a4">
    <w:name w:val="Subtle Emphasis"/>
    <w:basedOn w:val="a0"/>
    <w:uiPriority w:val="19"/>
    <w:qFormat/>
    <w:rsid w:val="000C2F6E"/>
    <w:rPr>
      <w:b/>
      <w:i w:val="0"/>
      <w:iCs/>
      <w:color w:val="404040" w:themeColor="text1" w:themeTint="BF"/>
    </w:rPr>
  </w:style>
  <w:style w:type="paragraph" w:styleId="a5">
    <w:name w:val="Subtitle"/>
    <w:basedOn w:val="a"/>
    <w:next w:val="a"/>
    <w:link w:val="a6"/>
    <w:uiPriority w:val="11"/>
    <w:qFormat/>
    <w:rsid w:val="000C2F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C2F6E"/>
    <w:rPr>
      <w:rFonts w:eastAsiaTheme="minorEastAsia"/>
      <w:color w:val="5A5A5A" w:themeColor="text1" w:themeTint="A5"/>
      <w:spacing w:val="15"/>
    </w:rPr>
  </w:style>
  <w:style w:type="paragraph" w:styleId="a7">
    <w:name w:val="Title"/>
    <w:basedOn w:val="a"/>
    <w:next w:val="a"/>
    <w:link w:val="a8"/>
    <w:uiPriority w:val="10"/>
    <w:qFormat/>
    <w:rsid w:val="000C2F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C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D123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10">
    <w:name w:val="Заголовок 1 Знак"/>
    <w:basedOn w:val="a0"/>
    <w:link w:val="1"/>
    <w:uiPriority w:val="9"/>
    <w:rsid w:val="00393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93178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93178"/>
    <w:pPr>
      <w:spacing w:after="100"/>
      <w:ind w:left="240"/>
    </w:pPr>
  </w:style>
  <w:style w:type="character" w:styleId="aa">
    <w:name w:val="Hyperlink"/>
    <w:basedOn w:val="a0"/>
    <w:uiPriority w:val="99"/>
    <w:unhideWhenUsed/>
    <w:rsid w:val="003931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D3DF8-F184-4A07-A1E4-EA8BAF2B4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1840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TASS</Company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Ермаков Илья Александрович</dc:creator>
  <cp:keywords/>
  <dc:description/>
  <cp:lastModifiedBy>Ермаков Илья Александрович</cp:lastModifiedBy>
  <cp:revision>3</cp:revision>
  <dcterms:created xsi:type="dcterms:W3CDTF">2023-02-27T08:07:00Z</dcterms:created>
  <dcterms:modified xsi:type="dcterms:W3CDTF">2023-02-27T08:10:00Z</dcterms:modified>
</cp:coreProperties>
</file>