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Отчёт об инвентаризации выбросов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8640"/>
        <w:gridCol w:w="680"/>
        <w:gridCol w:w="680"/>
        <w:gridCol w:w="680"/>
        <w:gridCol w:w="680"/>
        <w:gridCol w:w="2160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</w:tblGrid>
      <w:tr>
        <w:tc>
          <w:tcPr>
            <w:tcW w:type="dxa" w:w="680"/>
            <w:vMerge w:val="restart"/>
          </w:tcPr>
          <w:p>
            <w:r>
              <w:t>№ цеха</w:t>
            </w:r>
          </w:p>
        </w:tc>
        <w:tc>
          <w:tcPr>
            <w:tcW w:type="dxa" w:w="680"/>
            <w:vMerge w:val="restart"/>
          </w:tcPr>
          <w:p>
            <w:r>
              <w:t>Наименование цеха</w:t>
            </w:r>
          </w:p>
        </w:tc>
        <w:tc>
          <w:tcPr>
            <w:tcW w:type="dxa" w:w="680"/>
            <w:vMerge w:val="restart"/>
          </w:tcPr>
          <w:p>
            <w:r>
              <w:t>№ участка</w:t>
            </w:r>
          </w:p>
        </w:tc>
        <w:tc>
          <w:tcPr>
            <w:tcW w:type="dxa" w:w="680"/>
            <w:vMerge w:val="restart"/>
          </w:tcPr>
          <w:p>
            <w:r>
              <w:t>Наименование участка</w:t>
            </w:r>
          </w:p>
        </w:tc>
        <w:tc>
          <w:tcPr>
            <w:tcW w:type="dxa" w:w="680"/>
            <w:vMerge w:val="restart"/>
          </w:tcPr>
          <w:p>
            <w:r>
              <w:t>Номер источника выделения (ИВ)</w:t>
            </w:r>
          </w:p>
        </w:tc>
        <w:tc>
          <w:tcPr>
            <w:tcW w:type="dxa" w:w="680"/>
            <w:vMerge w:val="restart"/>
          </w:tcPr>
          <w:p>
            <w:r>
              <w:t>Наименование источника выделения (ИВ)</w:t>
            </w:r>
          </w:p>
        </w:tc>
        <w:tc>
          <w:tcPr>
            <w:tcW w:type="dxa" w:w="680"/>
            <w:vMerge w:val="restart"/>
          </w:tcPr>
          <w:p>
            <w:r>
              <w:t>Характеристика нестационарности разработки ИВ (№ режима нестационарности)</w:t>
            </w:r>
          </w:p>
        </w:tc>
        <w:tc>
          <w:tcPr>
            <w:tcW w:type="dxa" w:w="1360"/>
            <w:gridSpan w:val="2"/>
          </w:tcPr>
          <w:p>
            <w:r>
              <w:t>Время работы ИВ с учетом нестационарности</w:t>
            </w:r>
          </w:p>
        </w:tc>
        <w:tc>
          <w:tcPr>
            <w:tcW w:type="dxa" w:w="680"/>
            <w:vMerge w:val="restart"/>
          </w:tcPr>
          <w:p>
            <w:r>
              <w:t>Количество ИВ под одним номером</w:t>
            </w:r>
          </w:p>
        </w:tc>
        <w:tc>
          <w:tcPr>
            <w:tcW w:type="dxa" w:w="1360"/>
            <w:gridSpan w:val="2"/>
          </w:tcPr>
          <w:p>
            <w:r>
              <w:t>Загрязняющее вещество</w:t>
            </w:r>
          </w:p>
        </w:tc>
        <w:tc>
          <w:tcPr>
            <w:tcW w:type="dxa" w:w="2040"/>
            <w:gridSpan w:val="3"/>
          </w:tcPr>
          <w:p>
            <w:r>
              <w:t>Количество ЗВ, отходящих от ИВ</w:t>
            </w:r>
          </w:p>
        </w:tc>
        <w:tc>
          <w:tcPr>
            <w:tcW w:type="dxa" w:w="680"/>
            <w:vMerge w:val="restart"/>
          </w:tcPr>
          <w:p>
            <w:r>
              <w:t>Инвентарный № газоочистного оборудования - установок очистки газа (если проводится очистка)</w:t>
            </w:r>
          </w:p>
        </w:tc>
        <w:tc>
          <w:tcPr>
            <w:tcW w:type="dxa" w:w="680"/>
            <w:vMerge w:val="restart"/>
          </w:tcPr>
          <w:p>
            <w:r>
              <w:t>Номер ИЗАВ, в который поступают загрязняющие вещества от источника выделения</w:t>
            </w:r>
          </w:p>
        </w:tc>
        <w:tc>
          <w:tcPr>
            <w:tcW w:type="dxa" w:w="680"/>
            <w:vMerge w:val="restart"/>
          </w:tcPr>
          <w:p>
            <w:r>
              <w:t>Примечание</w:t>
            </w:r>
          </w:p>
        </w:tc>
      </w:tr>
      <w:tr>
        <w:tc>
          <w:tcPr>
            <w:tcW w:type="dxa" w:w="680"/>
            <w:vMerge/>
          </w:tcPr>
          <w:p/>
        </w:tc>
        <w:tc>
          <w:tcPr>
            <w:tcW w:type="dxa" w:w="680"/>
            <w:vMerge/>
          </w:tcPr>
          <w:p/>
        </w:tc>
        <w:tc>
          <w:tcPr>
            <w:tcW w:type="dxa" w:w="680"/>
            <w:vMerge/>
          </w:tcPr>
          <w:p/>
        </w:tc>
        <w:tc>
          <w:tcPr>
            <w:tcW w:type="dxa" w:w="680"/>
            <w:vMerge/>
          </w:tcPr>
          <w:p/>
        </w:tc>
        <w:tc>
          <w:tcPr>
            <w:tcW w:type="dxa" w:w="680"/>
            <w:vMerge/>
          </w:tcPr>
          <w:p/>
        </w:tc>
        <w:tc>
          <w:tcPr>
            <w:tcW w:type="dxa" w:w="680"/>
            <w:vMerge/>
          </w:tcPr>
          <w:p/>
        </w:tc>
        <w:tc>
          <w:tcPr>
            <w:tcW w:type="dxa" w:w="680"/>
            <w:vMerge/>
          </w:tcPr>
          <w:p/>
        </w:tc>
        <w:tc>
          <w:tcPr>
            <w:tcW w:type="dxa" w:w="680"/>
            <w:vMerge w:val="restart"/>
          </w:tcPr>
          <w:p>
            <w:r>
              <w:t>В сутки, час/сутки</w:t>
            </w:r>
          </w:p>
        </w:tc>
        <w:tc>
          <w:tcPr>
            <w:tcW w:type="dxa" w:w="680"/>
            <w:vMerge w:val="restart"/>
          </w:tcPr>
          <w:p>
            <w:r>
              <w:t>Всего за год, часов</w:t>
            </w:r>
          </w:p>
        </w:tc>
        <w:tc>
          <w:tcPr>
            <w:tcW w:type="dxa" w:w="680"/>
            <w:vMerge/>
          </w:tcPr>
          <w:p/>
        </w:tc>
        <w:tc>
          <w:tcPr>
            <w:tcW w:type="dxa" w:w="680"/>
            <w:vMerge w:val="restart"/>
          </w:tcPr>
          <w:p>
            <w:r>
              <w:t>Код</w:t>
            </w:r>
          </w:p>
        </w:tc>
        <w:tc>
          <w:tcPr>
            <w:tcW w:type="dxa" w:w="680"/>
            <w:vMerge w:val="restart"/>
          </w:tcPr>
          <w:p>
            <w:r>
              <w:t>Наименование</w:t>
            </w:r>
          </w:p>
        </w:tc>
        <w:tc>
          <w:tcPr>
            <w:tcW w:type="dxa" w:w="1360"/>
            <w:gridSpan w:val="2"/>
          </w:tcPr>
          <w:p>
            <w:r>
              <w:t>При учете нестационарности</w:t>
            </w:r>
          </w:p>
        </w:tc>
        <w:tc>
          <w:tcPr>
            <w:tcW w:type="dxa" w:w="680"/>
          </w:tcPr>
          <w:p>
            <w:r>
              <w:t>Всего (тонн в год)</w:t>
            </w:r>
          </w:p>
        </w:tc>
        <w:tc>
          <w:tcPr>
            <w:tcW w:type="dxa" w:w="680"/>
            <w:vMerge/>
          </w:tcPr>
          <w:p/>
        </w:tc>
        <w:tc>
          <w:tcPr>
            <w:tcW w:type="dxa" w:w="680"/>
            <w:vMerge/>
          </w:tcPr>
          <w:p/>
        </w:tc>
        <w:tc>
          <w:tcPr>
            <w:tcW w:type="dxa" w:w="680"/>
            <w:vMerge/>
          </w:tcPr>
          <w:p/>
        </w:tc>
      </w:tr>
      <w:tr>
        <w:tc>
          <w:tcPr>
            <w:tcW w:type="dxa" w:w="680"/>
            <w:vMerge/>
          </w:tcPr>
          <w:p/>
        </w:tc>
        <w:tc>
          <w:tcPr>
            <w:tcW w:type="dxa" w:w="680"/>
            <w:vMerge/>
          </w:tcPr>
          <w:p/>
        </w:tc>
        <w:tc>
          <w:tcPr>
            <w:tcW w:type="dxa" w:w="680"/>
            <w:vMerge/>
          </w:tcPr>
          <w:p/>
        </w:tc>
        <w:tc>
          <w:tcPr>
            <w:tcW w:type="dxa" w:w="680"/>
            <w:vMerge/>
          </w:tcPr>
          <w:p/>
        </w:tc>
        <w:tc>
          <w:tcPr>
            <w:tcW w:type="dxa" w:w="680"/>
            <w:vMerge/>
          </w:tcPr>
          <w:p/>
        </w:tc>
        <w:tc>
          <w:tcPr>
            <w:tcW w:type="dxa" w:w="680"/>
            <w:vMerge/>
          </w:tcPr>
          <w:p/>
        </w:tc>
        <w:tc>
          <w:tcPr>
            <w:tcW w:type="dxa" w:w="680"/>
            <w:vMerge/>
          </w:tcPr>
          <w:p/>
        </w:tc>
        <w:tc>
          <w:tcPr>
            <w:tcW w:type="dxa" w:w="680"/>
            <w:vMerge/>
          </w:tcPr>
          <w:p/>
        </w:tc>
        <w:tc>
          <w:tcPr>
            <w:tcW w:type="dxa" w:w="680"/>
            <w:vMerge/>
          </w:tcPr>
          <w:p/>
        </w:tc>
        <w:tc>
          <w:tcPr>
            <w:tcW w:type="dxa" w:w="680"/>
            <w:vMerge/>
          </w:tcPr>
          <w:p/>
        </w:tc>
        <w:tc>
          <w:tcPr>
            <w:tcW w:type="dxa" w:w="680"/>
            <w:vMerge/>
          </w:tcPr>
          <w:p/>
        </w:tc>
        <w:tc>
          <w:tcPr>
            <w:tcW w:type="dxa" w:w="680"/>
            <w:vMerge/>
          </w:tcPr>
          <w:p/>
        </w:tc>
        <w:tc>
          <w:tcPr>
            <w:tcW w:type="dxa" w:w="680"/>
          </w:tcPr>
          <w:p>
            <w:r>
              <w:t>г/с</w:t>
            </w:r>
          </w:p>
        </w:tc>
        <w:tc>
          <w:tcPr>
            <w:tcW w:type="dxa" w:w="680"/>
          </w:tcPr>
          <w:p>
            <w:r>
              <w:t>т/год</w:t>
            </w:r>
          </w:p>
        </w:tc>
        <w:tc>
          <w:tcPr>
            <w:tcW w:type="dxa" w:w="680"/>
          </w:tcPr>
          <w:p/>
        </w:tc>
        <w:tc>
          <w:tcPr>
            <w:tcW w:type="dxa" w:w="680"/>
            <w:vMerge/>
          </w:tcPr>
          <w:p/>
        </w:tc>
        <w:tc>
          <w:tcPr>
            <w:tcW w:type="dxa" w:w="680"/>
            <w:vMerge/>
          </w:tcPr>
          <w:p/>
        </w:tc>
        <w:tc>
          <w:tcPr>
            <w:tcW w:type="dxa" w:w="680"/>
            <w:vMerge/>
          </w:tcPr>
          <w:p/>
        </w:tc>
      </w:tr>
      <w:tr>
        <w:tc>
          <w:tcPr>
            <w:tcW w:type="dxa" w:w="680"/>
          </w:tcPr>
          <w:p>
            <w:r>
              <w:t>01</w:t>
              <w:br/>
              <w:br/>
              <w:br/>
              <w:br/>
              <w:t>02</w:t>
            </w:r>
          </w:p>
        </w:tc>
        <w:tc>
          <w:tcPr>
            <w:tcW w:type="dxa" w:w="680"/>
          </w:tcPr>
          <w:p>
            <w:r>
              <w:t>Котельная</w:t>
              <w:br/>
              <w:br/>
              <w:br/>
              <w:br/>
              <w:t>Стоянка транспорта</w:t>
            </w:r>
          </w:p>
        </w:tc>
        <w:tc>
          <w:tcPr>
            <w:tcW w:type="dxa" w:w="680"/>
          </w:tcPr>
          <w:p/>
        </w:tc>
        <w:tc>
          <w:tcPr>
            <w:tcW w:type="dxa" w:w="680"/>
          </w:tcPr>
          <w:p/>
        </w:tc>
        <w:tc>
          <w:tcPr>
            <w:tcW w:type="dxa" w:w="680"/>
          </w:tcPr>
          <w:p>
            <w:r>
              <w:t>001</w:t>
              <w:br/>
              <w:br/>
              <w:t>001</w:t>
              <w:br/>
              <w:br/>
              <w:t>001</w:t>
              <w:br/>
              <w:br/>
              <w:br/>
              <w:br/>
              <w:t>002</w:t>
            </w:r>
          </w:p>
        </w:tc>
        <w:tc>
          <w:tcPr>
            <w:tcW w:type="dxa" w:w="680"/>
          </w:tcPr>
          <w:p>
            <w:r>
              <w:t xml:space="preserve">Котлы водогрейные КЧМ -5 </w:t>
              <w:br/>
              <w:br/>
              <w:t xml:space="preserve"> Продувочная свеча </w:t>
              <w:br/>
              <w:t xml:space="preserve"> Открытая стоянка </w:t>
              <w:br/>
              <w:t xml:space="preserve"> Движение и работа транспорта по территории (автобус)</w:t>
            </w:r>
          </w:p>
        </w:tc>
        <w:tc>
          <w:tcPr>
            <w:tcW w:type="dxa" w:w="680"/>
          </w:tcPr>
          <w:p>
            <w:r>
              <w:t>1</w:t>
              <w:br/>
              <w:br/>
              <w:t>1</w:t>
              <w:br/>
              <w:br/>
              <w:t>1</w:t>
              <w:br/>
              <w:br/>
              <w:br/>
              <w:br/>
              <w:t>1</w:t>
            </w:r>
          </w:p>
        </w:tc>
        <w:tc>
          <w:tcPr>
            <w:tcW w:type="dxa" w:w="680"/>
          </w:tcPr>
          <w:p>
            <w:r>
              <w:t>48</w:t>
              <w:br/>
              <w:br/>
              <w:t>1.5</w:t>
              <w:br/>
              <w:br/>
              <w:t>24</w:t>
              <w:br/>
              <w:br/>
              <w:t>1.5</w:t>
            </w:r>
          </w:p>
        </w:tc>
        <w:tc>
          <w:tcPr>
            <w:tcW w:type="dxa" w:w="680"/>
          </w:tcPr>
          <w:p>
            <w:r>
              <w:t>8688</w:t>
              <w:br/>
              <w:br/>
              <w:t>1.5</w:t>
              <w:br/>
              <w:br/>
              <w:t>4344</w:t>
              <w:br/>
              <w:br/>
              <w:t>271.5</w:t>
            </w:r>
          </w:p>
        </w:tc>
        <w:tc>
          <w:tcPr>
            <w:tcW w:type="dxa" w:w="680"/>
          </w:tcPr>
          <w:p>
            <w:r>
              <w:t>2</w:t>
              <w:br/>
              <w:br/>
              <w:t>1</w:t>
              <w:br/>
              <w:br/>
              <w:t>1</w:t>
              <w:br/>
              <w:br/>
              <w:t>1</w:t>
            </w:r>
          </w:p>
        </w:tc>
        <w:tc>
          <w:tcPr>
            <w:tcW w:type="dxa" w:w="680"/>
          </w:tcPr>
          <w:p>
            <w:r>
              <w:t>0301</w:t>
              <w:br/>
              <w:br/>
              <w:t>0304</w:t>
              <w:br/>
              <w:br/>
              <w:t>0337</w:t>
              <w:br/>
              <w:br/>
              <w:t>0703</w:t>
              <w:br/>
              <w:br/>
              <w:t>0410</w:t>
              <w:br/>
              <w:br/>
              <w:t>1728</w:t>
              <w:br/>
              <w:br/>
              <w:t>0301</w:t>
              <w:br/>
              <w:br/>
              <w:t>0304</w:t>
              <w:br/>
              <w:br/>
              <w:t>0330</w:t>
              <w:br/>
              <w:br/>
              <w:t>0337</w:t>
              <w:br/>
              <w:br/>
              <w:t>2704</w:t>
              <w:br/>
              <w:br/>
              <w:t>0301</w:t>
              <w:br/>
              <w:br/>
              <w:t>0304</w:t>
              <w:br/>
              <w:br/>
              <w:t>0330</w:t>
              <w:br/>
              <w:br/>
              <w:t>0337</w:t>
              <w:br/>
              <w:br/>
              <w:t>2704</w:t>
              <w:br/>
              <w:br/>
              <w:t>0301</w:t>
              <w:br/>
              <w:br/>
              <w:t>0304</w:t>
              <w:br/>
              <w:br/>
              <w:t>0330</w:t>
              <w:br/>
              <w:br/>
              <w:t>0337</w:t>
              <w:br/>
              <w:br/>
              <w:t>2704</w:t>
            </w:r>
          </w:p>
        </w:tc>
        <w:tc>
          <w:tcPr>
            <w:tcW w:type="dxa" w:w="680"/>
          </w:tcPr>
          <w:p>
            <w:r>
              <w:t>Азота диоксид</w:t>
              <w:br/>
              <w:br/>
              <w:t>Азот (II) оксид</w:t>
              <w:br/>
              <w:br/>
              <w:t>Углерода оксид</w:t>
              <w:br/>
              <w:br/>
              <w:t>Бенз/а/пирен</w:t>
              <w:br/>
              <w:br/>
              <w:t>Метан</w:t>
              <w:br/>
              <w:br/>
              <w:t>Этантиол</w:t>
              <w:br/>
              <w:br/>
              <w:t>Азота диоксид</w:t>
              <w:br/>
              <w:br/>
              <w:t>Азот (II) оксид</w:t>
              <w:br/>
              <w:br/>
              <w:t>Сера диоксид</w:t>
              <w:br/>
              <w:br/>
              <w:t>Углерода оксид</w:t>
              <w:br/>
              <w:br/>
              <w:t>Бензин (нефтяной, малосернистый) /в пересчете на углерод/</w:t>
              <w:br/>
              <w:br/>
            </w:r>
          </w:p>
        </w:tc>
        <w:tc>
          <w:tcPr>
            <w:tcW w:type="dxa" w:w="680"/>
          </w:tcPr>
          <w:p>
            <w:r>
              <w:t>0.0021</w:t>
              <w:br/>
              <w:br/>
              <w:t>0.0003</w:t>
              <w:br/>
              <w:br/>
              <w:t>0.0065</w:t>
              <w:br/>
              <w:br/>
              <w:t>4e-09</w:t>
              <w:br/>
              <w:br/>
              <w:t>0.00095</w:t>
              <w:br/>
              <w:br/>
              <w:t>4.2e-09</w:t>
              <w:br/>
              <w:br/>
              <w:t>0.000224</w:t>
              <w:br/>
              <w:br/>
              <w:t>5.883e-05</w:t>
              <w:br/>
              <w:br/>
              <w:t>0.03126</w:t>
              <w:br/>
              <w:br/>
              <w:t>0.00336</w:t>
              <w:br/>
              <w:br/>
              <w:t>4e-05</w:t>
              <w:br/>
              <w:br/>
              <w:t>6.5e-06</w:t>
              <w:br/>
              <w:br/>
              <w:t>8.25e-06</w:t>
              <w:br/>
              <w:br/>
              <w:t>0.002138</w:t>
              <w:br/>
              <w:br/>
              <w:t>0.0002625</w:t>
            </w:r>
          </w:p>
        </w:tc>
        <w:tc>
          <w:tcPr>
            <w:tcW w:type="dxa" w:w="680"/>
          </w:tcPr>
          <w:p>
            <w:r>
              <w:t>0.0325</w:t>
              <w:br/>
              <w:br/>
              <w:t>0.0053</w:t>
              <w:br/>
              <w:br/>
              <w:t>0.0001</w:t>
              <w:br/>
              <w:br/>
              <w:t>1e-07</w:t>
              <w:br/>
              <w:br/>
              <w:t>1.4e-05</w:t>
              <w:br/>
              <w:br/>
              <w:t>6.1e-11</w:t>
              <w:br/>
              <w:br/>
              <w:t>5.7e-05</w:t>
              <w:br/>
              <w:br/>
              <w:t>1.513e-05</w:t>
              <w:br/>
              <w:br/>
              <w:t>0.007651</w:t>
              <w:br/>
              <w:br/>
              <w:t>0.000808</w:t>
              <w:br/>
              <w:br/>
              <w:t>8.7e-06</w:t>
              <w:br/>
              <w:br/>
              <w:t>1.4e-06</w:t>
              <w:br/>
              <w:br/>
              <w:t>1.79e-06</w:t>
              <w:br/>
              <w:br/>
              <w:t>0.000464</w:t>
              <w:br/>
              <w:br/>
              <w:t>5.7e-05</w:t>
            </w:r>
          </w:p>
        </w:tc>
        <w:tc>
          <w:tcPr>
            <w:tcW w:type="dxa" w:w="680"/>
          </w:tcPr>
          <w:p>
            <w:r>
              <w:t>0.0325</w:t>
              <w:br/>
              <w:br/>
              <w:t>0.0053</w:t>
              <w:br/>
              <w:br/>
              <w:t>0.0001</w:t>
              <w:br/>
              <w:br/>
              <w:t>1e-07</w:t>
              <w:br/>
              <w:br/>
              <w:t>1.4e-05</w:t>
              <w:br/>
              <w:br/>
              <w:t>6.1e-11</w:t>
              <w:br/>
              <w:br/>
              <w:t>5.7e-05</w:t>
              <w:br/>
              <w:br/>
              <w:t>1.513e-05</w:t>
              <w:br/>
              <w:br/>
              <w:t>0.007651</w:t>
              <w:br/>
              <w:br/>
              <w:t>0.000808</w:t>
              <w:br/>
              <w:br/>
              <w:t>8.7e-06</w:t>
              <w:br/>
              <w:br/>
              <w:t>1.4e-06</w:t>
              <w:br/>
              <w:br/>
              <w:t>1.79e-06</w:t>
              <w:br/>
              <w:br/>
              <w:t>0.000464</w:t>
              <w:br/>
              <w:br/>
              <w:t>5.7e-05</w:t>
            </w:r>
          </w:p>
        </w:tc>
        <w:tc>
          <w:tcPr>
            <w:tcW w:type="dxa" w:w="680"/>
          </w:tcPr>
          <w:p/>
        </w:tc>
        <w:tc>
          <w:tcPr>
            <w:tcW w:type="dxa" w:w="680"/>
          </w:tcPr>
          <w:p/>
        </w:tc>
        <w:tc>
          <w:tcPr>
            <w:tcW w:type="dxa" w:w="680"/>
          </w:tcPr>
          <w:p/>
        </w:tc>
      </w:tr>
    </w:tbl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1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