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t>1.2.2 Описание санитарно-защитной зоны</w:t>
      </w:r>
    </w:p>
    <w:p>
      <w:r>
        <w:rPr>
          <w:rFonts w:ascii="Times New Roman" w:hAnsi="Times New Roman"/>
          <w:sz w:val="12"/>
        </w:rPr>
        <w:t xml:space="preserve">       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восточном направлении на расстоянии 0 метра (Российская Федерация, Оренбургская область, Первомайский район, село Мирошкино, улица Центральная, 29 А).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Направление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Расстояние, м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Адрес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Север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31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муниципальное образование Мирошкинский сельсовет, село Мирошкино, земельный участок расположен в западной части кадастрового квартала 56:22:0501001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56:22:0501001:726Земли поселений (земли населенных пунктов)сельскохозяйственное использование, группа 15 (код 1.0)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Северо-восток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село Мирошкино, улица Центральная, дом № 29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56:22:0501001:667Земли поселений (земли населенных пунктов)для размещения административных зданий, производственных помещений и сооружений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Восток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Российская Федерация, Оренбургская область, Первомайский район, село Мирошкино, улица Центральная, 29 А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56:22:0501001:688Земли поселений (земли населенных пунктов)здравоохранение, для размещения ФАП, группа 17 (пункт 3.4)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Юго-восток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20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Мирошкинский сельсовет, поселок Мирошкино, земельный участок расположен в северо-востоной части кадастрового квартала 56:22:0, на земельном участке расположена автодорога Зарево - Революционный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56:22:0000000:2027размещение автомобильной дороги Зарево - Революционный (код 12.0)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Юг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24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Мирошкинский сельсовет, поселок Мирошкино, земельный участок расположен в северо-востоной части кадастрового квартала 56:22:0, на земельном участке расположена автодорога Зарево - Революционный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56:22:0000000:2027размещение автомобильной дороги Зарево - Революционный (код 12.0)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Юго-запад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47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Мирошкинский сельсовет, поселок Мирошкино, земельный участок расположен в северо-востоной части кадастрового квартала 56:22:0, на земельном участке расположена автодорога Зарево - Революционный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56:22:0000000:2027размещение автомобильной дороги Зарево - Революционный (код 12.0)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Запад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92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село Мирошкино, улица Центральная, на земельном участке расположено здание пожарного депо, 23 а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56:22:0501001:668Земли поселений (земли населенных пунктов)коммунальное обслуживание, группа 9 (код 3.1)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Северо-запад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85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Оренбургская область, Первомайский район, муниципальное образование Мирошкинский сельсовет, село Мирошкино, земельный участок расположен в западной части кадастрового квартала 56:22:0501001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56:22:0501001:722Земли поселений (земли населенных пунктов)сельскохозяйственное использование, группа 15 (код 1.0)</w:t>
            </w:r>
          </w:p>
        </w:tc>
      </w:tr>
    </w:tbl>
    <w:p>
      <w:r>
        <w:rPr>
          <w:rFonts w:ascii="Times New Roman" w:hAnsi="Times New Roman"/>
          <w:sz w:val="12"/>
        </w:rPr>
        <w:br/>
        <w:t xml:space="preserve">        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</w:t>
        <w:br/>
        <w:t xml:space="preserve">        СЗЗ устанавливается в целях:</w:t>
        <w:br/>
        <w:t xml:space="preserve">        1. Обеспечения требуемых гигиенических норм содержания в приземном слое атмосферы загрязняющих веществ.</w:t>
        <w:br/>
        <w:t xml:space="preserve">        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 xml:space="preserve">        3. Создание архитектурно-эстетического барьера между промышленной и селитебной территориями при существующем ее благоустройстве.</w:t>
        <w:br/>
        <w:t xml:space="preserve">        4. Организации дополнительных озелененных площадей с целью усиления ассимиляции и фильтрации загрязнителей атмосферного воздуха.</w:t>
        <w:br/>
        <w:t xml:space="preserve">        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 xml:space="preserve">        промышленные объекты и производства первого класса - 1000 м;</w:t>
        <w:br/>
        <w:t xml:space="preserve">        промышленные объекты и производства второго класса - 500 м;</w:t>
        <w:br/>
        <w:t xml:space="preserve">        промышленные объекты и производства третьего класса - 300 м;</w:t>
        <w:br/>
        <w:t xml:space="preserve">        промышленные объекты и производства четвертого класса - 100 м;</w:t>
        <w:br/>
        <w:t xml:space="preserve">        промышленные объекты и производства пятого класса - 50 м.</w:t>
        <w:br/>
        <w:t xml:space="preserve">        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p>
      <w:pPr>
        <w:jc w:val="center"/>
      </w:pPr>
      <w:r>
        <w:rPr>
          <w:rFonts w:ascii="Times New Roman" w:hAnsi="Times New Roman" w:eastAsia="Times New Roman"/>
          <w:b/>
          <w:sz w:val="16"/>
        </w:rPr>
        <w:t>1.2.3 Характеристика пылегазоочистного оборудования и оценка его эффективности</w:t>
      </w:r>
    </w:p>
    <w:p>
      <w:r>
        <w:rPr>
          <w:rFonts w:ascii="Times New Roman" w:hAnsi="Times New Roman" w:eastAsia="Times New Roman"/>
          <w:sz w:val="12"/>
        </w:rPr>
        <w:t>Пылегазоочистное оборудование (ПГОУ) на объекте негативного воздействия отсутствуют.</w:t>
      </w:r>
    </w:p>
    <w:p>
      <w:pPr>
        <w:jc w:val="center"/>
      </w:pPr>
      <w:r>
        <w:rPr>
          <w:rFonts w:ascii="Times New Roman" w:hAnsi="Times New Roman" w:eastAsia="Times New Roman"/>
          <w:b/>
          <w:sz w:val="16"/>
        </w:rPr>
        <w:t>1.3 Сведения о результатах предыдущей инвентаризации</w:t>
      </w:r>
    </w:p>
    <w:p>
      <w:r>
        <w:rPr>
          <w:rFonts w:ascii="Times New Roman" w:hAnsi="Times New Roman" w:eastAsia="Times New Roman"/>
          <w:sz w:val="12"/>
        </w:rPr>
        <w:t>Ранее инвентаризации стационарных источников и выбросов вредных веществ в атмосферный воздух для МБОУ «Мирошкинская СОШ» не проводилась.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