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什么引起了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ajax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不能跨域请求的问题？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>ajax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本身实际上是通过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XMLHttpRequest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对象来进行数据的交互，而浏览器出于安全考虑，不允许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代码进行跨域操作，所以会警告。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有什么完美的解决方案么？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解决方案有不少，但是只能是根据自己的实际情况来选择。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跨域的安全限制都是指浏览器端来说的，服务器端是不存在跨域安全限制的。所以针对这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2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种情况衍生出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2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类跨域解决方案，一类是服务器端做中转类似代理方式，一类是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处理浏览器端的真正跨域访问。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具体情况有</w:t>
      </w:r>
      <w:r w:rsidRPr="00F933F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: </w:t>
      </w:r>
    </w:p>
    <w:p w:rsidR="00F933F3" w:rsidRPr="00F933F3" w:rsidRDefault="00F933F3" w:rsidP="00F933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本域和子域的相互访问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: www.aa.com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book.aa.com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document.domain = "aa.com";</w:t>
      </w:r>
    </w:p>
    <w:p w:rsidR="00F933F3" w:rsidRPr="00F933F3" w:rsidRDefault="00F933F3" w:rsidP="00F933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本域和其他域的相互访问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: www.aa.com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www.bb.com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XMLHttpRequest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访问代理，既服务器端代理方式</w:t>
      </w:r>
    </w:p>
    <w:p w:rsidR="00F933F3" w:rsidRPr="00F933F3" w:rsidRDefault="00F933F3" w:rsidP="00F933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本域和其他域的相互访问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: www.aa.com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www.bb.com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JS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创建动态脚本，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&lt;</w:t>
      </w:r>
      <w:r w:rsidRPr="00F933F3">
        <w:rPr>
          <w:rFonts w:ascii="宋体" w:eastAsia="宋体" w:hAnsi="宋体" w:cs="宋体"/>
          <w:kern w:val="0"/>
          <w:sz w:val="24"/>
          <w:szCs w:val="24"/>
        </w:rPr>
        <w:t>script&gt;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标签的</w:t>
      </w:r>
      <w:r w:rsidRPr="00F933F3">
        <w:rPr>
          <w:rFonts w:ascii="宋体" w:eastAsia="宋体" w:hAnsi="宋体" w:cs="宋体"/>
          <w:kern w:val="0"/>
          <w:sz w:val="24"/>
          <w:szCs w:val="24"/>
        </w:rPr>
        <w:t>src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属性实现跨域访问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解决方法：</w:t>
      </w:r>
      <w:r w:rsidRPr="00F933F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</w:p>
    <w:p w:rsidR="00F933F3" w:rsidRPr="00F933F3" w:rsidRDefault="00F933F3" w:rsidP="00F933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如果想做到数据的交互，那么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www.aa.com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book.aa.com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必须由你来开发才可以。可以将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book.aa.com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iframe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添加到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www.aa.com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的某个页面下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www.aa.com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iframe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里面都加上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document.domain = "aa.com"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，这样就可以统一域了，可以实现跨域访问。就和平时同一个域中镶嵌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iframe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一样，直接调用里面的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就可以了。</w:t>
      </w:r>
    </w:p>
    <w:p w:rsidR="00F933F3" w:rsidRPr="00F933F3" w:rsidRDefault="00F933F3" w:rsidP="00F933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这种情形是最经常遇到的，也是用的最多的了。就是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www.aa.com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www.bb.com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你只能修改一个，也就是另外一个是别人的，人家告诉你你要取得数据就访问某某连接参数是什么样子的，最后返回数据是什么格式的。而你需要做的就是让你的服务器端充当中转代理，让服务器去别人的网站上取得数据，再返回给浏览器端。</w:t>
      </w:r>
    </w:p>
    <w:p w:rsidR="00F933F3" w:rsidRPr="00F933F3" w:rsidRDefault="00F933F3" w:rsidP="00F933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服务器端充当中转代理方式有很多可以由服务器端程序实现，也可以修改服务器配置实现，下面举例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Apache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重写（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mod_rewrite proxy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模式）方式：</w:t>
      </w:r>
      <w:r w:rsidRPr="00F933F3">
        <w:rPr>
          <w:rFonts w:ascii="宋体" w:eastAsia="宋体" w:hAnsi="宋体" w:cs="宋体"/>
          <w:kern w:val="0"/>
          <w:sz w:val="24"/>
          <w:szCs w:val="24"/>
        </w:rPr>
        <w:br/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Apache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的安装目录下的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conf/httpd.conf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文件添加如下语句：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5"/>
        <w:gridCol w:w="45"/>
      </w:tblGrid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LoadModule proxy_module modules/mod_proxy.so</w:t>
            </w:r>
          </w:p>
        </w:tc>
      </w:tr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LoadModule proxy_http_module modules/mod_proxy_http.so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5"/>
        <w:gridCol w:w="45"/>
      </w:tblGrid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LoadModule rewrite_module modules/mod_rewrite.so</w:t>
            </w:r>
          </w:p>
        </w:tc>
      </w:tr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RewriteEngine On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F933F3" w:rsidRPr="00F933F3" w:rsidTr="00F93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RewriteRule ^/_proxy/(.*)$ </w:t>
            </w:r>
            <w:hyperlink r:id="rId6" w:history="1">
              <w:r w:rsidRPr="00F93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</w:t>
              </w:r>
            </w:hyperlink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$1 [P,L]</w:t>
            </w:r>
          </w:p>
        </w:tc>
      </w:tr>
    </w:tbl>
    <w:p w:rsidR="00F933F3" w:rsidRPr="00F933F3" w:rsidRDefault="00F933F3" w:rsidP="00F933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/>
          <w:kern w:val="0"/>
          <w:sz w:val="24"/>
          <w:szCs w:val="24"/>
        </w:rPr>
        <w:br/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这样就可以把其他网站的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url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映射为本服务器的</w:t>
      </w:r>
      <w:r w:rsidRPr="00F933F3">
        <w:rPr>
          <w:rFonts w:ascii="Courier New" w:eastAsia="宋体" w:hAnsi="Courier New" w:cs="Courier New"/>
          <w:color w:val="00B050"/>
          <w:kern w:val="0"/>
          <w:sz w:val="20"/>
          <w:szCs w:val="20"/>
        </w:rPr>
        <w:t>/_proxy/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目录下面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例如可以这么访问百度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F933F3">
        <w:rPr>
          <w:rFonts w:ascii="宋体" w:eastAsia="宋体" w:hAnsi="宋体" w:cs="宋体"/>
          <w:kern w:val="0"/>
          <w:sz w:val="24"/>
          <w:szCs w:val="24"/>
        </w:rPr>
        <w:t>http://html.duqn.com/_proxy/www.baidu.com</w:t>
      </w:r>
    </w:p>
    <w:p w:rsidR="00F933F3" w:rsidRPr="00F933F3" w:rsidRDefault="00F933F3" w:rsidP="00F933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39200" cy="5610225"/>
            <wp:effectExtent l="0" t="0" r="0" b="9525"/>
            <wp:docPr id="1" name="图片 1" descr="http://pic002.cnblogs.com/images/2011/192168/2011081919165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192168/20110819191654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3F3">
        <w:rPr>
          <w:rFonts w:ascii="宋体" w:eastAsia="宋体" w:hAnsi="宋体" w:cs="宋体"/>
          <w:kern w:val="0"/>
          <w:sz w:val="24"/>
          <w:szCs w:val="24"/>
        </w:rPr>
        <w:br/>
      </w:r>
      <w:r w:rsidRPr="00F933F3">
        <w:rPr>
          <w:rFonts w:ascii="Times New Roman" w:eastAsia="宋体" w:hAnsi="Times New Roman" w:cs="Times New Roman"/>
          <w:kern w:val="0"/>
          <w:sz w:val="14"/>
          <w:szCs w:val="14"/>
        </w:rPr>
        <w:t> 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这个的区别就是请求是使用</w:t>
      </w:r>
      <w:r w:rsidRPr="00F933F3">
        <w:rPr>
          <w:rFonts w:ascii="宋体" w:eastAsia="宋体" w:hAnsi="宋体" w:cs="宋体"/>
          <w:kern w:val="0"/>
          <w:sz w:val="24"/>
          <w:szCs w:val="24"/>
        </w:rPr>
        <w:t>&lt;script&gt;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标签来请求的，这个要求也是两个域都是由你来开发才行。原理就是</w:t>
      </w:r>
      <w:r w:rsidRPr="00F933F3">
        <w:rPr>
          <w:rFonts w:ascii="宋体" w:eastAsia="宋体" w:hAnsi="宋体" w:cs="宋体"/>
          <w:kern w:val="0"/>
          <w:sz w:val="24"/>
          <w:szCs w:val="24"/>
        </w:rPr>
        <w:t>JS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文件注入，在本域内的</w:t>
      </w:r>
      <w:r w:rsidRPr="00F933F3">
        <w:rPr>
          <w:rFonts w:ascii="宋体" w:eastAsia="宋体" w:hAnsi="宋体" w:cs="宋体"/>
          <w:kern w:val="0"/>
          <w:sz w:val="24"/>
          <w:szCs w:val="24"/>
        </w:rPr>
        <w:t xml:space="preserve">aa.com 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内生成一个</w:t>
      </w:r>
      <w:r w:rsidRPr="00F933F3">
        <w:rPr>
          <w:rFonts w:ascii="宋体" w:eastAsia="宋体" w:hAnsi="宋体" w:cs="宋体"/>
          <w:kern w:val="0"/>
          <w:sz w:val="24"/>
          <w:szCs w:val="24"/>
        </w:rPr>
        <w:t>JS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标签，它的</w:t>
      </w:r>
      <w:r w:rsidRPr="00F933F3">
        <w:rPr>
          <w:rFonts w:ascii="宋体" w:eastAsia="宋体" w:hAnsi="宋体" w:cs="宋体"/>
          <w:kern w:val="0"/>
          <w:sz w:val="24"/>
          <w:szCs w:val="24"/>
        </w:rPr>
        <w:t>SRC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指向请求的另外一个域</w:t>
      </w:r>
      <w:r w:rsidRPr="00F933F3">
        <w:rPr>
          <w:rFonts w:ascii="宋体" w:eastAsia="宋体" w:hAnsi="宋体" w:cs="宋体"/>
          <w:kern w:val="0"/>
          <w:sz w:val="24"/>
          <w:szCs w:val="24"/>
        </w:rPr>
        <w:t>bb.com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的某个页面</w:t>
      </w:r>
      <w:r w:rsidRPr="00F933F3">
        <w:rPr>
          <w:rFonts w:ascii="宋体" w:eastAsia="宋体" w:hAnsi="宋体" w:cs="宋体"/>
          <w:kern w:val="0"/>
          <w:sz w:val="24"/>
          <w:szCs w:val="24"/>
        </w:rPr>
        <w:t>b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933F3">
        <w:rPr>
          <w:rFonts w:ascii="宋体" w:eastAsia="宋体" w:hAnsi="宋体" w:cs="宋体"/>
          <w:kern w:val="0"/>
          <w:sz w:val="24"/>
          <w:szCs w:val="24"/>
        </w:rPr>
        <w:t>b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返回数据即可，可以直接返回</w:t>
      </w:r>
      <w:r w:rsidRPr="00F933F3">
        <w:rPr>
          <w:rFonts w:ascii="宋体" w:eastAsia="宋体" w:hAnsi="宋体" w:cs="宋体"/>
          <w:kern w:val="0"/>
          <w:sz w:val="24"/>
          <w:szCs w:val="24"/>
        </w:rPr>
        <w:t>JS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的代码。因为</w:t>
      </w:r>
      <w:r w:rsidRPr="00F933F3">
        <w:rPr>
          <w:rFonts w:ascii="宋体" w:eastAsia="宋体" w:hAnsi="宋体" w:cs="宋体"/>
          <w:kern w:val="0"/>
          <w:sz w:val="24"/>
          <w:szCs w:val="24"/>
        </w:rPr>
        <w:t>script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F933F3">
        <w:rPr>
          <w:rFonts w:ascii="宋体" w:eastAsia="宋体" w:hAnsi="宋体" w:cs="宋体"/>
          <w:kern w:val="0"/>
          <w:sz w:val="24"/>
          <w:szCs w:val="24"/>
        </w:rPr>
        <w:t>src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属性是可以跨域的。具体看代码，这个也比较简单。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FFFFF"/>
        </w:rPr>
        <w:t>aa.com/a.jsp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45"/>
      </w:tblGrid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type="text/javascript"&gt;</w:t>
            </w:r>
          </w:p>
        </w:tc>
      </w:tr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myTest(data) {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45"/>
      </w:tblGrid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alert(data);</w:t>
            </w:r>
          </w:p>
        </w:tc>
      </w:tr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1"/>
        <w:gridCol w:w="45"/>
      </w:tblGrid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 src="</w:t>
            </w:r>
            <w:hyperlink r:id="rId8" w:history="1">
              <w:r w:rsidRPr="00F93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http://www.bb.com/index</w:t>
              </w:r>
            </w:hyperlink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!getData.action?jsoncallback=myTest"&gt;&lt;/script&gt;</w:t>
            </w:r>
          </w:p>
        </w:tc>
      </w:tr>
    </w:tbl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>bb.com/b.jsp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页面代码如下：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F933F3" w:rsidRPr="00F933F3" w:rsidTr="00F93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$(param.jsoncallback)({"name": "Zhang Huihua", "QQ": "350863780"})</w:t>
            </w:r>
          </w:p>
        </w:tc>
      </w:tr>
    </w:tbl>
    <w:p w:rsidR="00F933F3" w:rsidRPr="00F933F3" w:rsidRDefault="00F933F3" w:rsidP="00F933F3">
      <w:pPr>
        <w:widowControl/>
        <w:spacing w:before="100" w:beforeAutospacing="1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>b.jsp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页面通过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F933F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$(param.jsoncallback)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得到浏览器端随后要回调的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 function name:myTest</w:t>
      </w:r>
    </w:p>
    <w:p w:rsidR="00F933F3" w:rsidRPr="00F933F3" w:rsidRDefault="00F933F3" w:rsidP="00F933F3">
      <w:pPr>
        <w:widowControl/>
        <w:spacing w:before="100" w:beforeAutospacing="1"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实际上客户端接收到的</w:t>
      </w:r>
      <w:r w:rsidRPr="00F933F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response</w:t>
      </w:r>
      <w:r w:rsidRPr="00F933F3">
        <w:rPr>
          <w:rFonts w:ascii="宋体" w:eastAsia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如下：</w:t>
      </w:r>
      <w:r w:rsidRPr="00F933F3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FFFFF"/>
        </w:rPr>
        <w:t>myTest({"name": "Zhang Huihua", "QQ": "350863780"})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jQuery</w:t>
      </w:r>
      <w:r w:rsidRPr="00F933F3"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浏览器端跨域访问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目前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jQuery $.ajax()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支持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get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方式的跨域，这其实是采用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的方式来完成的。其原理就是上面第三种方式，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&lt;</w:t>
      </w:r>
      <w:r w:rsidRPr="00F933F3">
        <w:rPr>
          <w:rFonts w:ascii="宋体" w:eastAsia="宋体" w:hAnsi="宋体" w:cs="宋体"/>
          <w:kern w:val="0"/>
          <w:sz w:val="24"/>
          <w:szCs w:val="24"/>
        </w:rPr>
        <w:t>script&gt;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标签的</w:t>
      </w:r>
      <w:r w:rsidRPr="00F933F3">
        <w:rPr>
          <w:rFonts w:ascii="宋体" w:eastAsia="宋体" w:hAnsi="宋体" w:cs="宋体"/>
          <w:kern w:val="0"/>
          <w:sz w:val="24"/>
          <w:szCs w:val="24"/>
        </w:rPr>
        <w:t>src</w:t>
      </w:r>
      <w:r w:rsidRPr="00F933F3">
        <w:rPr>
          <w:rFonts w:ascii="宋体" w:eastAsia="宋体" w:hAnsi="宋体" w:cs="宋体" w:hint="eastAsia"/>
          <w:kern w:val="0"/>
          <w:sz w:val="24"/>
          <w:szCs w:val="24"/>
        </w:rPr>
        <w:t>属性实现跨域访问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真实案例代码如下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5"/>
        <w:gridCol w:w="45"/>
      </w:tblGrid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$.ajax({</w:t>
            </w:r>
          </w:p>
        </w:tc>
      </w:tr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url: http://跨域的dns/index!searchJSONResult.action,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45"/>
      </w:tblGrid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type: "GET",</w:t>
            </w:r>
          </w:p>
        </w:tc>
      </w:tr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dataType: 'jsonp',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45"/>
      </w:tblGrid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data: {name:”ZhangHuihua”},</w:t>
            </w:r>
          </w:p>
        </w:tc>
      </w:tr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timeout: 5000,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1"/>
        <w:gridCol w:w="45"/>
      </w:tblGrid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success: function (json) {//客户端jquery预先定义好的callback函数,成功获取跨域服务器上的json数据后,会动态执行这个callback函数</w:t>
            </w:r>
          </w:p>
        </w:tc>
      </w:tr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alert(json);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45"/>
      </w:tblGrid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},</w:t>
            </w:r>
          </w:p>
        </w:tc>
      </w:tr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error: function (xhr, ajaxOptions, thrownError){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1"/>
        <w:gridCol w:w="45"/>
      </w:tblGrid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alert("Http status: " + xhr.status + " " + xhr.statusText + "\najaxOptions: " + ajaxOptions + "\nthrownError:"+thrownError + "\n" +xhr.responseText);</w:t>
            </w:r>
          </w:p>
        </w:tc>
      </w:tr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5"/>
      </w:tblGrid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注意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1"/>
        <w:gridCol w:w="45"/>
      </w:tblGrid>
      <w:tr w:rsidR="00F933F3" w:rsidRPr="00F933F3" w:rsidTr="00F933F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$.getJSON("</w:t>
            </w:r>
            <w:hyperlink r:id="rId9" w:history="1">
              <w:r w:rsidRPr="00F933F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</w:t>
              </w:r>
            </w:hyperlink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跨域的dns/index!searchJSONResult.action?name1="+value1+"&amp;jsoncallback=?", function(json){</w:t>
            </w:r>
          </w:p>
        </w:tc>
      </w:tr>
      <w:tr w:rsidR="00F933F3" w:rsidRPr="00F933F3" w:rsidTr="00F933F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执行代码</w:t>
            </w:r>
          </w:p>
        </w:tc>
      </w:tr>
    </w:tbl>
    <w:p w:rsidR="00F933F3" w:rsidRPr="00F933F3" w:rsidRDefault="00F933F3" w:rsidP="00F933F3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F933F3" w:rsidRPr="00F933F3" w:rsidTr="00F933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33F3" w:rsidRPr="00F933F3" w:rsidRDefault="00F933F3" w:rsidP="00F933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F3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这种方式其实是上例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$.ajax({..}) api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的一种高级封装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有些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$.ajax api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底层的参数就被封装而不可见了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这样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,jquery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就会拼装成如下的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url get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请求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http://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跨域的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dns/index!searchJSONResult.action?&amp;jsoncallback=jsonp1236827957501&amp;_=1236828192549&amp;name=ZhangHuihua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在响应端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(http://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跨域的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dns/index!searchJSONResult.action),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通过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jsoncallback = request.getParameter("jsoncallback")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得到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jquery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端随后要回调的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 function name:jsonp1236827957501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然后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response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的内容为一个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Script Tags:"jsonp1236827957501("+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按请求参数生成的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数组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+")";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>jquery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就会通过回调方法动态加载调用这个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 tag:jsonp1236827957501(json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数组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);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这样就达到了跨域数据交换的目的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的最基本的原理是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: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动态添加一个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&lt;script&gt;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标签，而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script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标签的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src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属性是没有跨域的限制的。这样说来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这种跨域方式其实与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ajax XmlHttpRequest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协议无关了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这样其实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"jQuery AJAX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跨域问题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"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就成了个伪命题了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,jquery $.ajax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方法名有误导人之嫌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如果设为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dataType: 'jsonp',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这个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$.ajax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方法就和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ajax XmlHttpRequest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没什么关系了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取而代之的则是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协议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是一个非官方的协议，它允许在服务器端集成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Script tags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返回至客户端，通过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javascript callback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的形式实现跨域访问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即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 with Padding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。由于同源策略的限制，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XmlHttpRequest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只允许请求当前源（域名、协议、端口）的资源。如果要进行跨域请求，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我们可以通过使用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html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script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标记来进行跨域请求，并在响应中返回要执行的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script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代码，其中可以直接使用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传递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javascript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对象。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这种跨域的通讯方式称为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jsonCallback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函数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jsonp1236827957501(....):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是浏览器客户端注册的，获取跨域服务器上的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数据后，回调的函数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原理：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首先在客户端注册一个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callback (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如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:'jsoncallback'),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然后把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callback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的名字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(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如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:jsonp1236827957501)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传给服务器。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此时，服务器先生成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json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数据。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然后以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javascript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语法的方式，生成一个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function , function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名字就是传递上来的参数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'jsoncallback'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的值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jsonp1236827957501 .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最后将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json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数据直接以入参的方式，放置到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function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中，这样就生成了一段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js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语法的文档，返回给客户端。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客户端浏览器，解析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script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标签，并执行返回的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javascript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文档，此时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javascript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文档数据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作为参数，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传入到了客户端预先定义好的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 callback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函数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(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如上例中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jquery $.ajax()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方法封装的的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success: function (json))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（动态执行回调函数）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可以说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jsonp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的方式原理上和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&lt;script src="http://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跨域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/...xx.js"&gt;&lt;/script&gt;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是一致的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(qq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空间就是大量采用这种方式来实现跨域数据交换的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) .JSONP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是一种脚本注入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(Script Injection)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行为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所以也有一定的安全隐患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注意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,jquey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是不支持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post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方式跨域的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虽然采用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post +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动态生成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iframe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是可以达到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post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跨域的目的,但这样做是一个比较极端的方式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不建议采用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</w:p>
    <w:p w:rsidR="00F933F3" w:rsidRPr="00F933F3" w:rsidRDefault="00F933F3" w:rsidP="00F933F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也可以说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get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方式的跨域是合法的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,post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方式从安全角度上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被认为是不合法的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万不得已还是不要剑走偏锋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..</w:t>
      </w:r>
    </w:p>
    <w:p w:rsidR="00F933F3" w:rsidRPr="00F933F3" w:rsidRDefault="00F933F3" w:rsidP="00F933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浏览器端跨域访问的需求看来也引起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w3c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的注意了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看资料说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html5 WebSocket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标准支持跨域的数据交换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,</w:t>
      </w:r>
      <w:r w:rsidRPr="00F933F3">
        <w:rPr>
          <w:rFonts w:ascii="宋体" w:eastAsia="宋体" w:hAnsi="宋体" w:cs="宋体" w:hint="eastAsia"/>
          <w:kern w:val="0"/>
          <w:sz w:val="20"/>
          <w:szCs w:val="20"/>
        </w:rPr>
        <w:t>应该也是一个将来可选的跨域数据交换的解决方案</w:t>
      </w:r>
      <w:r w:rsidRPr="00F933F3">
        <w:rPr>
          <w:rFonts w:ascii="Courier New" w:eastAsia="宋体" w:hAnsi="Courier New" w:cs="Courier New"/>
          <w:kern w:val="0"/>
          <w:sz w:val="20"/>
          <w:szCs w:val="20"/>
        </w:rPr>
        <w:t>.</w:t>
      </w:r>
    </w:p>
    <w:p w:rsidR="00C21077" w:rsidRDefault="00F933F3">
      <w:bookmarkStart w:id="0" w:name="_GoBack"/>
      <w:bookmarkEnd w:id="0"/>
    </w:p>
    <w:sectPr w:rsidR="00C21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3262"/>
    <w:multiLevelType w:val="multilevel"/>
    <w:tmpl w:val="0DF6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622BC"/>
    <w:multiLevelType w:val="multilevel"/>
    <w:tmpl w:val="6E6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F3"/>
    <w:rsid w:val="005805C6"/>
    <w:rsid w:val="009C407D"/>
    <w:rsid w:val="00F9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33F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33F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93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933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933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33F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33F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93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933F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93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8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.com/inde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669</Words>
  <Characters>3815</Characters>
  <Application>Microsoft Office Word</Application>
  <DocSecurity>0</DocSecurity>
  <Lines>31</Lines>
  <Paragraphs>8</Paragraphs>
  <ScaleCrop>false</ScaleCrop>
  <Company>Lenovo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pakinguo</dc:creator>
  <cp:lastModifiedBy>pakinguo</cp:lastModifiedBy>
  <cp:revision>1</cp:revision>
  <dcterms:created xsi:type="dcterms:W3CDTF">2011-10-25T10:21:00Z</dcterms:created>
  <dcterms:modified xsi:type="dcterms:W3CDTF">2011-10-25T10:22:00Z</dcterms:modified>
</cp:coreProperties>
</file>