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jc w:val="center"/>
        <w:rPr>
          <w:rFonts w:ascii="Merriweather" w:cs="Merriweather" w:eastAsia="Merriweather" w:hAnsi="Merriweather"/>
          <w:sz w:val="32"/>
          <w:szCs w:val="32"/>
        </w:rPr>
      </w:pPr>
      <w:r w:rsidDel="00000000" w:rsidR="00000000" w:rsidRPr="00000000">
        <w:rPr>
          <w:rFonts w:ascii="Merriweather" w:cs="Merriweather" w:eastAsia="Merriweather" w:hAnsi="Merriweather"/>
          <w:sz w:val="32"/>
          <w:szCs w:val="32"/>
          <w:rtl w:val="0"/>
        </w:rPr>
        <w:t xml:space="preserve">Tecnológico Nacional de México</w:t>
      </w:r>
    </w:p>
    <w:p w:rsidR="00000000" w:rsidDel="00000000" w:rsidP="00000000" w:rsidRDefault="00000000" w:rsidRPr="00000000" w14:paraId="00000002">
      <w:pPr>
        <w:spacing w:line="240" w:lineRule="auto"/>
        <w:jc w:val="center"/>
        <w:rPr>
          <w:rFonts w:ascii="Merriweather" w:cs="Merriweather" w:eastAsia="Merriweather" w:hAnsi="Merriweather"/>
          <w:sz w:val="32"/>
          <w:szCs w:val="32"/>
        </w:rPr>
      </w:pPr>
      <w:r w:rsidDel="00000000" w:rsidR="00000000" w:rsidRPr="00000000">
        <w:rPr>
          <w:rFonts w:ascii="Merriweather" w:cs="Merriweather" w:eastAsia="Merriweather" w:hAnsi="Merriweather"/>
          <w:sz w:val="32"/>
          <w:szCs w:val="32"/>
          <w:rtl w:val="0"/>
        </w:rPr>
        <w:t xml:space="preserve">INSTITUTO TECNOLÓGICO CAMPUS TIJUANA</w:t>
      </w:r>
    </w:p>
    <w:p w:rsidR="00000000" w:rsidDel="00000000" w:rsidP="00000000" w:rsidRDefault="00000000" w:rsidRPr="00000000" w14:paraId="00000003">
      <w:pPr>
        <w:spacing w:line="240" w:lineRule="auto"/>
        <w:jc w:val="center"/>
        <w:rPr>
          <w:rFonts w:ascii="Merriweather" w:cs="Merriweather" w:eastAsia="Merriweather" w:hAnsi="Merriweather"/>
          <w:sz w:val="32"/>
          <w:szCs w:val="32"/>
        </w:rPr>
      </w:pPr>
      <w:r w:rsidDel="00000000" w:rsidR="00000000" w:rsidRPr="00000000">
        <w:rPr>
          <w:rFonts w:ascii="Merriweather" w:cs="Merriweather" w:eastAsia="Merriweather" w:hAnsi="Merriweather"/>
          <w:sz w:val="32"/>
          <w:szCs w:val="32"/>
          <w:rtl w:val="0"/>
        </w:rPr>
        <w:t xml:space="preserve">ING. EN SISTEMAS COMPUTACIONALES</w:t>
      </w:r>
    </w:p>
    <w:p w:rsidR="00000000" w:rsidDel="00000000" w:rsidP="00000000" w:rsidRDefault="00000000" w:rsidRPr="00000000" w14:paraId="00000004">
      <w:pPr>
        <w:spacing w:line="240" w:lineRule="auto"/>
        <w:jc w:val="center"/>
        <w:rPr>
          <w:rFonts w:ascii="Merriweather" w:cs="Merriweather" w:eastAsia="Merriweather" w:hAnsi="Merriweather"/>
          <w:sz w:val="32"/>
          <w:szCs w:val="32"/>
        </w:rPr>
      </w:pPr>
      <w:r w:rsidDel="00000000" w:rsidR="00000000" w:rsidRPr="00000000">
        <w:rPr>
          <w:rtl w:val="0"/>
        </w:rPr>
      </w:r>
    </w:p>
    <w:p w:rsidR="00000000" w:rsidDel="00000000" w:rsidP="00000000" w:rsidRDefault="00000000" w:rsidRPr="00000000" w14:paraId="00000005">
      <w:pPr>
        <w:spacing w:line="240" w:lineRule="auto"/>
        <w:jc w:val="center"/>
        <w:rPr>
          <w:rFonts w:ascii="Merriweather" w:cs="Merriweather" w:eastAsia="Merriweather" w:hAnsi="Merriweather"/>
          <w:sz w:val="32"/>
          <w:szCs w:val="32"/>
        </w:rPr>
      </w:pPr>
      <w:r w:rsidDel="00000000" w:rsidR="00000000" w:rsidRPr="00000000">
        <w:rPr>
          <w:rFonts w:ascii="Merriweather" w:cs="Merriweather" w:eastAsia="Merriweather" w:hAnsi="Merriweather"/>
          <w:sz w:val="32"/>
          <w:szCs w:val="32"/>
          <w:rtl w:val="0"/>
        </w:rPr>
        <w:t xml:space="preserve">Subdirección Académica </w:t>
      </w:r>
    </w:p>
    <w:p w:rsidR="00000000" w:rsidDel="00000000" w:rsidP="00000000" w:rsidRDefault="00000000" w:rsidRPr="00000000" w14:paraId="00000006">
      <w:pPr>
        <w:spacing w:line="240" w:lineRule="auto"/>
        <w:jc w:val="center"/>
        <w:rPr>
          <w:rFonts w:ascii="Merriweather" w:cs="Merriweather" w:eastAsia="Merriweather" w:hAnsi="Merriweather"/>
          <w:sz w:val="32"/>
          <w:szCs w:val="32"/>
        </w:rPr>
      </w:pPr>
      <w:r w:rsidDel="00000000" w:rsidR="00000000" w:rsidRPr="00000000">
        <w:rPr>
          <w:rFonts w:ascii="Merriweather" w:cs="Merriweather" w:eastAsia="Merriweather" w:hAnsi="Merriweather"/>
          <w:sz w:val="32"/>
          <w:szCs w:val="32"/>
          <w:rtl w:val="0"/>
        </w:rPr>
        <w:t xml:space="preserve">Departamento de Sistemas y Computación</w:t>
      </w:r>
    </w:p>
    <w:p w:rsidR="00000000" w:rsidDel="00000000" w:rsidP="00000000" w:rsidRDefault="00000000" w:rsidRPr="00000000" w14:paraId="00000007">
      <w:pPr>
        <w:spacing w:line="240" w:lineRule="auto"/>
        <w:jc w:val="center"/>
        <w:rPr>
          <w:rFonts w:ascii="Merriweather" w:cs="Merriweather" w:eastAsia="Merriweather" w:hAnsi="Merriweather"/>
          <w:sz w:val="32"/>
          <w:szCs w:val="32"/>
        </w:rPr>
      </w:pPr>
      <w:r w:rsidDel="00000000" w:rsidR="00000000" w:rsidRPr="00000000">
        <w:rPr>
          <w:rFonts w:ascii="Merriweather" w:cs="Merriweather" w:eastAsia="Merriweather" w:hAnsi="Merriweather"/>
          <w:sz w:val="32"/>
          <w:szCs w:val="32"/>
          <w:rtl w:val="0"/>
        </w:rPr>
        <w:t xml:space="preserve">BDD-1704 TI9A - 6:00pm-7:00pm</w:t>
      </w:r>
    </w:p>
    <w:p w:rsidR="00000000" w:rsidDel="00000000" w:rsidP="00000000" w:rsidRDefault="00000000" w:rsidRPr="00000000" w14:paraId="00000008">
      <w:pPr>
        <w:spacing w:line="240" w:lineRule="auto"/>
        <w:jc w:val="center"/>
        <w:rPr>
          <w:rFonts w:ascii="Merriweather" w:cs="Merriweather" w:eastAsia="Merriweather" w:hAnsi="Merriweather"/>
          <w:sz w:val="32"/>
          <w:szCs w:val="32"/>
        </w:rPr>
      </w:pPr>
      <w:r w:rsidDel="00000000" w:rsidR="00000000" w:rsidRPr="00000000">
        <w:rPr>
          <w:rFonts w:ascii="Merriweather" w:cs="Merriweather" w:eastAsia="Merriweather" w:hAnsi="Merriweather"/>
          <w:sz w:val="32"/>
          <w:szCs w:val="32"/>
          <w:rtl w:val="0"/>
        </w:rPr>
        <w:t xml:space="preserve">                                            </w:t>
      </w:r>
    </w:p>
    <w:p w:rsidR="00000000" w:rsidDel="00000000" w:rsidP="00000000" w:rsidRDefault="00000000" w:rsidRPr="00000000" w14:paraId="00000009">
      <w:pPr>
        <w:spacing w:line="240" w:lineRule="auto"/>
        <w:jc w:val="center"/>
        <w:rPr>
          <w:rFonts w:ascii="Merriweather" w:cs="Merriweather" w:eastAsia="Merriweather" w:hAnsi="Merriweather"/>
          <w:sz w:val="32"/>
          <w:szCs w:val="32"/>
        </w:rPr>
      </w:pPr>
      <w:r w:rsidDel="00000000" w:rsidR="00000000" w:rsidRPr="00000000">
        <w:rPr>
          <w:rFonts w:ascii="Merriweather" w:cs="Merriweather" w:eastAsia="Merriweather" w:hAnsi="Merriweather"/>
          <w:sz w:val="32"/>
          <w:szCs w:val="32"/>
          <w:rtl w:val="0"/>
        </w:rPr>
        <w:t xml:space="preserve">   ASIGNATURA:                                                                     </w:t>
      </w:r>
    </w:p>
    <w:p w:rsidR="00000000" w:rsidDel="00000000" w:rsidP="00000000" w:rsidRDefault="00000000" w:rsidRPr="00000000" w14:paraId="0000000A">
      <w:pPr>
        <w:spacing w:line="240" w:lineRule="auto"/>
        <w:jc w:val="center"/>
        <w:rPr>
          <w:rFonts w:ascii="Merriweather" w:cs="Merriweather" w:eastAsia="Merriweather" w:hAnsi="Merriweather"/>
          <w:sz w:val="32"/>
          <w:szCs w:val="32"/>
        </w:rPr>
      </w:pPr>
      <w:r w:rsidDel="00000000" w:rsidR="00000000" w:rsidRPr="00000000">
        <w:rPr>
          <w:rFonts w:ascii="Merriweather" w:cs="Merriweather" w:eastAsia="Merriweather" w:hAnsi="Merriweather"/>
          <w:sz w:val="32"/>
          <w:szCs w:val="32"/>
          <w:rtl w:val="0"/>
        </w:rPr>
        <w:t xml:space="preserve">Datos Masivos</w:t>
      </w:r>
    </w:p>
    <w:p w:rsidR="00000000" w:rsidDel="00000000" w:rsidP="00000000" w:rsidRDefault="00000000" w:rsidRPr="00000000" w14:paraId="0000000B">
      <w:pPr>
        <w:spacing w:line="240" w:lineRule="auto"/>
        <w:jc w:val="center"/>
        <w:rPr>
          <w:rFonts w:ascii="Merriweather" w:cs="Merriweather" w:eastAsia="Merriweather" w:hAnsi="Merriweather"/>
          <w:sz w:val="32"/>
          <w:szCs w:val="32"/>
        </w:rPr>
      </w:pPr>
      <w:r w:rsidDel="00000000" w:rsidR="00000000" w:rsidRPr="00000000">
        <w:rPr>
          <w:rtl w:val="0"/>
        </w:rPr>
      </w:r>
    </w:p>
    <w:p w:rsidR="00000000" w:rsidDel="00000000" w:rsidP="00000000" w:rsidRDefault="00000000" w:rsidRPr="00000000" w14:paraId="0000000C">
      <w:pPr>
        <w:spacing w:line="240" w:lineRule="auto"/>
        <w:jc w:val="center"/>
        <w:rPr>
          <w:rFonts w:ascii="Merriweather" w:cs="Merriweather" w:eastAsia="Merriweather" w:hAnsi="Merriweather"/>
          <w:sz w:val="32"/>
          <w:szCs w:val="32"/>
        </w:rPr>
      </w:pPr>
      <w:r w:rsidDel="00000000" w:rsidR="00000000" w:rsidRPr="00000000">
        <w:rPr>
          <w:rFonts w:ascii="Merriweather" w:cs="Merriweather" w:eastAsia="Merriweather" w:hAnsi="Merriweather"/>
          <w:sz w:val="32"/>
          <w:szCs w:val="32"/>
          <w:rtl w:val="0"/>
        </w:rPr>
        <w:t xml:space="preserve">SEMESTRE:</w:t>
      </w:r>
    </w:p>
    <w:p w:rsidR="00000000" w:rsidDel="00000000" w:rsidP="00000000" w:rsidRDefault="00000000" w:rsidRPr="00000000" w14:paraId="0000000D">
      <w:pPr>
        <w:spacing w:line="240" w:lineRule="auto"/>
        <w:jc w:val="center"/>
        <w:rPr>
          <w:rFonts w:ascii="Merriweather" w:cs="Merriweather" w:eastAsia="Merriweather" w:hAnsi="Merriweather"/>
          <w:sz w:val="32"/>
          <w:szCs w:val="32"/>
        </w:rPr>
      </w:pPr>
      <w:r w:rsidDel="00000000" w:rsidR="00000000" w:rsidRPr="00000000">
        <w:rPr>
          <w:rFonts w:ascii="Merriweather" w:cs="Merriweather" w:eastAsia="Merriweather" w:hAnsi="Merriweather"/>
          <w:sz w:val="32"/>
          <w:szCs w:val="32"/>
          <w:rtl w:val="0"/>
        </w:rPr>
        <w:t xml:space="preserve">Septiembre- Enero 2020</w:t>
      </w:r>
    </w:p>
    <w:p w:rsidR="00000000" w:rsidDel="00000000" w:rsidP="00000000" w:rsidRDefault="00000000" w:rsidRPr="00000000" w14:paraId="0000000E">
      <w:pPr>
        <w:spacing w:line="240" w:lineRule="auto"/>
        <w:jc w:val="center"/>
        <w:rPr>
          <w:rFonts w:ascii="Merriweather" w:cs="Merriweather" w:eastAsia="Merriweather" w:hAnsi="Merriweather"/>
          <w:sz w:val="32"/>
          <w:szCs w:val="32"/>
        </w:rPr>
      </w:pPr>
      <w:r w:rsidDel="00000000" w:rsidR="00000000" w:rsidRPr="00000000">
        <w:rPr>
          <w:rtl w:val="0"/>
        </w:rPr>
      </w:r>
    </w:p>
    <w:p w:rsidR="00000000" w:rsidDel="00000000" w:rsidP="00000000" w:rsidRDefault="00000000" w:rsidRPr="00000000" w14:paraId="0000000F">
      <w:pPr>
        <w:spacing w:line="240" w:lineRule="auto"/>
        <w:jc w:val="center"/>
        <w:rPr>
          <w:rFonts w:ascii="Merriweather" w:cs="Merriweather" w:eastAsia="Merriweather" w:hAnsi="Merriweather"/>
          <w:sz w:val="32"/>
          <w:szCs w:val="32"/>
        </w:rPr>
      </w:pPr>
      <w:r w:rsidDel="00000000" w:rsidR="00000000" w:rsidRPr="00000000">
        <w:rPr>
          <w:rFonts w:ascii="Merriweather" w:cs="Merriweather" w:eastAsia="Merriweather" w:hAnsi="Merriweather"/>
          <w:sz w:val="32"/>
          <w:szCs w:val="32"/>
          <w:rtl w:val="0"/>
        </w:rPr>
        <w:t xml:space="preserve">Examen:</w:t>
      </w:r>
    </w:p>
    <w:p w:rsidR="00000000" w:rsidDel="00000000" w:rsidP="00000000" w:rsidRDefault="00000000" w:rsidRPr="00000000" w14:paraId="00000010">
      <w:pPr>
        <w:spacing w:line="240" w:lineRule="auto"/>
        <w:jc w:val="center"/>
        <w:rPr>
          <w:rFonts w:ascii="Merriweather" w:cs="Merriweather" w:eastAsia="Merriweather" w:hAnsi="Merriweather"/>
          <w:sz w:val="32"/>
          <w:szCs w:val="32"/>
        </w:rPr>
      </w:pPr>
      <w:r w:rsidDel="00000000" w:rsidR="00000000" w:rsidRPr="00000000">
        <w:rPr>
          <w:rFonts w:ascii="Merriweather" w:cs="Merriweather" w:eastAsia="Merriweather" w:hAnsi="Merriweather"/>
          <w:sz w:val="32"/>
          <w:szCs w:val="32"/>
          <w:rtl w:val="0"/>
        </w:rPr>
        <w:t xml:space="preserve">Práctica Evaluatoria</w:t>
      </w:r>
    </w:p>
    <w:p w:rsidR="00000000" w:rsidDel="00000000" w:rsidP="00000000" w:rsidRDefault="00000000" w:rsidRPr="00000000" w14:paraId="00000011">
      <w:pPr>
        <w:spacing w:line="240" w:lineRule="auto"/>
        <w:jc w:val="center"/>
        <w:rPr>
          <w:rFonts w:ascii="Merriweather" w:cs="Merriweather" w:eastAsia="Merriweather" w:hAnsi="Merriweather"/>
          <w:sz w:val="32"/>
          <w:szCs w:val="32"/>
        </w:rPr>
      </w:pPr>
      <w:r w:rsidDel="00000000" w:rsidR="00000000" w:rsidRPr="00000000">
        <w:rPr>
          <w:rtl w:val="0"/>
        </w:rPr>
      </w:r>
    </w:p>
    <w:p w:rsidR="00000000" w:rsidDel="00000000" w:rsidP="00000000" w:rsidRDefault="00000000" w:rsidRPr="00000000" w14:paraId="00000012">
      <w:pPr>
        <w:spacing w:line="240" w:lineRule="auto"/>
        <w:jc w:val="center"/>
        <w:rPr>
          <w:rFonts w:ascii="Merriweather" w:cs="Merriweather" w:eastAsia="Merriweather" w:hAnsi="Merriweather"/>
          <w:sz w:val="32"/>
          <w:szCs w:val="32"/>
        </w:rPr>
      </w:pPr>
      <w:r w:rsidDel="00000000" w:rsidR="00000000" w:rsidRPr="00000000">
        <w:rPr>
          <w:rFonts w:ascii="Merriweather" w:cs="Merriweather" w:eastAsia="Merriweather" w:hAnsi="Merriweather"/>
          <w:sz w:val="32"/>
          <w:szCs w:val="32"/>
          <w:rtl w:val="0"/>
        </w:rPr>
        <w:t xml:space="preserve">MAESTRO: </w:t>
      </w:r>
    </w:p>
    <w:p w:rsidR="00000000" w:rsidDel="00000000" w:rsidP="00000000" w:rsidRDefault="00000000" w:rsidRPr="00000000" w14:paraId="00000013">
      <w:pPr>
        <w:spacing w:line="240" w:lineRule="auto"/>
        <w:jc w:val="center"/>
        <w:rPr>
          <w:rFonts w:ascii="Merriweather" w:cs="Merriweather" w:eastAsia="Merriweather" w:hAnsi="Merriweather"/>
          <w:sz w:val="32"/>
          <w:szCs w:val="32"/>
        </w:rPr>
      </w:pPr>
      <w:r w:rsidDel="00000000" w:rsidR="00000000" w:rsidRPr="00000000">
        <w:rPr>
          <w:rFonts w:ascii="Merriweather" w:cs="Merriweather" w:eastAsia="Merriweather" w:hAnsi="Merriweather"/>
          <w:sz w:val="32"/>
          <w:szCs w:val="32"/>
          <w:rtl w:val="0"/>
        </w:rPr>
        <w:t xml:space="preserve">JOSE CHRISTIAN ROMERO HERNANDEZ</w:t>
      </w:r>
    </w:p>
    <w:p w:rsidR="00000000" w:rsidDel="00000000" w:rsidP="00000000" w:rsidRDefault="00000000" w:rsidRPr="00000000" w14:paraId="00000014">
      <w:pPr>
        <w:spacing w:line="240" w:lineRule="auto"/>
        <w:jc w:val="center"/>
        <w:rPr>
          <w:rFonts w:ascii="Merriweather" w:cs="Merriweather" w:eastAsia="Merriweather" w:hAnsi="Merriweather"/>
          <w:sz w:val="32"/>
          <w:szCs w:val="32"/>
        </w:rPr>
      </w:pPr>
      <w:r w:rsidDel="00000000" w:rsidR="00000000" w:rsidRPr="00000000">
        <w:rPr>
          <w:rtl w:val="0"/>
        </w:rPr>
      </w:r>
    </w:p>
    <w:p w:rsidR="00000000" w:rsidDel="00000000" w:rsidP="00000000" w:rsidRDefault="00000000" w:rsidRPr="00000000" w14:paraId="00000015">
      <w:pPr>
        <w:jc w:val="center"/>
        <w:rPr>
          <w:rFonts w:ascii="Merriweather" w:cs="Merriweather" w:eastAsia="Merriweather" w:hAnsi="Merriweather"/>
          <w:sz w:val="32"/>
          <w:szCs w:val="32"/>
        </w:rPr>
      </w:pPr>
      <w:r w:rsidDel="00000000" w:rsidR="00000000" w:rsidRPr="00000000">
        <w:rPr>
          <w:rFonts w:ascii="Merriweather" w:cs="Merriweather" w:eastAsia="Merriweather" w:hAnsi="Merriweather"/>
          <w:sz w:val="32"/>
          <w:szCs w:val="32"/>
          <w:rtl w:val="0"/>
        </w:rPr>
        <w:t xml:space="preserve">Equipo:</w:t>
      </w:r>
    </w:p>
    <w:p w:rsidR="00000000" w:rsidDel="00000000" w:rsidP="00000000" w:rsidRDefault="00000000" w:rsidRPr="00000000" w14:paraId="00000016">
      <w:pPr>
        <w:jc w:val="center"/>
        <w:rPr>
          <w:rFonts w:ascii="Merriweather" w:cs="Merriweather" w:eastAsia="Merriweather" w:hAnsi="Merriweather"/>
          <w:sz w:val="32"/>
          <w:szCs w:val="32"/>
        </w:rPr>
      </w:pPr>
      <w:r w:rsidDel="00000000" w:rsidR="00000000" w:rsidRPr="00000000">
        <w:rPr>
          <w:rFonts w:ascii="Merriweather" w:cs="Merriweather" w:eastAsia="Merriweather" w:hAnsi="Merriweather"/>
          <w:sz w:val="32"/>
          <w:szCs w:val="32"/>
          <w:rtl w:val="0"/>
        </w:rPr>
        <w:t xml:space="preserve">Marco Antonio Rodriguez Medrano </w:t>
      </w:r>
    </w:p>
    <w:p w:rsidR="00000000" w:rsidDel="00000000" w:rsidP="00000000" w:rsidRDefault="00000000" w:rsidRPr="00000000" w14:paraId="00000017">
      <w:pPr>
        <w:jc w:val="center"/>
        <w:rPr>
          <w:rFonts w:ascii="Merriweather" w:cs="Merriweather" w:eastAsia="Merriweather" w:hAnsi="Merriweather"/>
          <w:sz w:val="32"/>
          <w:szCs w:val="32"/>
        </w:rPr>
      </w:pPr>
      <w:r w:rsidDel="00000000" w:rsidR="00000000" w:rsidRPr="00000000">
        <w:rPr>
          <w:rFonts w:ascii="Merriweather" w:cs="Merriweather" w:eastAsia="Merriweather" w:hAnsi="Merriweather"/>
          <w:sz w:val="32"/>
          <w:szCs w:val="32"/>
          <w:rtl w:val="0"/>
        </w:rPr>
        <w:t xml:space="preserve">Aide Ceballos Bobadilla </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rFonts w:ascii="Merriweather" w:cs="Merriweather" w:eastAsia="Merriweather" w:hAnsi="Merriweather"/>
          <w:color w:val="ce9178"/>
          <w:sz w:val="25"/>
          <w:szCs w:val="25"/>
        </w:rPr>
      </w:pPr>
      <w:r w:rsidDel="00000000" w:rsidR="00000000" w:rsidRPr="00000000">
        <w:rPr>
          <w:rFonts w:ascii="Merriweather" w:cs="Merriweather" w:eastAsia="Merriweather" w:hAnsi="Merriweather"/>
          <w:sz w:val="26"/>
          <w:szCs w:val="26"/>
          <w:rtl w:val="0"/>
        </w:rPr>
        <w:t xml:space="preserve">INTRODUCCIÓN:</w:t>
      </w:r>
      <w:r w:rsidDel="00000000" w:rsidR="00000000" w:rsidRPr="00000000">
        <w:rPr>
          <w:rtl w:val="0"/>
        </w:rPr>
      </w:r>
    </w:p>
    <w:p w:rsidR="00000000" w:rsidDel="00000000" w:rsidP="00000000" w:rsidRDefault="00000000" w:rsidRPr="00000000" w14:paraId="00000028">
      <w:pPr>
        <w:jc w:val="both"/>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29">
      <w:pPr>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Buenos días, tardes o noches querido profesor, este documento es una colaboración entre, el alumno: Marco Antonio Rodriguez Medrano y a mi compañera de equipo la alumna: Aide Ceballos Bobadilla, se nos pidió hacer una práctica evaluatoria la cual consiste en aplicar nuestros conocimientos sobre </w:t>
      </w:r>
      <w:r w:rsidDel="00000000" w:rsidR="00000000" w:rsidRPr="00000000">
        <w:rPr>
          <w:rFonts w:ascii="Merriweather" w:cs="Merriweather" w:eastAsia="Merriweather" w:hAnsi="Merriweather"/>
          <w:sz w:val="24"/>
          <w:szCs w:val="24"/>
          <w:rtl w:val="0"/>
        </w:rPr>
        <w:t xml:space="preserve">Machine Learning</w:t>
      </w:r>
      <w:r w:rsidDel="00000000" w:rsidR="00000000" w:rsidRPr="00000000">
        <w:rPr>
          <w:rFonts w:ascii="Roboto" w:cs="Roboto" w:eastAsia="Roboto" w:hAnsi="Roboto"/>
          <w:color w:val="3c4043"/>
          <w:sz w:val="21"/>
          <w:szCs w:val="21"/>
          <w:rtl w:val="0"/>
        </w:rPr>
        <w:t xml:space="preserve"> </w:t>
      </w:r>
      <w:r w:rsidDel="00000000" w:rsidR="00000000" w:rsidRPr="00000000">
        <w:rPr>
          <w:rFonts w:ascii="Merriweather" w:cs="Merriweather" w:eastAsia="Merriweather" w:hAnsi="Merriweather"/>
          <w:sz w:val="24"/>
          <w:szCs w:val="24"/>
          <w:rtl w:val="0"/>
        </w:rPr>
        <w:t xml:space="preserve"> vistos en clase, pero por la actual pandemia que nos tiene aislados.</w:t>
      </w:r>
    </w:p>
    <w:p w:rsidR="00000000" w:rsidDel="00000000" w:rsidP="00000000" w:rsidRDefault="00000000" w:rsidRPr="00000000" w14:paraId="0000002A">
      <w:pPr>
        <w:jc w:val="both"/>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2B">
      <w:pPr>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Tuvimos que trabajar remotamente con la ayuda del software TeamViewer y la plataforma meet , los cuales  nos ayudaron a primero conectarnos vía remota y trabajar los dos en una misma computadora y el segundo a tener un diálogo (pair coding), el cual consiste en que un miembro del equipo tomará el rol de programador y el segundo tomará el rol de asesor del programador y después de un tiempo se cambiarán los roles los miembros del equipo.</w:t>
      </w:r>
    </w:p>
    <w:p w:rsidR="00000000" w:rsidDel="00000000" w:rsidP="00000000" w:rsidRDefault="00000000" w:rsidRPr="00000000" w14:paraId="0000002C">
      <w:pPr>
        <w:jc w:val="both"/>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2D">
      <w:pPr>
        <w:rPr>
          <w:rFonts w:ascii="Merriweather" w:cs="Merriweather" w:eastAsia="Merriweather" w:hAnsi="Merriweather"/>
          <w:sz w:val="26"/>
          <w:szCs w:val="26"/>
        </w:rPr>
      </w:pPr>
      <w:r w:rsidDel="00000000" w:rsidR="00000000" w:rsidRPr="00000000">
        <w:rPr>
          <w:rFonts w:ascii="Merriweather" w:cs="Merriweather" w:eastAsia="Merriweather" w:hAnsi="Merriweather"/>
          <w:sz w:val="26"/>
          <w:szCs w:val="26"/>
          <w:rtl w:val="0"/>
        </w:rPr>
        <w:t xml:space="preserve">DESARROLLO:</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b w:val="1"/>
          <w:rtl w:val="0"/>
        </w:rPr>
        <w:t xml:space="preserve">//importamos librerías necesarias incluidas las librerías de Machine Learning  Mllib</w:t>
      </w:r>
      <w:r w:rsidDel="00000000" w:rsidR="00000000" w:rsidRPr="00000000">
        <w:rPr>
          <w:rtl w:val="0"/>
        </w:rPr>
        <w:t xml:space="preserve"> </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t xml:space="preserve">import org.apache.spark.sql.types.IntegerType</w:t>
      </w:r>
    </w:p>
    <w:p w:rsidR="00000000" w:rsidDel="00000000" w:rsidP="00000000" w:rsidRDefault="00000000" w:rsidRPr="00000000" w14:paraId="00000032">
      <w:pPr>
        <w:rPr/>
      </w:pPr>
      <w:r w:rsidDel="00000000" w:rsidR="00000000" w:rsidRPr="00000000">
        <w:rPr>
          <w:rtl w:val="0"/>
        </w:rPr>
        <w:t xml:space="preserve">import org.apache.spark.ml.evaluation.MulticlassClassificationEvaluator</w:t>
      </w:r>
    </w:p>
    <w:p w:rsidR="00000000" w:rsidDel="00000000" w:rsidP="00000000" w:rsidRDefault="00000000" w:rsidRPr="00000000" w14:paraId="00000033">
      <w:pPr>
        <w:rPr/>
      </w:pPr>
      <w:r w:rsidDel="00000000" w:rsidR="00000000" w:rsidRPr="00000000">
        <w:rPr>
          <w:rtl w:val="0"/>
        </w:rPr>
        <w:t xml:space="preserve">import org.apache.spark.ml.classification.MultilayerPerceptronClassifier</w:t>
      </w:r>
    </w:p>
    <w:p w:rsidR="00000000" w:rsidDel="00000000" w:rsidP="00000000" w:rsidRDefault="00000000" w:rsidRPr="00000000" w14:paraId="00000034">
      <w:pPr>
        <w:rPr/>
      </w:pPr>
      <w:r w:rsidDel="00000000" w:rsidR="00000000" w:rsidRPr="00000000">
        <w:rPr>
          <w:rtl w:val="0"/>
        </w:rPr>
        <w:t xml:space="preserve">import org.apache.spark.sql.SparkSession</w:t>
      </w:r>
    </w:p>
    <w:p w:rsidR="00000000" w:rsidDel="00000000" w:rsidP="00000000" w:rsidRDefault="00000000" w:rsidRPr="00000000" w14:paraId="00000035">
      <w:pPr>
        <w:rPr/>
      </w:pPr>
      <w:r w:rsidDel="00000000" w:rsidR="00000000" w:rsidRPr="00000000">
        <w:rPr>
          <w:rtl w:val="0"/>
        </w:rPr>
        <w:t xml:space="preserve">import org.apache.spark.ml.feature.StringIndexer </w:t>
      </w:r>
    </w:p>
    <w:p w:rsidR="00000000" w:rsidDel="00000000" w:rsidP="00000000" w:rsidRDefault="00000000" w:rsidRPr="00000000" w14:paraId="00000036">
      <w:pPr>
        <w:rPr/>
      </w:pPr>
      <w:r w:rsidDel="00000000" w:rsidR="00000000" w:rsidRPr="00000000">
        <w:rPr>
          <w:rtl w:val="0"/>
        </w:rPr>
        <w:t xml:space="preserve">import org.apache.spark.ml.feature.VectorAssembler</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b w:val="1"/>
        </w:rPr>
      </w:pPr>
      <w:r w:rsidDel="00000000" w:rsidR="00000000" w:rsidRPr="00000000">
        <w:rPr>
          <w:b w:val="1"/>
          <w:rtl w:val="0"/>
        </w:rPr>
        <w:t xml:space="preserve">//Creamos la sesion de spark</w:t>
      </w:r>
    </w:p>
    <w:p w:rsidR="00000000" w:rsidDel="00000000" w:rsidP="00000000" w:rsidRDefault="00000000" w:rsidRPr="00000000" w14:paraId="0000003A">
      <w:pPr>
        <w:ind w:left="0" w:firstLine="0"/>
        <w:rPr/>
      </w:pPr>
      <w:r w:rsidDel="00000000" w:rsidR="00000000" w:rsidRPr="00000000">
        <w:rPr>
          <w:rtl w:val="0"/>
        </w:rPr>
        <w:t xml:space="preserve">val spark = SparkSession.builder.appName("MultilayerPerceptronClassifierExample").getOrCreate()</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b w:val="1"/>
          <w:sz w:val="24"/>
          <w:szCs w:val="24"/>
        </w:rPr>
      </w:pPr>
      <w:r w:rsidDel="00000000" w:rsidR="00000000" w:rsidRPr="00000000">
        <w:rPr>
          <w:b w:val="1"/>
          <w:sz w:val="24"/>
          <w:szCs w:val="24"/>
          <w:rtl w:val="0"/>
        </w:rPr>
        <w:t xml:space="preserve">//1 Cargamos en un dataframe Iris.csv</w:t>
      </w:r>
    </w:p>
    <w:p w:rsidR="00000000" w:rsidDel="00000000" w:rsidP="00000000" w:rsidRDefault="00000000" w:rsidRPr="00000000" w14:paraId="0000003E">
      <w:pPr>
        <w:ind w:left="0" w:firstLine="0"/>
        <w:rPr/>
      </w:pPr>
      <w:r w:rsidDel="00000000" w:rsidR="00000000" w:rsidRPr="00000000">
        <w:rPr>
          <w:rtl w:val="0"/>
        </w:rPr>
        <w:t xml:space="preserve">val df = spark.read.option("header", "true").option("inferSchema","true")csv("C:/Users/DELL/Desktop/Practica-Evaluatoria-Unidad2/iris.csv")</w:t>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drawing>
          <wp:inline distB="114300" distT="114300" distL="114300" distR="114300">
            <wp:extent cx="6473339" cy="584620"/>
            <wp:effectExtent b="0" l="0" r="0" t="0"/>
            <wp:docPr id="11" name="image11.png"/>
            <a:graphic>
              <a:graphicData uri="http://schemas.openxmlformats.org/drawingml/2006/picture">
                <pic:pic>
                  <pic:nvPicPr>
                    <pic:cNvPr id="0" name="image11.png"/>
                    <pic:cNvPicPr preferRelativeResize="0"/>
                  </pic:nvPicPr>
                  <pic:blipFill>
                    <a:blip r:embed="rId6"/>
                    <a:srcRect b="21888" l="23255" r="0" t="65745"/>
                    <a:stretch>
                      <a:fillRect/>
                    </a:stretch>
                  </pic:blipFill>
                  <pic:spPr>
                    <a:xfrm>
                      <a:off x="0" y="0"/>
                      <a:ext cx="6473339" cy="58462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b w:val="1"/>
          <w:sz w:val="24"/>
          <w:szCs w:val="24"/>
        </w:rPr>
      </w:pPr>
      <w:r w:rsidDel="00000000" w:rsidR="00000000" w:rsidRPr="00000000">
        <w:rPr>
          <w:b w:val="1"/>
          <w:sz w:val="24"/>
          <w:szCs w:val="24"/>
          <w:rtl w:val="0"/>
        </w:rPr>
        <w:t xml:space="preserve"> //2 ¿Cuáles son los nombres de las columnas?</w:t>
      </w:r>
    </w:p>
    <w:p w:rsidR="00000000" w:rsidDel="00000000" w:rsidP="00000000" w:rsidRDefault="00000000" w:rsidRPr="00000000" w14:paraId="00000043">
      <w:pPr>
        <w:rPr/>
      </w:pPr>
      <w:r w:rsidDel="00000000" w:rsidR="00000000" w:rsidRPr="00000000">
        <w:rPr>
          <w:rtl w:val="0"/>
        </w:rPr>
        <w:t xml:space="preserve">df.columns</w:t>
      </w:r>
      <w:r w:rsidDel="00000000" w:rsidR="00000000" w:rsidRPr="00000000">
        <w:rPr/>
        <w:drawing>
          <wp:inline distB="114300" distT="114300" distL="114300" distR="114300">
            <wp:extent cx="5828574" cy="582857"/>
            <wp:effectExtent b="0" l="0" r="0" t="0"/>
            <wp:docPr id="1" name="image5.png"/>
            <a:graphic>
              <a:graphicData uri="http://schemas.openxmlformats.org/drawingml/2006/picture">
                <pic:pic>
                  <pic:nvPicPr>
                    <pic:cNvPr id="0" name="image5.png"/>
                    <pic:cNvPicPr preferRelativeResize="0"/>
                  </pic:nvPicPr>
                  <pic:blipFill>
                    <a:blip r:embed="rId7"/>
                    <a:srcRect b="11300" l="23089" r="28903" t="80063"/>
                    <a:stretch>
                      <a:fillRect/>
                    </a:stretch>
                  </pic:blipFill>
                  <pic:spPr>
                    <a:xfrm>
                      <a:off x="0" y="0"/>
                      <a:ext cx="5828574" cy="582857"/>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b w:val="1"/>
          <w:sz w:val="24"/>
          <w:szCs w:val="24"/>
        </w:rPr>
      </w:pPr>
      <w:r w:rsidDel="00000000" w:rsidR="00000000" w:rsidRPr="00000000">
        <w:rPr>
          <w:b w:val="1"/>
          <w:sz w:val="24"/>
          <w:szCs w:val="24"/>
          <w:rtl w:val="0"/>
        </w:rPr>
        <w:t xml:space="preserve"> //3 ¿Cómo es el esquema?</w:t>
      </w:r>
    </w:p>
    <w:p w:rsidR="00000000" w:rsidDel="00000000" w:rsidP="00000000" w:rsidRDefault="00000000" w:rsidRPr="00000000" w14:paraId="00000046">
      <w:pPr>
        <w:rPr/>
      </w:pPr>
      <w:r w:rsidDel="00000000" w:rsidR="00000000" w:rsidRPr="00000000">
        <w:rPr>
          <w:rtl w:val="0"/>
        </w:rPr>
        <w:t xml:space="preserve">df.printSchema()</w:t>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drawing>
          <wp:inline distB="114300" distT="114300" distL="114300" distR="114300">
            <wp:extent cx="3298261" cy="1363281"/>
            <wp:effectExtent b="0" l="0" r="0" t="0"/>
            <wp:docPr id="5" name="image4.png"/>
            <a:graphic>
              <a:graphicData uri="http://schemas.openxmlformats.org/drawingml/2006/picture">
                <pic:pic>
                  <pic:nvPicPr>
                    <pic:cNvPr id="0" name="image4.png"/>
                    <pic:cNvPicPr preferRelativeResize="0"/>
                  </pic:nvPicPr>
                  <pic:blipFill>
                    <a:blip r:embed="rId8"/>
                    <a:srcRect b="13679" l="23255" r="51827" t="68141"/>
                    <a:stretch>
                      <a:fillRect/>
                    </a:stretch>
                  </pic:blipFill>
                  <pic:spPr>
                    <a:xfrm>
                      <a:off x="0" y="0"/>
                      <a:ext cx="3298261" cy="1363281"/>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rPr>
          <w:b w:val="1"/>
          <w:sz w:val="24"/>
          <w:szCs w:val="24"/>
        </w:rPr>
      </w:pPr>
      <w:r w:rsidDel="00000000" w:rsidR="00000000" w:rsidRPr="00000000">
        <w:rPr>
          <w:b w:val="1"/>
          <w:sz w:val="24"/>
          <w:szCs w:val="24"/>
          <w:rtl w:val="0"/>
        </w:rPr>
        <w:t xml:space="preserve">// 4 Imprime las primeras 5 columnas.</w:t>
      </w:r>
    </w:p>
    <w:p w:rsidR="00000000" w:rsidDel="00000000" w:rsidP="00000000" w:rsidRDefault="00000000" w:rsidRPr="00000000" w14:paraId="0000004A">
      <w:pPr>
        <w:rPr/>
      </w:pPr>
      <w:r w:rsidDel="00000000" w:rsidR="00000000" w:rsidRPr="00000000">
        <w:rPr>
          <w:rtl w:val="0"/>
        </w:rPr>
        <w:t xml:space="preserve">df.head(5) </w:t>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drawing>
          <wp:inline distB="114300" distT="114300" distL="114300" distR="114300">
            <wp:extent cx="6063493" cy="454437"/>
            <wp:effectExtent b="0" l="0" r="0" t="0"/>
            <wp:docPr id="10" name="image6.png"/>
            <a:graphic>
              <a:graphicData uri="http://schemas.openxmlformats.org/drawingml/2006/picture">
                <pic:pic>
                  <pic:nvPicPr>
                    <pic:cNvPr id="0" name="image6.png"/>
                    <pic:cNvPicPr preferRelativeResize="0"/>
                  </pic:nvPicPr>
                  <pic:blipFill>
                    <a:blip r:embed="rId9"/>
                    <a:srcRect b="11410" l="23255" r="-830" t="78233"/>
                    <a:stretch>
                      <a:fillRect/>
                    </a:stretch>
                  </pic:blipFill>
                  <pic:spPr>
                    <a:xfrm>
                      <a:off x="0" y="0"/>
                      <a:ext cx="6063493" cy="454437"/>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b w:val="1"/>
          <w:sz w:val="24"/>
          <w:szCs w:val="24"/>
        </w:rPr>
      </w:pPr>
      <w:r w:rsidDel="00000000" w:rsidR="00000000" w:rsidRPr="00000000">
        <w:rPr>
          <w:b w:val="1"/>
          <w:sz w:val="24"/>
          <w:szCs w:val="24"/>
          <w:rtl w:val="0"/>
        </w:rPr>
        <w:t xml:space="preserve">//5 Usa el método describe () para aprender más sobre los datos del  DataFrame.</w:t>
      </w:r>
    </w:p>
    <w:p w:rsidR="00000000" w:rsidDel="00000000" w:rsidP="00000000" w:rsidRDefault="00000000" w:rsidRPr="00000000" w14:paraId="0000004F">
      <w:pPr>
        <w:rPr/>
      </w:pPr>
      <w:r w:rsidDel="00000000" w:rsidR="00000000" w:rsidRPr="00000000">
        <w:rPr>
          <w:rtl w:val="0"/>
        </w:rPr>
        <w:t xml:space="preserve">df.describe().show() </w:t>
      </w:r>
    </w:p>
    <w:p w:rsidR="00000000" w:rsidDel="00000000" w:rsidP="00000000" w:rsidRDefault="00000000" w:rsidRPr="00000000" w14:paraId="00000050">
      <w:pPr>
        <w:rPr/>
      </w:pPr>
      <w:r w:rsidDel="00000000" w:rsidR="00000000" w:rsidRPr="00000000">
        <w:rPr/>
        <w:drawing>
          <wp:inline distB="114300" distT="114300" distL="114300" distR="114300">
            <wp:extent cx="5982799" cy="1633462"/>
            <wp:effectExtent b="0" l="0" r="0" t="0"/>
            <wp:docPr id="6" name="image8.png"/>
            <a:graphic>
              <a:graphicData uri="http://schemas.openxmlformats.org/drawingml/2006/picture">
                <pic:pic>
                  <pic:nvPicPr>
                    <pic:cNvPr id="0" name="image8.png"/>
                    <pic:cNvPicPr preferRelativeResize="0"/>
                  </pic:nvPicPr>
                  <pic:blipFill>
                    <a:blip r:embed="rId10"/>
                    <a:srcRect b="13572" l="23588" r="25913" t="61944"/>
                    <a:stretch>
                      <a:fillRect/>
                    </a:stretch>
                  </pic:blipFill>
                  <pic:spPr>
                    <a:xfrm>
                      <a:off x="0" y="0"/>
                      <a:ext cx="5982799" cy="1633462"/>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b w:val="1"/>
          <w:sz w:val="24"/>
          <w:szCs w:val="24"/>
        </w:rPr>
      </w:pPr>
      <w:r w:rsidDel="00000000" w:rsidR="00000000" w:rsidRPr="00000000">
        <w:rPr>
          <w:b w:val="1"/>
          <w:sz w:val="24"/>
          <w:szCs w:val="24"/>
          <w:rtl w:val="0"/>
        </w:rPr>
        <w:t xml:space="preserve">//6 Haga la transformación pertinente para los datos categoricos los cuales seran nuestras etiquetas a clasificar.</w:t>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t xml:space="preserve">val labelIndexer = new StringIndexer().setInputCol("species").setOutputCol("indexedLabel").fit(df)</w:t>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t xml:space="preserve">val indexed = labelIndexer.transform(df).drop("species").withColumnRenamed("indexedLabel", "label")</w:t>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t xml:space="preserve">indexed.describe().show()</w:t>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drawing>
          <wp:inline distB="114300" distT="114300" distL="114300" distR="114300">
            <wp:extent cx="6317589" cy="2285085"/>
            <wp:effectExtent b="0" l="0" r="0" t="0"/>
            <wp:docPr id="4" name="image3.png"/>
            <a:graphic>
              <a:graphicData uri="http://schemas.openxmlformats.org/drawingml/2006/picture">
                <pic:pic>
                  <pic:nvPicPr>
                    <pic:cNvPr id="0" name="image3.png"/>
                    <pic:cNvPicPr preferRelativeResize="0"/>
                  </pic:nvPicPr>
                  <pic:blipFill>
                    <a:blip r:embed="rId11"/>
                    <a:srcRect b="25794" l="22923" r="9966" t="31092"/>
                    <a:stretch>
                      <a:fillRect/>
                    </a:stretch>
                  </pic:blipFill>
                  <pic:spPr>
                    <a:xfrm>
                      <a:off x="0" y="0"/>
                      <a:ext cx="6317589" cy="2285085"/>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b w:val="1"/>
        </w:rPr>
      </w:pPr>
      <w:r w:rsidDel="00000000" w:rsidR="00000000" w:rsidRPr="00000000">
        <w:rPr>
          <w:b w:val="1"/>
          <w:rtl w:val="0"/>
        </w:rPr>
        <w:t xml:space="preserve">///////////////////////////////Preparando los datos para el modelo///////////////////////////////////</w:t>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b w:val="1"/>
        </w:rPr>
      </w:pPr>
      <w:r w:rsidDel="00000000" w:rsidR="00000000" w:rsidRPr="00000000">
        <w:rPr>
          <w:b w:val="1"/>
          <w:rtl w:val="0"/>
        </w:rPr>
        <w:t xml:space="preserve">//vectorizamos "longitud del sépalo", "ancho del sépalo", "longitud del pétalo", "ancho del pétalo de la columna features"</w:t>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t xml:space="preserve">val assembler = new </w:t>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t xml:space="preserve">VectorAssembler().setInputCols(Array("sepal_length","sepal_width","petal_length","petal_width")).setOutputCol("features")</w:t>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t xml:space="preserve">val  features = assembler.transform(indexed)</w:t>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b w:val="1"/>
        </w:rPr>
      </w:pPr>
      <w:r w:rsidDel="00000000" w:rsidR="00000000" w:rsidRPr="00000000">
        <w:rPr>
          <w:b w:val="1"/>
          <w:rtl w:val="0"/>
        </w:rPr>
        <w:t xml:space="preserve">/*Indexamos las etiquetas, agregamos los metadatos a la columna de etiquetas.</w:t>
      </w:r>
    </w:p>
    <w:p w:rsidR="00000000" w:rsidDel="00000000" w:rsidP="00000000" w:rsidRDefault="00000000" w:rsidRPr="00000000" w14:paraId="00000067">
      <w:pPr>
        <w:rPr>
          <w:b w:val="1"/>
        </w:rPr>
      </w:pPr>
      <w:r w:rsidDel="00000000" w:rsidR="00000000" w:rsidRPr="00000000">
        <w:rPr>
          <w:b w:val="1"/>
          <w:rtl w:val="0"/>
        </w:rPr>
        <w:t xml:space="preserve">y se adapta a todo el conjunto de datos para incluir todas las etiquetas en el índice.*/</w:t>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t xml:space="preserve">val labelIndexer = new </w:t>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t xml:space="preserve">StringIndexer().setInputCol("label").setOutputCol("indexedLabel").fit(indexed)</w:t>
      </w:r>
    </w:p>
    <w:p w:rsidR="00000000" w:rsidDel="00000000" w:rsidP="00000000" w:rsidRDefault="00000000" w:rsidRPr="00000000" w14:paraId="0000006C">
      <w:pPr>
        <w:rPr/>
      </w:pPr>
      <w:r w:rsidDel="00000000" w:rsidR="00000000" w:rsidRPr="00000000">
        <w:rPr>
          <w:rtl w:val="0"/>
        </w:rPr>
        <w:t xml:space="preserve">println(s"Found labels: ${labelIndexer.labels.mkString("[", ", ", "]")}")</w:t>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t xml:space="preserve">features.show</w:t>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drawing>
          <wp:inline distB="114300" distT="114300" distL="114300" distR="114300">
            <wp:extent cx="4538663" cy="3911985"/>
            <wp:effectExtent b="0" l="0" r="0" t="0"/>
            <wp:docPr id="8" name="image10.png"/>
            <a:graphic>
              <a:graphicData uri="http://schemas.openxmlformats.org/drawingml/2006/picture">
                <pic:pic>
                  <pic:nvPicPr>
                    <pic:cNvPr id="0" name="image10.png"/>
                    <pic:cNvPicPr preferRelativeResize="0"/>
                  </pic:nvPicPr>
                  <pic:blipFill>
                    <a:blip r:embed="rId12"/>
                    <a:srcRect b="18110" l="23255" r="37043" t="21144"/>
                    <a:stretch>
                      <a:fillRect/>
                    </a:stretch>
                  </pic:blipFill>
                  <pic:spPr>
                    <a:xfrm>
                      <a:off x="0" y="0"/>
                      <a:ext cx="4538663" cy="3911985"/>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b w:val="1"/>
        </w:rPr>
      </w:pPr>
      <w:r w:rsidDel="00000000" w:rsidR="00000000" w:rsidRPr="00000000">
        <w:rPr>
          <w:b w:val="1"/>
          <w:rtl w:val="0"/>
        </w:rPr>
        <w:t xml:space="preserve">/*preparamos el cunjunto de training y test set y el tren</w:t>
      </w:r>
    </w:p>
    <w:p w:rsidR="00000000" w:rsidDel="00000000" w:rsidP="00000000" w:rsidRDefault="00000000" w:rsidRPr="00000000" w14:paraId="00000074">
      <w:pPr>
        <w:rPr>
          <w:b w:val="1"/>
        </w:rPr>
      </w:pPr>
      <w:r w:rsidDel="00000000" w:rsidR="00000000" w:rsidRPr="00000000">
        <w:rPr>
          <w:b w:val="1"/>
          <w:rtl w:val="0"/>
        </w:rPr>
        <w:t xml:space="preserve">con training 70% y test 30% y seed =&gt; 12345L*/</w:t>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t xml:space="preserve"> val splits = features.randomSplit(Array(0.7, 0.3), seed = 1234L)</w:t>
      </w:r>
    </w:p>
    <w:p w:rsidR="00000000" w:rsidDel="00000000" w:rsidP="00000000" w:rsidRDefault="00000000" w:rsidRPr="00000000" w14:paraId="00000077">
      <w:pPr>
        <w:rPr/>
      </w:pPr>
      <w:r w:rsidDel="00000000" w:rsidR="00000000" w:rsidRPr="00000000">
        <w:rPr>
          <w:rtl w:val="0"/>
        </w:rPr>
        <w:t xml:space="preserve"> val train = splits(0)</w:t>
      </w:r>
    </w:p>
    <w:p w:rsidR="00000000" w:rsidDel="00000000" w:rsidP="00000000" w:rsidRDefault="00000000" w:rsidRPr="00000000" w14:paraId="00000078">
      <w:pPr>
        <w:rPr/>
      </w:pPr>
      <w:r w:rsidDel="00000000" w:rsidR="00000000" w:rsidRPr="00000000">
        <w:rPr>
          <w:rtl w:val="0"/>
        </w:rPr>
        <w:t xml:space="preserve"> val test = splits(1)</w:t>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b w:val="1"/>
        </w:rPr>
      </w:pPr>
      <w:r w:rsidDel="00000000" w:rsidR="00000000" w:rsidRPr="00000000">
        <w:rPr>
          <w:b w:val="1"/>
          <w:rtl w:val="0"/>
        </w:rPr>
        <w:t xml:space="preserve">/* especificamos las capas para la red neuronal</w:t>
      </w:r>
    </w:p>
    <w:p w:rsidR="00000000" w:rsidDel="00000000" w:rsidP="00000000" w:rsidRDefault="00000000" w:rsidRPr="00000000" w14:paraId="0000007B">
      <w:pPr>
        <w:rPr>
          <w:b w:val="1"/>
        </w:rPr>
      </w:pPr>
      <w:r w:rsidDel="00000000" w:rsidR="00000000" w:rsidRPr="00000000">
        <w:rPr>
          <w:b w:val="1"/>
          <w:rtl w:val="0"/>
        </w:rPr>
        <w:t xml:space="preserve">especificando las capas para la red neuronal de la siguiente manera:</w:t>
      </w:r>
    </w:p>
    <w:p w:rsidR="00000000" w:rsidDel="00000000" w:rsidP="00000000" w:rsidRDefault="00000000" w:rsidRPr="00000000" w14:paraId="0000007C">
      <w:pPr>
        <w:rPr>
          <w:b w:val="1"/>
        </w:rPr>
      </w:pPr>
      <w:r w:rsidDel="00000000" w:rsidR="00000000" w:rsidRPr="00000000">
        <w:rPr>
          <w:b w:val="1"/>
          <w:rtl w:val="0"/>
        </w:rPr>
        <w:t xml:space="preserve">capa de entrada de tamaño 4(características),</w:t>
      </w:r>
    </w:p>
    <w:p w:rsidR="00000000" w:rsidDel="00000000" w:rsidP="00000000" w:rsidRDefault="00000000" w:rsidRPr="00000000" w14:paraId="0000007D">
      <w:pPr>
        <w:rPr>
          <w:b w:val="1"/>
        </w:rPr>
      </w:pPr>
      <w:r w:rsidDel="00000000" w:rsidR="00000000" w:rsidRPr="00000000">
        <w:rPr>
          <w:b w:val="1"/>
          <w:rtl w:val="0"/>
        </w:rPr>
        <w:t xml:space="preserve">dos capas intermedias (es decir, capas ocultas)</w:t>
      </w:r>
    </w:p>
    <w:p w:rsidR="00000000" w:rsidDel="00000000" w:rsidP="00000000" w:rsidRDefault="00000000" w:rsidRPr="00000000" w14:paraId="0000007E">
      <w:pPr>
        <w:rPr>
          <w:b w:val="1"/>
        </w:rPr>
      </w:pPr>
      <w:r w:rsidDel="00000000" w:rsidR="00000000" w:rsidRPr="00000000">
        <w:rPr>
          <w:b w:val="1"/>
          <w:rtl w:val="0"/>
        </w:rPr>
        <w:t xml:space="preserve">de talla 5 y 4 y la salida de talla 3(clases).*/</w:t>
      </w:r>
    </w:p>
    <w:p w:rsidR="00000000" w:rsidDel="00000000" w:rsidP="00000000" w:rsidRDefault="00000000" w:rsidRPr="00000000" w14:paraId="0000007F">
      <w:pPr>
        <w:rPr>
          <w:b w:val="1"/>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t xml:space="preserve">val layers = Array[Int](4, 5, 4, 3)</w:t>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b w:val="1"/>
        </w:rPr>
      </w:pPr>
      <w:r w:rsidDel="00000000" w:rsidR="00000000" w:rsidRPr="00000000">
        <w:rPr>
          <w:b w:val="1"/>
          <w:rtl w:val="0"/>
        </w:rPr>
        <w:t xml:space="preserve">//creamos el trainer MultilayerPerceptronClassifier y le establecemos sus parámetros</w:t>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t xml:space="preserve">val trainer = new </w:t>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t xml:space="preserve">MultilayerPerceptronClassifier().setLayers(layers).setBlockSize(128).setSeed(1234L).setMaxIter(100)  </w:t>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b w:val="1"/>
          <w:sz w:val="24"/>
          <w:szCs w:val="24"/>
        </w:rPr>
      </w:pPr>
      <w:r w:rsidDel="00000000" w:rsidR="00000000" w:rsidRPr="00000000">
        <w:rPr>
          <w:b w:val="1"/>
          <w:sz w:val="24"/>
          <w:szCs w:val="24"/>
          <w:rtl w:val="0"/>
        </w:rPr>
        <w:t xml:space="preserve">//7 Construya el modelos de clasificación y explique su arquitectura.</w:t>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b w:val="1"/>
        </w:rPr>
      </w:pPr>
      <w:r w:rsidDel="00000000" w:rsidR="00000000" w:rsidRPr="00000000">
        <w:rPr>
          <w:b w:val="1"/>
          <w:rtl w:val="0"/>
        </w:rPr>
        <w:t xml:space="preserve">/*Entrenamos el modelo multilayer perceptron classification utilizando el estimador.</w:t>
      </w:r>
    </w:p>
    <w:p w:rsidR="00000000" w:rsidDel="00000000" w:rsidP="00000000" w:rsidRDefault="00000000" w:rsidRPr="00000000" w14:paraId="0000008D">
      <w:pPr>
        <w:rPr>
          <w:b w:val="1"/>
        </w:rPr>
      </w:pPr>
      <w:r w:rsidDel="00000000" w:rsidR="00000000" w:rsidRPr="00000000">
        <w:rPr>
          <w:b w:val="1"/>
          <w:rtl w:val="0"/>
        </w:rPr>
        <w:t xml:space="preserve">y volvemos a entrenar al modelo multilayer perceptron classification utilizando el estimador anterior es decir, (train) */</w:t>
      </w:r>
    </w:p>
    <w:p w:rsidR="00000000" w:rsidDel="00000000" w:rsidP="00000000" w:rsidRDefault="00000000" w:rsidRPr="00000000" w14:paraId="0000008E">
      <w:pPr>
        <w:rPr>
          <w:b w:val="1"/>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t xml:space="preserve">val model = trainer.fit(train)</w:t>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b w:val="1"/>
        </w:rPr>
      </w:pPr>
      <w:r w:rsidDel="00000000" w:rsidR="00000000" w:rsidRPr="00000000">
        <w:rPr>
          <w:b w:val="1"/>
          <w:rtl w:val="0"/>
        </w:rPr>
        <w:t xml:space="preserve">//calculamos la precisión en el Test set</w:t>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t xml:space="preserve">val result = model.transform(test)</w:t>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b w:val="1"/>
        </w:rPr>
      </w:pPr>
      <w:r w:rsidDel="00000000" w:rsidR="00000000" w:rsidRPr="00000000">
        <w:rPr>
          <w:b w:val="1"/>
          <w:rtl w:val="0"/>
        </w:rPr>
        <w:t xml:space="preserve">//evaluamos la predicción</w:t>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t xml:space="preserve">val predictionAndLabels = result.select("prediction", "label")</w:t>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t xml:space="preserve">predictionAndLabels.show</w:t>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drawing>
          <wp:inline distB="114300" distT="114300" distL="114300" distR="114300">
            <wp:extent cx="1709738" cy="3402876"/>
            <wp:effectExtent b="0" l="0" r="0" t="0"/>
            <wp:docPr id="3" name="image2.png"/>
            <a:graphic>
              <a:graphicData uri="http://schemas.openxmlformats.org/drawingml/2006/picture">
                <pic:pic>
                  <pic:nvPicPr>
                    <pic:cNvPr id="0" name="image2.png"/>
                    <pic:cNvPicPr preferRelativeResize="0"/>
                  </pic:nvPicPr>
                  <pic:blipFill>
                    <a:blip r:embed="rId13"/>
                    <a:srcRect b="11301" l="23089" r="59800" t="28238"/>
                    <a:stretch>
                      <a:fillRect/>
                    </a:stretch>
                  </pic:blipFill>
                  <pic:spPr>
                    <a:xfrm>
                      <a:off x="0" y="0"/>
                      <a:ext cx="1709738" cy="3402876"/>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b w:val="1"/>
          <w:sz w:val="24"/>
          <w:szCs w:val="24"/>
        </w:rPr>
      </w:pPr>
      <w:r w:rsidDel="00000000" w:rsidR="00000000" w:rsidRPr="00000000">
        <w:rPr>
          <w:b w:val="1"/>
          <w:sz w:val="24"/>
          <w:szCs w:val="24"/>
          <w:rtl w:val="0"/>
        </w:rPr>
        <w:t xml:space="preserve">//8 Imprima los resultados del modelo</w:t>
      </w:r>
    </w:p>
    <w:p w:rsidR="00000000" w:rsidDel="00000000" w:rsidP="00000000" w:rsidRDefault="00000000" w:rsidRPr="00000000" w14:paraId="0000009E">
      <w:pPr>
        <w:rPr/>
      </w:pPr>
      <w:r w:rsidDel="00000000" w:rsidR="00000000" w:rsidRPr="00000000">
        <w:rPr>
          <w:rtl w:val="0"/>
        </w:rPr>
        <w:t xml:space="preserve">val evaluator = new MulticlassClassificationEvaluator().setMetricName("accuracy")</w:t>
      </w:r>
    </w:p>
    <w:p w:rsidR="00000000" w:rsidDel="00000000" w:rsidP="00000000" w:rsidRDefault="00000000" w:rsidRPr="00000000" w14:paraId="0000009F">
      <w:pPr>
        <w:rPr/>
      </w:pPr>
      <w:r w:rsidDel="00000000" w:rsidR="00000000" w:rsidRPr="00000000">
        <w:rPr>
          <w:rtl w:val="0"/>
        </w:rPr>
        <w:t xml:space="preserve">println(s"Test set accuracy = ${evaluator.evaluate(predictionAndLabels)}")</w:t>
      </w:r>
    </w:p>
    <w:p w:rsidR="00000000" w:rsidDel="00000000" w:rsidP="00000000" w:rsidRDefault="00000000" w:rsidRPr="00000000" w14:paraId="000000A0">
      <w:pPr>
        <w:rPr/>
      </w:pPr>
      <w:r w:rsidDel="00000000" w:rsidR="00000000" w:rsidRPr="00000000">
        <w:rPr>
          <w:rtl w:val="0"/>
        </w:rPr>
        <w:t xml:space="preserve">spark.stop()</w:t>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drawing>
          <wp:inline distB="114300" distT="114300" distL="114300" distR="114300">
            <wp:extent cx="6134100" cy="985838"/>
            <wp:effectExtent b="0" l="0" r="0" t="0"/>
            <wp:docPr id="2" name="image7.png"/>
            <a:graphic>
              <a:graphicData uri="http://schemas.openxmlformats.org/drawingml/2006/picture">
                <pic:pic>
                  <pic:nvPicPr>
                    <pic:cNvPr id="0" name="image7.png"/>
                    <pic:cNvPicPr preferRelativeResize="0"/>
                  </pic:nvPicPr>
                  <pic:blipFill>
                    <a:blip r:embed="rId14"/>
                    <a:srcRect b="25238" l="23089" r="0" t="50628"/>
                    <a:stretch>
                      <a:fillRect/>
                    </a:stretch>
                  </pic:blipFill>
                  <pic:spPr>
                    <a:xfrm>
                      <a:off x="0" y="0"/>
                      <a:ext cx="6134100" cy="985838"/>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rFonts w:ascii="Merriweather" w:cs="Merriweather" w:eastAsia="Merriweather" w:hAnsi="Merriweather"/>
          <w:sz w:val="26"/>
          <w:szCs w:val="26"/>
        </w:rPr>
      </w:pPr>
      <w:r w:rsidDel="00000000" w:rsidR="00000000" w:rsidRPr="00000000">
        <w:rPr>
          <w:rFonts w:ascii="Merriweather" w:cs="Merriweather" w:eastAsia="Merriweather" w:hAnsi="Merriweather"/>
          <w:sz w:val="26"/>
          <w:szCs w:val="26"/>
          <w:rtl w:val="0"/>
        </w:rPr>
        <w:t xml:space="preserve">CONCLUSIÓN:</w:t>
      </w:r>
    </w:p>
    <w:p w:rsidR="00000000" w:rsidDel="00000000" w:rsidP="00000000" w:rsidRDefault="00000000" w:rsidRPr="00000000" w14:paraId="000000A8">
      <w:pPr>
        <w:rPr>
          <w:rFonts w:ascii="Merriweather" w:cs="Merriweather" w:eastAsia="Merriweather" w:hAnsi="Merriweather"/>
          <w:sz w:val="26"/>
          <w:szCs w:val="26"/>
        </w:rPr>
      </w:pPr>
      <w:r w:rsidDel="00000000" w:rsidR="00000000" w:rsidRPr="00000000">
        <w:rPr>
          <w:rtl w:val="0"/>
        </w:rPr>
      </w:r>
    </w:p>
    <w:p w:rsidR="00000000" w:rsidDel="00000000" w:rsidP="00000000" w:rsidRDefault="00000000" w:rsidRPr="00000000" w14:paraId="000000A9">
      <w:pPr>
        <w:rPr>
          <w:rFonts w:ascii="Merriweather" w:cs="Merriweather" w:eastAsia="Merriweather" w:hAnsi="Merriweather"/>
          <w:sz w:val="28"/>
          <w:szCs w:val="28"/>
        </w:rPr>
      </w:pPr>
      <w:r w:rsidDel="00000000" w:rsidR="00000000" w:rsidRPr="00000000">
        <w:rPr>
          <w:rFonts w:ascii="Merriweather" w:cs="Merriweather" w:eastAsia="Merriweather" w:hAnsi="Merriweather"/>
          <w:sz w:val="28"/>
          <w:szCs w:val="28"/>
          <w:rtl w:val="0"/>
        </w:rPr>
        <w:t xml:space="preserve">-Ceballos Bobadilla Aide 15211282</w:t>
      </w:r>
    </w:p>
    <w:p w:rsidR="00000000" w:rsidDel="00000000" w:rsidP="00000000" w:rsidRDefault="00000000" w:rsidRPr="00000000" w14:paraId="000000AA">
      <w:pPr>
        <w:jc w:val="both"/>
        <w:rPr>
          <w:rFonts w:ascii="Merriweather" w:cs="Merriweather" w:eastAsia="Merriweather" w:hAnsi="Merriweather"/>
        </w:rPr>
      </w:pPr>
      <w:r w:rsidDel="00000000" w:rsidR="00000000" w:rsidRPr="00000000">
        <w:rPr>
          <w:rFonts w:ascii="Merriweather" w:cs="Merriweather" w:eastAsia="Merriweather" w:hAnsi="Merriweather"/>
          <w:rtl w:val="0"/>
        </w:rPr>
        <w:t xml:space="preserve">Mi conclusión respecto a esta práctica, es que a través de diferentes herramientas de spark nos es posible utilizar esta tecnología para la representación, manipulación y control sobre un conjunto de datos , lo cual es muy beneficioso, ya que estas herramientas de agrupación nos permiten ordenar la información que tengamos y realizar reglas que nos ayuden a ordenar la información que vaya acumulandoce con el fin de que esta tenga una sentido y sea de utilidad.</w:t>
      </w:r>
    </w:p>
    <w:p w:rsidR="00000000" w:rsidDel="00000000" w:rsidP="00000000" w:rsidRDefault="00000000" w:rsidRPr="00000000" w14:paraId="000000AB">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AC">
      <w:pPr>
        <w:rPr>
          <w:rFonts w:ascii="Merriweather" w:cs="Merriweather" w:eastAsia="Merriweather" w:hAnsi="Merriweather"/>
          <w:sz w:val="28"/>
          <w:szCs w:val="28"/>
        </w:rPr>
      </w:pPr>
      <w:r w:rsidDel="00000000" w:rsidR="00000000" w:rsidRPr="00000000">
        <w:rPr>
          <w:rFonts w:ascii="Merriweather" w:cs="Merriweather" w:eastAsia="Merriweather" w:hAnsi="Merriweather"/>
          <w:sz w:val="28"/>
          <w:szCs w:val="28"/>
          <w:rtl w:val="0"/>
        </w:rPr>
        <w:t xml:space="preserve">-Rodriguez Medrano Marco Antonio 17210635</w:t>
      </w:r>
    </w:p>
    <w:p w:rsidR="00000000" w:rsidDel="00000000" w:rsidP="00000000" w:rsidRDefault="00000000" w:rsidRPr="00000000" w14:paraId="000000AD">
      <w:pPr>
        <w:jc w:val="both"/>
        <w:rPr>
          <w:rFonts w:ascii="Merriweather" w:cs="Merriweather" w:eastAsia="Merriweather" w:hAnsi="Merriweather"/>
        </w:rPr>
      </w:pPr>
      <w:r w:rsidDel="00000000" w:rsidR="00000000" w:rsidRPr="00000000">
        <w:rPr>
          <w:rFonts w:ascii="Merriweather" w:cs="Merriweather" w:eastAsia="Merriweather" w:hAnsi="Merriweather"/>
          <w:rtl w:val="0"/>
        </w:rPr>
        <w:t xml:space="preserve">Mi conclusión con respecto a esta práctica evaluatoria, es que gracias a las múltiples herramientas del lenguaje apache spark podemos manejar eficientemente cualquier tipo de dato ya sea para obtener la precisión sobre algo en particular, ordenar los datos en grupos dependiendo su tipo, etc. pero en esta práctica utilizamos la librería Mllib de Spark entre otras pudimos crear el código anterior.</w:t>
      </w:r>
      <w:r w:rsidDel="00000000" w:rsidR="00000000" w:rsidRPr="00000000">
        <w:rPr>
          <w:rtl w:val="0"/>
        </w:rPr>
      </w:r>
    </w:p>
    <w:sectPr>
      <w:headerReference r:id="rId15" w:type="default"/>
      <w:headerReference r:id="rId16" w:type="first"/>
      <w:footerReference r:id="rId17" w:type="first"/>
      <w:pgSz w:h="16834" w:w="11909"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erriweather">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0">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E">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F">
    <w:pPr>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-847724</wp:posOffset>
          </wp:positionH>
          <wp:positionV relativeFrom="paragraph">
            <wp:posOffset>-361949</wp:posOffset>
          </wp:positionV>
          <wp:extent cx="5731200" cy="695325"/>
          <wp:effectExtent b="0" l="0" r="0" t="0"/>
          <wp:wrapSquare wrapText="bothSides" distB="19050" distT="19050" distL="19050" distR="19050"/>
          <wp:docPr id="9" name="image9.png"/>
          <a:graphic>
            <a:graphicData uri="http://schemas.openxmlformats.org/drawingml/2006/picture">
              <pic:pic>
                <pic:nvPicPr>
                  <pic:cNvPr id="0" name="image9.png"/>
                  <pic:cNvPicPr preferRelativeResize="0"/>
                </pic:nvPicPr>
                <pic:blipFill>
                  <a:blip r:embed="rId1"/>
                  <a:srcRect b="0" l="0" r="0" t="0"/>
                  <a:stretch>
                    <a:fillRect/>
                  </a:stretch>
                </pic:blipFill>
                <pic:spPr>
                  <a:xfrm>
                    <a:off x="0" y="0"/>
                    <a:ext cx="5731200" cy="695325"/>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4953000</wp:posOffset>
          </wp:positionH>
          <wp:positionV relativeFrom="paragraph">
            <wp:posOffset>-366712</wp:posOffset>
          </wp:positionV>
          <wp:extent cx="1585913" cy="704850"/>
          <wp:effectExtent b="0" l="0" r="0" t="0"/>
          <wp:wrapSquare wrapText="bothSides" distB="19050" distT="19050" distL="19050" distR="19050"/>
          <wp:docPr descr="https://lh3.googleusercontent.com/DkPjcFndkM885c39lOChNXmU-i1SteIQ7riyA6QYAQiArsZLIadSw0WYBqKguNxGqAA-a_wJ0jwtmUHHL75cI6knz2TKhLTNodu9CX4ntE9fa0AU0ML9LpW6dEqJssO8hhdD5aD4" id="7" name="image1.png"/>
          <a:graphic>
            <a:graphicData uri="http://schemas.openxmlformats.org/drawingml/2006/picture">
              <pic:pic>
                <pic:nvPicPr>
                  <pic:cNvPr descr="https://lh3.googleusercontent.com/DkPjcFndkM885c39lOChNXmU-i1SteIQ7riyA6QYAQiArsZLIadSw0WYBqKguNxGqAA-a_wJ0jwtmUHHL75cI6knz2TKhLTNodu9CX4ntE9fa0AU0ML9LpW6dEqJssO8hhdD5aD4" id="0" name="image1.png"/>
                  <pic:cNvPicPr preferRelativeResize="0"/>
                </pic:nvPicPr>
                <pic:blipFill>
                  <a:blip r:embed="rId2"/>
                  <a:srcRect b="0" l="0" r="0" t="0"/>
                  <a:stretch>
                    <a:fillRect/>
                  </a:stretch>
                </pic:blipFill>
                <pic:spPr>
                  <a:xfrm>
                    <a:off x="0" y="0"/>
                    <a:ext cx="1585913" cy="704850"/>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8.png"/><Relationship Id="rId13" Type="http://schemas.openxmlformats.org/officeDocument/2006/relationships/image" Target="media/image2.png"/><Relationship Id="rId12"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header" Target="header1.xml"/><Relationship Id="rId14" Type="http://schemas.openxmlformats.org/officeDocument/2006/relationships/image" Target="media/image7.png"/><Relationship Id="rId17" Type="http://schemas.openxmlformats.org/officeDocument/2006/relationships/footer" Target="footer1.xml"/><Relationship Id="rId16" Type="http://schemas.openxmlformats.org/officeDocument/2006/relationships/header" Target="header2.xml"/><Relationship Id="rId5" Type="http://schemas.openxmlformats.org/officeDocument/2006/relationships/styles" Target="styles.xml"/><Relationship Id="rId6" Type="http://schemas.openxmlformats.org/officeDocument/2006/relationships/image" Target="media/image11.png"/><Relationship Id="rId7" Type="http://schemas.openxmlformats.org/officeDocument/2006/relationships/image" Target="media/image5.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Merriweather-regular.ttf"/><Relationship Id="rId6" Type="http://schemas.openxmlformats.org/officeDocument/2006/relationships/font" Target="fonts/Merriweather-bold.ttf"/><Relationship Id="rId7" Type="http://schemas.openxmlformats.org/officeDocument/2006/relationships/font" Target="fonts/Merriweather-italic.ttf"/><Relationship Id="rId8" Type="http://schemas.openxmlformats.org/officeDocument/2006/relationships/font" Target="fonts/Merriweather-boldItalic.ttf"/></Relationships>
</file>

<file path=word/_rels/header2.xml.rels><?xml version="1.0" encoding="UTF-8" standalone="yes"?><Relationships xmlns="http://schemas.openxmlformats.org/package/2006/relationships"><Relationship Id="rId1" Type="http://schemas.openxmlformats.org/officeDocument/2006/relationships/image" Target="media/image9.png"/><Relationship Id="rId2"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