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B637" w14:textId="5CF66176" w:rsidR="009232E6" w:rsidRDefault="009232E6" w:rsidP="009232E6">
      <w:pPr>
        <w:jc w:val="center"/>
        <w:rPr>
          <w:b/>
        </w:rPr>
      </w:pPr>
      <w:r>
        <w:rPr>
          <w:b/>
        </w:rPr>
        <w:t xml:space="preserve">CMSC203 Project </w:t>
      </w:r>
      <w:r w:rsidR="008E2E5E">
        <w:rPr>
          <w:b/>
        </w:rPr>
        <w:t>5</w:t>
      </w:r>
      <w:r>
        <w:rPr>
          <w:b/>
        </w:rPr>
        <w:t xml:space="preserve"> Implementation</w:t>
      </w:r>
    </w:p>
    <w:p w14:paraId="58AA700F" w14:textId="77777777" w:rsidR="009232E6" w:rsidRPr="00016807" w:rsidRDefault="009232E6" w:rsidP="009232E6">
      <w:pPr>
        <w:rPr>
          <w:rFonts w:ascii="Arial" w:hAnsi="Arial" w:cs="Arial"/>
          <w:color w:val="000000"/>
        </w:rPr>
      </w:pPr>
    </w:p>
    <w:p w14:paraId="1D99E22B" w14:textId="77777777" w:rsidR="009232E6" w:rsidRPr="00E14CF8" w:rsidRDefault="009232E6" w:rsidP="009232E6">
      <w:r w:rsidRPr="00E14CF8">
        <w:t>Class: CMSC203 </w:t>
      </w:r>
      <w:r>
        <w:t xml:space="preserve">CRN </w:t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>31648</w:t>
      </w:r>
    </w:p>
    <w:p w14:paraId="3386429F" w14:textId="18BB9779" w:rsidR="009232E6" w:rsidRPr="00E14CF8" w:rsidRDefault="009232E6" w:rsidP="009232E6">
      <w:r w:rsidRPr="00E14CF8">
        <w:t>Program:</w:t>
      </w:r>
      <w:r>
        <w:t xml:space="preserve"> Project </w:t>
      </w:r>
      <w:r w:rsidR="008E2E5E">
        <w:t>5</w:t>
      </w:r>
    </w:p>
    <w:p w14:paraId="40B68DAD" w14:textId="77777777" w:rsidR="009232E6" w:rsidRPr="00E14CF8" w:rsidRDefault="009232E6" w:rsidP="009232E6">
      <w:r w:rsidRPr="00E14CF8">
        <w:t>Instructor:</w:t>
      </w:r>
      <w:r>
        <w:t xml:space="preserve"> Gary Thai</w:t>
      </w:r>
    </w:p>
    <w:p w14:paraId="3665FD5D" w14:textId="77777777" w:rsidR="009232E6" w:rsidRPr="00E14CF8" w:rsidRDefault="009232E6" w:rsidP="009232E6">
      <w:r>
        <w:t xml:space="preserve">Summary of </w:t>
      </w:r>
      <w:r w:rsidRPr="00E14CF8">
        <w:t xml:space="preserve">Description: </w:t>
      </w:r>
      <w:r>
        <w:t xml:space="preserve">This assignment required me </w:t>
      </w:r>
      <w:r w:rsidR="004102D4">
        <w:t xml:space="preserve">to create a </w:t>
      </w:r>
      <w:r w:rsidR="004102D4" w:rsidRPr="00F77543">
        <w:t xml:space="preserve">property management company </w:t>
      </w:r>
      <w:r w:rsidR="004102D4">
        <w:t xml:space="preserve">which </w:t>
      </w:r>
      <w:r w:rsidR="004102D4" w:rsidRPr="00F77543">
        <w:t>manages individual properties they will build to rent, and charges them a management fee as the percentages of the monthly rental amount.</w:t>
      </w:r>
    </w:p>
    <w:p w14:paraId="01B5B89F" w14:textId="77777777" w:rsidR="009232E6" w:rsidRPr="00E14CF8" w:rsidRDefault="009232E6" w:rsidP="009232E6">
      <w:r w:rsidRPr="00E14CF8">
        <w:t>Due</w:t>
      </w:r>
      <w:r>
        <w:t xml:space="preserve"> Date</w:t>
      </w:r>
      <w:r w:rsidRPr="00E14CF8">
        <w:t xml:space="preserve">: </w:t>
      </w:r>
      <w:r>
        <w:t>0</w:t>
      </w:r>
      <w:r w:rsidR="00323A49">
        <w:t>4</w:t>
      </w:r>
      <w:r w:rsidRPr="00E14CF8">
        <w:t>/</w:t>
      </w:r>
      <w:r w:rsidR="00323A49">
        <w:t>07</w:t>
      </w:r>
      <w:r w:rsidRPr="00E14CF8">
        <w:t>/</w:t>
      </w:r>
      <w:r>
        <w:t>2023</w:t>
      </w:r>
    </w:p>
    <w:p w14:paraId="33786B74" w14:textId="77777777" w:rsidR="009232E6" w:rsidRPr="00E14CF8" w:rsidRDefault="009232E6" w:rsidP="009232E6">
      <w:r>
        <w:t xml:space="preserve">Integrity Pledge: </w:t>
      </w:r>
      <w:r w:rsidRPr="00E14CF8">
        <w:t>I pledge that I have completed the programming assignment independently.</w:t>
      </w:r>
    </w:p>
    <w:p w14:paraId="2DBF03C1" w14:textId="77777777" w:rsidR="009232E6" w:rsidRDefault="009232E6" w:rsidP="009232E6">
      <w:r w:rsidRPr="00E14CF8">
        <w:t>I have not copied the code from a student or any source.</w:t>
      </w:r>
    </w:p>
    <w:p w14:paraId="4240A5E6" w14:textId="77777777" w:rsidR="00C05A4A" w:rsidRDefault="00C05A4A" w:rsidP="009232E6"/>
    <w:p w14:paraId="3B14E2D6" w14:textId="215C87C9" w:rsidR="00C05A4A" w:rsidRDefault="00C05A4A" w:rsidP="00C05A4A">
      <w:pPr>
        <w:spacing w:after="240"/>
        <w:rPr>
          <w:b/>
          <w:bCs/>
        </w:rPr>
      </w:pPr>
      <w:r>
        <w:rPr>
          <w:b/>
          <w:bCs/>
        </w:rPr>
        <w:t>Part 1: UML Diagram</w:t>
      </w:r>
      <w:r w:rsidR="00A01898">
        <w:rPr>
          <w:b/>
          <w:bCs/>
        </w:rPr>
        <w:t>s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005"/>
      </w:tblGrid>
      <w:tr w:rsidR="00AA1FA9" w:rsidRPr="00A01898" w14:paraId="7386F12A" w14:textId="441C77C0" w:rsidTr="00A01898">
        <w:tc>
          <w:tcPr>
            <w:tcW w:w="8005" w:type="dxa"/>
          </w:tcPr>
          <w:p w14:paraId="1E8BC811" w14:textId="6EAD0E98" w:rsidR="00AA1FA9" w:rsidRPr="00A01898" w:rsidRDefault="00AA1FA9" w:rsidP="00A01898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proofErr w:type="spell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TwoDimRaggedArrayUtility</w:t>
            </w:r>
            <w:proofErr w:type="spellEnd"/>
          </w:p>
        </w:tc>
      </w:tr>
      <w:tr w:rsidR="00AA1FA9" w:rsidRPr="00A01898" w14:paraId="714E422E" w14:textId="6EE27B15" w:rsidTr="00A01898">
        <w:tc>
          <w:tcPr>
            <w:tcW w:w="8005" w:type="dxa"/>
          </w:tcPr>
          <w:p w14:paraId="689F961C" w14:textId="074684FE" w:rsidR="00AA1FA9" w:rsidRPr="00A01898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- MAX_ROW: int = 10</w:t>
            </w:r>
          </w:p>
          <w:p w14:paraId="1ADED2EB" w14:textId="3768C889" w:rsidR="00AA1FA9" w:rsidRPr="00A01898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- MAX_COLUMN: int = 10</w:t>
            </w:r>
          </w:p>
        </w:tc>
      </w:tr>
      <w:tr w:rsidR="00AA1FA9" w:rsidRPr="00A01898" w14:paraId="611CE0CA" w14:textId="60015780" w:rsidTr="00A01898">
        <w:tc>
          <w:tcPr>
            <w:tcW w:w="8005" w:type="dxa"/>
          </w:tcPr>
          <w:p w14:paraId="6DE7E0AA" w14:textId="40B1204B" w:rsidR="00AA1FA9" w:rsidRPr="00A01898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readFile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file: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File): double[][]</w:t>
            </w:r>
          </w:p>
          <w:p w14:paraId="397DEDB3" w14:textId="4507DC36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writeToFile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double[][], </w:t>
            </w:r>
            <w:proofErr w:type="spell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outputFile</w:t>
            </w:r>
            <w:proofErr w:type="spell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File): void</w:t>
            </w:r>
          </w:p>
          <w:p w14:paraId="2F14ABB8" w14:textId="658DB3F3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getTotal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double[][]): double</w:t>
            </w:r>
          </w:p>
          <w:p w14:paraId="470C7474" w14:textId="330A28FA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getAverage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double[][]): double</w:t>
            </w:r>
          </w:p>
          <w:p w14:paraId="43DC7256" w14:textId="2C8B45F6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getRowTotal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double[][],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row: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double</w:t>
            </w:r>
          </w:p>
          <w:p w14:paraId="7B1B322B" w14:textId="37A54A0D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getColumnTotal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double[][],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col: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double</w:t>
            </w:r>
          </w:p>
          <w:p w14:paraId="5D608F29" w14:textId="50F2D2A1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getHighestInRow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row: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double</w:t>
            </w:r>
          </w:p>
          <w:p w14:paraId="5C60F554" w14:textId="686F7888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getHighestInRowIndex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row: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int): int</w:t>
            </w:r>
          </w:p>
          <w:p w14:paraId="0EB084C4" w14:textId="51D3B357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getLowestInRow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row: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double</w:t>
            </w:r>
          </w:p>
          <w:p w14:paraId="24E2003D" w14:textId="3B9160D2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getLowestInRowIndex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row: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int): int</w:t>
            </w:r>
          </w:p>
          <w:p w14:paraId="0D2FDE02" w14:textId="728DE765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getHighestInColumn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col: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double</w:t>
            </w:r>
          </w:p>
          <w:p w14:paraId="0064AEE6" w14:textId="6381F3E2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getHighestInColumnIndex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col: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int</w:t>
            </w:r>
          </w:p>
          <w:p w14:paraId="31965B90" w14:textId="13B8A36A" w:rsidR="00AA1FA9" w:rsidRPr="00AA1FA9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getLowestInColumn</w:t>
            </w:r>
            <w:proofErr w:type="spellEnd"/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col: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double</w:t>
            </w:r>
          </w:p>
          <w:p w14:paraId="19560299" w14:textId="66AA7CCA" w:rsidR="00AA1FA9" w:rsidRPr="00A01898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getLowestInColumnIndex</w:t>
            </w:r>
            <w:proofErr w:type="spell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data: double[][],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r w:rsidR="00A01898"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col: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int): int</w:t>
            </w:r>
          </w:p>
          <w:p w14:paraId="14F966E4" w14:textId="1C459225" w:rsidR="00AA1FA9" w:rsidRPr="00A01898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getHighestInArray</w:t>
            </w:r>
            <w:proofErr w:type="spell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double[][]): double</w:t>
            </w:r>
          </w:p>
          <w:p w14:paraId="624DE37B" w14:textId="3404694A" w:rsidR="00AA1FA9" w:rsidRPr="00A01898" w:rsidRDefault="00AA1FA9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getLowestInArray</w:t>
            </w:r>
            <w:proofErr w:type="spell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data: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double[][]): double</w:t>
            </w:r>
          </w:p>
        </w:tc>
      </w:tr>
    </w:tbl>
    <w:p w14:paraId="52870876" w14:textId="77777777" w:rsidR="00A01898" w:rsidRPr="00A01898" w:rsidRDefault="00A01898" w:rsidP="009232E6">
      <w:pPr>
        <w:spacing w:after="160"/>
        <w:rPr>
          <w:b/>
          <w:bCs/>
        </w:rPr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005"/>
      </w:tblGrid>
      <w:tr w:rsidR="00A01898" w:rsidRPr="00A01898" w14:paraId="46DDC4DB" w14:textId="77777777" w:rsidTr="00B5041C">
        <w:tc>
          <w:tcPr>
            <w:tcW w:w="8005" w:type="dxa"/>
          </w:tcPr>
          <w:p w14:paraId="528802BC" w14:textId="351CF2E9" w:rsidR="00A01898" w:rsidRPr="00A01898" w:rsidRDefault="00A01898" w:rsidP="00B5041C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proofErr w:type="spell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HolidayBonus</w:t>
            </w:r>
            <w:proofErr w:type="spellEnd"/>
          </w:p>
        </w:tc>
      </w:tr>
      <w:tr w:rsidR="00A01898" w:rsidRPr="00A01898" w14:paraId="473E110F" w14:textId="77777777" w:rsidTr="00B5041C">
        <w:tc>
          <w:tcPr>
            <w:tcW w:w="8005" w:type="dxa"/>
          </w:tcPr>
          <w:p w14:paraId="44D5E83D" w14:textId="55FCC7B3" w:rsidR="00A01898" w:rsidRPr="00A01898" w:rsidRDefault="00A01898" w:rsidP="00B5041C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-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HIGHEST_SALES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: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=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5000.0</w:t>
            </w:r>
          </w:p>
          <w:p w14:paraId="5AD81582" w14:textId="628E5F29" w:rsidR="00A01898" w:rsidRPr="00A01898" w:rsidRDefault="00A01898" w:rsidP="00B5041C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-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OTHER_SALES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: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double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= 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2000.0</w:t>
            </w:r>
          </w:p>
          <w:p w14:paraId="5D3B4E77" w14:textId="353DA6E9" w:rsidR="00A01898" w:rsidRPr="00A01898" w:rsidRDefault="00A01898" w:rsidP="00B5041C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- LOWEST_SALES: double = 1000.0</w:t>
            </w:r>
          </w:p>
        </w:tc>
      </w:tr>
      <w:tr w:rsidR="00A01898" w:rsidRPr="00A01898" w14:paraId="40BE85CD" w14:textId="77777777" w:rsidTr="00B5041C">
        <w:tc>
          <w:tcPr>
            <w:tcW w:w="8005" w:type="dxa"/>
          </w:tcPr>
          <w:p w14:paraId="33214085" w14:textId="0ADA8FEA" w:rsidR="00A01898" w:rsidRPr="00A01898" w:rsidRDefault="00A01898" w:rsidP="00A01898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A1FA9">
              <w:rPr>
                <w:rFonts w:ascii="Courier New" w:hAnsi="Courier New" w:cs="Courier New"/>
                <w:b/>
                <w:bCs/>
                <w:sz w:val="21"/>
                <w:szCs w:val="21"/>
              </w:rPr>
              <w:t>+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calculateHolidayBonus</w:t>
            </w:r>
            <w:proofErr w:type="spell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data: double[][]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): double[]</w:t>
            </w:r>
          </w:p>
          <w:p w14:paraId="2C6884E1" w14:textId="2F4B0A8F" w:rsidR="00A01898" w:rsidRPr="00A01898" w:rsidRDefault="00A01898" w:rsidP="00B5041C">
            <w:pPr>
              <w:spacing w:line="276" w:lineRule="auto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+ </w:t>
            </w:r>
            <w:proofErr w:type="spellStart"/>
            <w:proofErr w:type="gramStart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calculateTotalHolidayBonus</w:t>
            </w:r>
            <w:proofErr w:type="spell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(</w:t>
            </w:r>
            <w:proofErr w:type="gramEnd"/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>data: double[][]):</w:t>
            </w:r>
            <w:r w:rsidRPr="00A01898">
              <w:rPr>
                <w:rFonts w:ascii="Courier New" w:hAnsi="Courier New" w:cs="Courier New"/>
                <w:b/>
                <w:bCs/>
                <w:sz w:val="21"/>
                <w:szCs w:val="21"/>
              </w:rPr>
              <w:t xml:space="preserve"> double</w:t>
            </w:r>
          </w:p>
        </w:tc>
      </w:tr>
    </w:tbl>
    <w:p w14:paraId="0C3EF301" w14:textId="77777777" w:rsidR="00A01898" w:rsidRDefault="00A01898" w:rsidP="009232E6">
      <w:pPr>
        <w:spacing w:after="160"/>
        <w:rPr>
          <w:b/>
          <w:bCs/>
        </w:rPr>
      </w:pPr>
    </w:p>
    <w:p w14:paraId="37838405" w14:textId="77777777" w:rsidR="00BA4B7E" w:rsidRDefault="00BA4B7E" w:rsidP="009232E6">
      <w:pPr>
        <w:spacing w:after="160"/>
        <w:rPr>
          <w:b/>
          <w:bCs/>
        </w:rPr>
      </w:pPr>
    </w:p>
    <w:p w14:paraId="3D938ABD" w14:textId="77777777" w:rsidR="00A01898" w:rsidRDefault="00A01898" w:rsidP="009232E6">
      <w:pPr>
        <w:spacing w:after="160"/>
        <w:rPr>
          <w:b/>
          <w:bCs/>
        </w:rPr>
      </w:pPr>
    </w:p>
    <w:p w14:paraId="0710264A" w14:textId="38DE990A" w:rsidR="00C05A4A" w:rsidRDefault="009232E6" w:rsidP="009232E6">
      <w:pPr>
        <w:spacing w:after="160"/>
      </w:pPr>
      <w:r w:rsidRPr="00D31044">
        <w:rPr>
          <w:b/>
        </w:rPr>
        <w:lastRenderedPageBreak/>
        <w:t>Part</w:t>
      </w:r>
      <w:r>
        <w:rPr>
          <w:b/>
        </w:rPr>
        <w:t xml:space="preserve"> </w:t>
      </w:r>
      <w:r w:rsidR="00800919">
        <w:rPr>
          <w:b/>
        </w:rPr>
        <w:t>2</w:t>
      </w:r>
      <w:r w:rsidRPr="00D31044">
        <w:rPr>
          <w:b/>
        </w:rPr>
        <w:t>: Comprehensive Test Plan</w:t>
      </w:r>
    </w:p>
    <w:p w14:paraId="72341034" w14:textId="1F291B7C" w:rsidR="003C26A2" w:rsidRDefault="009232E6" w:rsidP="009232E6">
      <w:pPr>
        <w:spacing w:after="160"/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etc. (Provide valid and invalid input)</w:t>
      </w:r>
    </w:p>
    <w:p w14:paraId="525E848A" w14:textId="20F9B74F" w:rsidR="00B661A7" w:rsidRDefault="00F87F27" w:rsidP="009232E6">
      <w:pPr>
        <w:spacing w:after="160"/>
        <w:rPr>
          <w:noProof/>
          <w14:ligatures w14:val="standardContextual"/>
        </w:rPr>
      </w:pPr>
      <w:r>
        <w:t>HolidayBonusGFATest</w:t>
      </w:r>
      <w:r w:rsidR="009232E6">
        <w:t>.java was successful for all available test cases.</w:t>
      </w:r>
    </w:p>
    <w:p w14:paraId="60496528" w14:textId="06B2514E" w:rsidR="00F87F27" w:rsidRPr="003C26A2" w:rsidRDefault="00F87F27" w:rsidP="009232E6">
      <w:pPr>
        <w:spacing w:after="16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E5C713" wp14:editId="57F64073">
            <wp:extent cx="5902779" cy="4591050"/>
            <wp:effectExtent l="0" t="0" r="3175" b="0"/>
            <wp:docPr id="20114727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2736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760" cy="46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079" w14:textId="1484E636" w:rsidR="002805D2" w:rsidRDefault="00F87F27" w:rsidP="002805D2">
      <w:pPr>
        <w:spacing w:after="160"/>
      </w:pPr>
      <w:r>
        <w:t>TwoDimRaggedArrayUtilityGFATest</w:t>
      </w:r>
      <w:r w:rsidR="009232E6">
        <w:t>.java was successful for all available test cases.</w:t>
      </w:r>
    </w:p>
    <w:p w14:paraId="60C0495E" w14:textId="54811C19" w:rsidR="002805D2" w:rsidRDefault="00F87F27" w:rsidP="002805D2">
      <w:pPr>
        <w:spacing w:after="160"/>
      </w:pPr>
      <w:r>
        <w:rPr>
          <w:noProof/>
          <w14:ligatures w14:val="standardContextual"/>
        </w:rPr>
        <w:lastRenderedPageBreak/>
        <w:drawing>
          <wp:inline distT="0" distB="0" distL="0" distR="0" wp14:anchorId="4236C8D0" wp14:editId="29EA0FFE">
            <wp:extent cx="5467350" cy="3471417"/>
            <wp:effectExtent l="0" t="0" r="0" b="0"/>
            <wp:docPr id="11030037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0377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340" cy="3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114F" w14:textId="0C1EB51F" w:rsidR="00D328EC" w:rsidRDefault="00D328EC" w:rsidP="00D328EC">
      <w:pPr>
        <w:spacing w:after="160"/>
        <w:rPr>
          <w:noProof/>
          <w14:ligatures w14:val="standardContextual"/>
        </w:rPr>
      </w:pPr>
      <w:r>
        <w:t>HolidayBonusTestStudent.java was successful for all available test cases.</w:t>
      </w:r>
    </w:p>
    <w:p w14:paraId="5A72FBA1" w14:textId="75D7605A" w:rsidR="00E44F84" w:rsidRDefault="00D328EC" w:rsidP="002805D2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62984CDC" wp14:editId="0965BC18">
            <wp:extent cx="5162118" cy="4093845"/>
            <wp:effectExtent l="0" t="0" r="635" b="1905"/>
            <wp:docPr id="4164831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3159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709" cy="41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E20" w14:textId="2390D03F" w:rsidR="002805D2" w:rsidRDefault="00886E33" w:rsidP="002805D2">
      <w:pPr>
        <w:spacing w:after="160"/>
      </w:pPr>
      <w:r>
        <w:t>TwoDimRaggedArrayUtilityTestStudent</w:t>
      </w:r>
      <w:r w:rsidR="002805D2">
        <w:t>.java was successful for all available test cases.</w:t>
      </w:r>
    </w:p>
    <w:p w14:paraId="6FB9DF05" w14:textId="77777777" w:rsidR="00927BF9" w:rsidRDefault="00886E33" w:rsidP="00927BF9">
      <w:pPr>
        <w:spacing w:after="160"/>
      </w:pPr>
      <w:r>
        <w:rPr>
          <w:noProof/>
          <w14:ligatures w14:val="standardContextual"/>
        </w:rPr>
        <w:lastRenderedPageBreak/>
        <w:drawing>
          <wp:inline distT="0" distB="0" distL="0" distR="0" wp14:anchorId="0808B5C0" wp14:editId="41814DAB">
            <wp:extent cx="5943600" cy="4589780"/>
            <wp:effectExtent l="0" t="0" r="0" b="1270"/>
            <wp:docPr id="15979183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8366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EE67" w14:textId="6EEF5C6E" w:rsidR="00927BF9" w:rsidRPr="00927BF9" w:rsidRDefault="00FA34AF" w:rsidP="00927BF9">
      <w:pPr>
        <w:spacing w:after="160"/>
      </w:pPr>
      <w:r>
        <w:rPr>
          <w:b/>
          <w:bCs/>
        </w:rPr>
        <w:t>Part 3: Examples of the Code Running</w:t>
      </w:r>
    </w:p>
    <w:p w14:paraId="6A38583D" w14:textId="46B05948" w:rsidR="00927BF9" w:rsidRDefault="00927BF9" w:rsidP="00927BF9">
      <w:pPr>
        <w:spacing w:after="160"/>
      </w:pPr>
      <w:r>
        <w:t>When application starts:</w:t>
      </w:r>
    </w:p>
    <w:p w14:paraId="0FD82CC9" w14:textId="60B67241" w:rsidR="00927BF9" w:rsidRDefault="009D3DF3" w:rsidP="00927BF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524A03D9" wp14:editId="6E857993">
            <wp:extent cx="5943600" cy="2134870"/>
            <wp:effectExtent l="0" t="0" r="0" b="0"/>
            <wp:docPr id="1610627649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27649" name="Picture 1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9D5E" w14:textId="36515BB7" w:rsidR="00927BF9" w:rsidRDefault="00927BF9" w:rsidP="00927BF9">
      <w:pPr>
        <w:spacing w:after="160"/>
      </w:pPr>
      <w:r>
        <w:t>File containing sales data (district3.txt):</w:t>
      </w:r>
    </w:p>
    <w:p w14:paraId="41954ACB" w14:textId="1C6BA1C5" w:rsidR="00927BF9" w:rsidRDefault="00927BF9" w:rsidP="00927BF9">
      <w:pPr>
        <w:spacing w:after="160"/>
      </w:pPr>
      <w:r>
        <w:rPr>
          <w:noProof/>
          <w14:ligatures w14:val="standardContextual"/>
        </w:rPr>
        <w:lastRenderedPageBreak/>
        <w:drawing>
          <wp:inline distT="0" distB="0" distL="0" distR="0" wp14:anchorId="6829BBCF" wp14:editId="2416EBB6">
            <wp:extent cx="3514725" cy="1609725"/>
            <wp:effectExtent l="0" t="0" r="9525" b="9525"/>
            <wp:docPr id="175016684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6842" name="Picture 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F589" w14:textId="72CF82FC" w:rsidR="00927BF9" w:rsidRDefault="00927BF9" w:rsidP="00927BF9">
      <w:pPr>
        <w:spacing w:after="160"/>
      </w:pPr>
      <w:r>
        <w:t>Result after selecting Load Sales Data (district3.txt):</w:t>
      </w:r>
    </w:p>
    <w:p w14:paraId="58D2DEC2" w14:textId="1A3E9395" w:rsidR="00927BF9" w:rsidRDefault="009D3DF3" w:rsidP="00927BF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6DB0859B" wp14:editId="1F94A88E">
            <wp:extent cx="5943600" cy="2134870"/>
            <wp:effectExtent l="0" t="0" r="0" b="0"/>
            <wp:docPr id="870444395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4395" name="Picture 1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BD6" w14:textId="38B2CD6F" w:rsidR="00927BF9" w:rsidRDefault="00927BF9" w:rsidP="00927BF9">
      <w:pPr>
        <w:spacing w:after="160"/>
      </w:pPr>
      <w:r>
        <w:t>File containing sales data (district4.txt):</w:t>
      </w:r>
    </w:p>
    <w:p w14:paraId="103A8E24" w14:textId="74A65A5B" w:rsidR="00927BF9" w:rsidRDefault="00927BF9" w:rsidP="00927BF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2CE53EA2" wp14:editId="71A0A424">
            <wp:extent cx="4276725" cy="1619250"/>
            <wp:effectExtent l="0" t="0" r="9525" b="0"/>
            <wp:docPr id="6817992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9925" name="Picture 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60C" w14:textId="4C0D1387" w:rsidR="00927BF9" w:rsidRDefault="00927BF9" w:rsidP="00927BF9">
      <w:pPr>
        <w:spacing w:after="160"/>
      </w:pPr>
      <w:r>
        <w:t>Result after selecting Load Sales Data (district4.txt):</w:t>
      </w:r>
    </w:p>
    <w:p w14:paraId="49CCBFA1" w14:textId="52523FD4" w:rsidR="00927BF9" w:rsidRDefault="00131E7F" w:rsidP="00927BF9">
      <w:pPr>
        <w:spacing w:after="160"/>
      </w:pPr>
      <w:r>
        <w:rPr>
          <w:noProof/>
          <w14:ligatures w14:val="standardContextual"/>
        </w:rPr>
        <w:lastRenderedPageBreak/>
        <w:drawing>
          <wp:inline distT="0" distB="0" distL="0" distR="0" wp14:anchorId="38678A66" wp14:editId="49FA076F">
            <wp:extent cx="5943600" cy="2139950"/>
            <wp:effectExtent l="0" t="0" r="0" b="0"/>
            <wp:docPr id="33834699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4699" name="Picture 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F91C" w14:textId="0EA5E57F" w:rsidR="00927BF9" w:rsidRDefault="00927BF9" w:rsidP="00927BF9">
      <w:pPr>
        <w:spacing w:after="160"/>
      </w:pPr>
      <w:r>
        <w:t>File containing sales data (district5.txt):</w:t>
      </w:r>
    </w:p>
    <w:p w14:paraId="690B838E" w14:textId="030B4672" w:rsidR="00927BF9" w:rsidRDefault="00927BF9" w:rsidP="00927BF9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629A2AE6" wp14:editId="4F6CAF32">
            <wp:extent cx="4733925" cy="1647825"/>
            <wp:effectExtent l="0" t="0" r="9525" b="9525"/>
            <wp:docPr id="120357813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78139" name="Picture 1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D5D" w14:textId="7FE77E67" w:rsidR="00927BF9" w:rsidRDefault="00927BF9" w:rsidP="00927BF9">
      <w:pPr>
        <w:spacing w:after="160"/>
      </w:pPr>
      <w:r>
        <w:t>Result after selecting Load Sales Data (district5.txt):</w:t>
      </w:r>
    </w:p>
    <w:p w14:paraId="0501713A" w14:textId="23615F31" w:rsidR="00131E7F" w:rsidRDefault="00131E7F" w:rsidP="00131E7F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5A99ABE9" wp14:editId="45E2BC30">
            <wp:extent cx="5943600" cy="2134870"/>
            <wp:effectExtent l="0" t="0" r="0" b="0"/>
            <wp:docPr id="154328446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446" name="Picture 1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B895" w14:textId="32CBC766" w:rsidR="00131E7F" w:rsidRDefault="009B3BB4" w:rsidP="00131E7F">
      <w:pPr>
        <w:spacing w:after="160"/>
      </w:pPr>
      <w:r>
        <w:t>Additional input file containing sales data (personalDataSet1.txt):</w:t>
      </w:r>
    </w:p>
    <w:p w14:paraId="0211FE58" w14:textId="14005B7B" w:rsidR="009B3BB4" w:rsidRDefault="009B3BB4" w:rsidP="00131E7F">
      <w:pPr>
        <w:spacing w:after="160"/>
      </w:pPr>
      <w:r>
        <w:rPr>
          <w:noProof/>
          <w14:ligatures w14:val="standardContextual"/>
        </w:rPr>
        <w:lastRenderedPageBreak/>
        <w:drawing>
          <wp:inline distT="0" distB="0" distL="0" distR="0" wp14:anchorId="6CC23BCC" wp14:editId="727CF133">
            <wp:extent cx="5124450" cy="1619250"/>
            <wp:effectExtent l="0" t="0" r="0" b="0"/>
            <wp:docPr id="82842795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7950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067" w14:textId="235E006F" w:rsidR="009B3BB4" w:rsidRDefault="009B3BB4" w:rsidP="009B3BB4">
      <w:pPr>
        <w:spacing w:after="160"/>
      </w:pPr>
      <w:r>
        <w:t>Result after selecting Load Sales Data (personalDataSet1.txt):</w:t>
      </w:r>
    </w:p>
    <w:p w14:paraId="370BB581" w14:textId="1AC53869" w:rsidR="009B3BB4" w:rsidRDefault="00BA4B7E" w:rsidP="00131E7F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1B11D8DB" wp14:editId="1BE1D2E3">
            <wp:extent cx="5943600" cy="2134870"/>
            <wp:effectExtent l="0" t="0" r="0" b="0"/>
            <wp:docPr id="18569822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222" name="Picture 1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B2D" w14:textId="6B1DC4FE" w:rsidR="009B3BB4" w:rsidRDefault="009B3BB4" w:rsidP="009B3BB4">
      <w:pPr>
        <w:spacing w:after="160"/>
      </w:pPr>
      <w:r>
        <w:t>Additional input file containing sales data (personalDataSet</w:t>
      </w:r>
      <w:r>
        <w:t>2</w:t>
      </w:r>
      <w:r>
        <w:t>.txt):</w:t>
      </w:r>
    </w:p>
    <w:p w14:paraId="0C8D734B" w14:textId="6EDE0F55" w:rsidR="009B3BB4" w:rsidRDefault="009B3BB4" w:rsidP="009B3BB4">
      <w:pPr>
        <w:spacing w:after="160"/>
      </w:pPr>
      <w:r>
        <w:rPr>
          <w:noProof/>
          <w14:ligatures w14:val="standardContextual"/>
        </w:rPr>
        <w:drawing>
          <wp:inline distT="0" distB="0" distL="0" distR="0" wp14:anchorId="57FF333A" wp14:editId="612EA6A3">
            <wp:extent cx="4238625" cy="1581150"/>
            <wp:effectExtent l="0" t="0" r="9525" b="0"/>
            <wp:docPr id="12947055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0552" name="Picture 1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C4D6" w14:textId="5DB4F561" w:rsidR="009B3BB4" w:rsidRDefault="009B3BB4" w:rsidP="009B3BB4">
      <w:pPr>
        <w:spacing w:after="160"/>
      </w:pPr>
      <w:r>
        <w:t>Result after selecting Load Sales Data (personalDataSet</w:t>
      </w:r>
      <w:r>
        <w:t>2</w:t>
      </w:r>
      <w:r>
        <w:t>.txt):</w:t>
      </w:r>
    </w:p>
    <w:p w14:paraId="772338AA" w14:textId="75BB817C" w:rsidR="00131E7F" w:rsidRPr="00131E7F" w:rsidRDefault="00BA4B7E" w:rsidP="00131E7F">
      <w:pPr>
        <w:spacing w:after="160"/>
      </w:pPr>
      <w:r>
        <w:rPr>
          <w:noProof/>
          <w14:ligatures w14:val="standardContextual"/>
        </w:rPr>
        <w:lastRenderedPageBreak/>
        <w:drawing>
          <wp:inline distT="0" distB="0" distL="0" distR="0" wp14:anchorId="356373C0" wp14:editId="352EB78A">
            <wp:extent cx="5943600" cy="2139950"/>
            <wp:effectExtent l="0" t="0" r="0" b="0"/>
            <wp:docPr id="1309336003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6003" name="Picture 1" descr="Calenda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AB7" w14:textId="35977FF6" w:rsidR="00131E7F" w:rsidRDefault="00FA34AF" w:rsidP="00131E7F">
      <w:pPr>
        <w:rPr>
          <w:b/>
          <w:bCs/>
          <w:noProof/>
          <w14:ligatures w14:val="standardContextual"/>
        </w:rPr>
      </w:pPr>
      <w:r>
        <w:rPr>
          <w:b/>
          <w:bCs/>
          <w:noProof/>
          <w14:ligatures w14:val="standardContextual"/>
        </w:rPr>
        <w:t>Part 4: Github Repository S</w:t>
      </w:r>
      <w:bookmarkStart w:id="0" w:name="_Hlk61120440"/>
      <w:r w:rsidR="00BA4B7E">
        <w:rPr>
          <w:b/>
          <w:bCs/>
          <w:noProof/>
          <w14:ligatures w14:val="standardContextual"/>
        </w:rPr>
        <w:t>creenshot</w:t>
      </w:r>
    </w:p>
    <w:p w14:paraId="7A3E442A" w14:textId="77777777" w:rsidR="00131E7F" w:rsidRDefault="00131E7F" w:rsidP="00131E7F">
      <w:pPr>
        <w:rPr>
          <w:b/>
          <w:bCs/>
          <w:noProof/>
          <w14:ligatures w14:val="standardContextual"/>
        </w:rPr>
      </w:pPr>
    </w:p>
    <w:p w14:paraId="2AEC16E1" w14:textId="179CED0A" w:rsidR="00F609A2" w:rsidRPr="00131E7F" w:rsidRDefault="00F609A2" w:rsidP="00131E7F">
      <w:pPr>
        <w:rPr>
          <w:b/>
          <w:bCs/>
          <w:noProof/>
          <w14:ligatures w14:val="standardContextual"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>
        <w:t>below</w:t>
      </w:r>
      <w:r w:rsidRPr="00221000">
        <w:t>&gt;</w:t>
      </w:r>
      <w:r w:rsidRPr="009269E5">
        <w:rPr>
          <w:b/>
        </w:rPr>
        <w:t>:</w:t>
      </w:r>
    </w:p>
    <w:p w14:paraId="3E36817E" w14:textId="77777777" w:rsidR="00F609A2" w:rsidRDefault="00F609A2" w:rsidP="00F609A2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4C128AC0" w14:textId="77777777" w:rsidR="00F609A2" w:rsidRPr="009269E5" w:rsidRDefault="00F609A2" w:rsidP="00F609A2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7E61C8A1" w14:textId="77777777" w:rsidR="00F609A2" w:rsidRDefault="00F609A2" w:rsidP="00F609A2">
      <w:pPr>
        <w:autoSpaceDE w:val="0"/>
        <w:autoSpaceDN w:val="0"/>
        <w:adjustRightInd w:val="0"/>
      </w:pPr>
    </w:p>
    <w:p w14:paraId="085AC360" w14:textId="77777777" w:rsidR="00F609A2" w:rsidRPr="009269E5" w:rsidRDefault="00F609A2" w:rsidP="00F609A2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1D05E928" w14:textId="77777777" w:rsidR="00F609A2" w:rsidRDefault="00F609A2" w:rsidP="00F609A2">
      <w:pPr>
        <w:autoSpaceDE w:val="0"/>
        <w:autoSpaceDN w:val="0"/>
        <w:adjustRightInd w:val="0"/>
      </w:pPr>
      <w:r>
        <w:tab/>
        <w:t xml:space="preserve">Through this project, I learned a lot about </w:t>
      </w:r>
      <w:r w:rsidR="00CD6B7C">
        <w:t>property management companies</w:t>
      </w:r>
      <w:r>
        <w:t xml:space="preserve"> and how </w:t>
      </w:r>
      <w:r w:rsidR="00CD6B7C">
        <w:t>they function</w:t>
      </w:r>
      <w:r>
        <w:t xml:space="preserve">. </w:t>
      </w:r>
      <w:r w:rsidR="00CD6B7C">
        <w:t>Getting to work with classes to build a property management company was fun because I got to put my code towards something that is seemingly useful in areas that I wouldn’t have previously considered.</w:t>
      </w:r>
      <w:r>
        <w:t xml:space="preserve"> </w:t>
      </w:r>
    </w:p>
    <w:p w14:paraId="06CE6E9D" w14:textId="77777777" w:rsidR="00F609A2" w:rsidRDefault="00F609A2" w:rsidP="00F609A2">
      <w:pPr>
        <w:autoSpaceDE w:val="0"/>
        <w:autoSpaceDN w:val="0"/>
        <w:adjustRightInd w:val="0"/>
      </w:pPr>
    </w:p>
    <w:p w14:paraId="387630A9" w14:textId="77777777" w:rsidR="00F609A2" w:rsidRPr="009269E5" w:rsidRDefault="00F609A2" w:rsidP="00F609A2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2935A301" w14:textId="77777777" w:rsidR="00F609A2" w:rsidRDefault="00F609A2" w:rsidP="00F609A2">
      <w:pPr>
        <w:autoSpaceDE w:val="0"/>
        <w:autoSpaceDN w:val="0"/>
        <w:adjustRightInd w:val="0"/>
      </w:pPr>
      <w:r>
        <w:tab/>
      </w:r>
      <w:r w:rsidR="00CD6B7C">
        <w:t xml:space="preserve">I found that this project was rather difficult to understand with the instructions being somewhat jumbled. I had difficulties trying to understand what was being asked of me while reading through the provided documents. It did not help that most of the </w:t>
      </w:r>
      <w:proofErr w:type="gramStart"/>
      <w:r w:rsidR="00CD6B7C">
        <w:t>document</w:t>
      </w:r>
      <w:proofErr w:type="gramEnd"/>
      <w:r w:rsidR="00CD6B7C">
        <w:t xml:space="preserve"> had strikethroughs and some parts were misplaced. It felt as though it were a previous </w:t>
      </w:r>
      <w:proofErr w:type="gramStart"/>
      <w:r w:rsidR="00CD6B7C">
        <w:t>version</w:t>
      </w:r>
      <w:proofErr w:type="gramEnd"/>
      <w:r w:rsidR="00CD6B7C">
        <w:t xml:space="preserve"> history of the document rather than the finished version. This gave me some difficulties with trying to complete the documentation which I did to the best of my ability. </w:t>
      </w:r>
    </w:p>
    <w:p w14:paraId="09BB2E84" w14:textId="77777777" w:rsidR="00F609A2" w:rsidRDefault="00F609A2" w:rsidP="00F609A2">
      <w:pPr>
        <w:autoSpaceDE w:val="0"/>
        <w:autoSpaceDN w:val="0"/>
        <w:adjustRightInd w:val="0"/>
      </w:pPr>
    </w:p>
    <w:p w14:paraId="6CF42690" w14:textId="77777777" w:rsidR="00F609A2" w:rsidRPr="009269E5" w:rsidRDefault="00F609A2" w:rsidP="00F609A2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6D784D62" w14:textId="77777777" w:rsidR="00F609A2" w:rsidRDefault="00F609A2" w:rsidP="00F609A2">
      <w:pPr>
        <w:autoSpaceDE w:val="0"/>
        <w:autoSpaceDN w:val="0"/>
        <w:adjustRightInd w:val="0"/>
      </w:pPr>
      <w:r>
        <w:tab/>
      </w:r>
      <w:r w:rsidR="00CD6B7C">
        <w:t xml:space="preserve">I really wanted to make another method for the </w:t>
      </w:r>
      <w:proofErr w:type="spellStart"/>
      <w:r w:rsidR="00CD6B7C">
        <w:t>addProperty</w:t>
      </w:r>
      <w:proofErr w:type="spellEnd"/>
      <w:r w:rsidR="00CD6B7C">
        <w:t xml:space="preserve"> method in the </w:t>
      </w:r>
      <w:proofErr w:type="spellStart"/>
      <w:r w:rsidR="00CD6B7C">
        <w:t>ManagementCompany</w:t>
      </w:r>
      <w:proofErr w:type="spellEnd"/>
      <w:r w:rsidR="00CD6B7C">
        <w:t xml:space="preserve"> class that would do the return -</w:t>
      </w:r>
      <w:proofErr w:type="gramStart"/>
      <w:r w:rsidR="00CD6B7C">
        <w:t>1,-</w:t>
      </w:r>
      <w:proofErr w:type="gramEnd"/>
      <w:r w:rsidR="00CD6B7C">
        <w:t xml:space="preserve">2.-3.-4 part when called so that I would only have to write it once rather than for all 3 overloaded methods. If I were to repeat this project, that is </w:t>
      </w:r>
      <w:proofErr w:type="gramStart"/>
      <w:r w:rsidR="00CD6B7C">
        <w:t>definitely something</w:t>
      </w:r>
      <w:proofErr w:type="gramEnd"/>
      <w:r w:rsidR="00CD6B7C">
        <w:t xml:space="preserve"> I would look into.</w:t>
      </w:r>
    </w:p>
    <w:p w14:paraId="3B3D982C" w14:textId="77777777" w:rsidR="00F609A2" w:rsidRDefault="00F609A2" w:rsidP="00F609A2">
      <w:pPr>
        <w:autoSpaceDE w:val="0"/>
        <w:autoSpaceDN w:val="0"/>
        <w:adjustRightInd w:val="0"/>
      </w:pPr>
    </w:p>
    <w:p w14:paraId="4503954B" w14:textId="77777777" w:rsidR="00F609A2" w:rsidRDefault="00F609A2" w:rsidP="00F609A2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358338C3" w14:textId="77777777" w:rsidR="00CD6B7C" w:rsidRDefault="00F609A2" w:rsidP="00F609A2">
      <w:pPr>
        <w:autoSpaceDE w:val="0"/>
        <w:autoSpaceDN w:val="0"/>
        <w:adjustRightInd w:val="0"/>
      </w:pPr>
      <w:r>
        <w:tab/>
        <w:t>I was successful with all parts of the assignment, except for the issues I had with having to compile the code through Command Prompt for JavaFX to work properly.</w:t>
      </w:r>
    </w:p>
    <w:p w14:paraId="06255481" w14:textId="77777777" w:rsidR="00CD6B7C" w:rsidRDefault="00CD6B7C" w:rsidP="00F609A2">
      <w:pPr>
        <w:autoSpaceDE w:val="0"/>
        <w:autoSpaceDN w:val="0"/>
        <w:adjustRightInd w:val="0"/>
      </w:pPr>
    </w:p>
    <w:p w14:paraId="61278D29" w14:textId="77777777" w:rsidR="00F609A2" w:rsidRDefault="00F609A2" w:rsidP="00F609A2">
      <w:pPr>
        <w:autoSpaceDE w:val="0"/>
        <w:autoSpaceDN w:val="0"/>
        <w:adjustRightInd w:val="0"/>
      </w:pPr>
      <w:r>
        <w:t>Provide any additional resources/links/videos you used to while working on this assignment/project.</w:t>
      </w:r>
      <w:bookmarkEnd w:id="0"/>
    </w:p>
    <w:p w14:paraId="455F55DB" w14:textId="77777777" w:rsidR="00CD6B7C" w:rsidRPr="00F609A2" w:rsidRDefault="00CD6B7C" w:rsidP="00F609A2">
      <w:pPr>
        <w:autoSpaceDE w:val="0"/>
        <w:autoSpaceDN w:val="0"/>
        <w:adjustRightInd w:val="0"/>
      </w:pPr>
    </w:p>
    <w:p w14:paraId="756D84FA" w14:textId="77777777" w:rsidR="00F609A2" w:rsidRDefault="00F609A2" w:rsidP="00F609A2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05936389" w14:textId="77777777" w:rsidR="00F609A2" w:rsidRPr="009269E5" w:rsidRDefault="00F609A2" w:rsidP="00F609A2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F609A2" w14:paraId="4FA39E95" w14:textId="77777777" w:rsidTr="000D577D">
        <w:tc>
          <w:tcPr>
            <w:tcW w:w="542" w:type="dxa"/>
          </w:tcPr>
          <w:p w14:paraId="025E23DD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70928563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2070" w:type="dxa"/>
          </w:tcPr>
          <w:p w14:paraId="40141856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DF65EE7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09A2" w14:paraId="57F059BA" w14:textId="77777777" w:rsidTr="000D577D">
        <w:tc>
          <w:tcPr>
            <w:tcW w:w="542" w:type="dxa"/>
          </w:tcPr>
          <w:p w14:paraId="53078BBA" w14:textId="77777777" w:rsidR="00F609A2" w:rsidRDefault="00F609A2" w:rsidP="00F609A2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638830FD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7ACC529E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1350" w:type="dxa"/>
          </w:tcPr>
          <w:p w14:paraId="0B8A6925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6EAF7E5C" w14:textId="77777777" w:rsidTr="000D577D">
        <w:tc>
          <w:tcPr>
            <w:tcW w:w="542" w:type="dxa"/>
          </w:tcPr>
          <w:p w14:paraId="3AAF11A2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5508" w:type="dxa"/>
          </w:tcPr>
          <w:p w14:paraId="69443E41" w14:textId="77777777" w:rsidR="00F609A2" w:rsidRPr="00DD306B" w:rsidRDefault="00F609A2" w:rsidP="00F609A2">
            <w:pPr>
              <w:pStyle w:val="ListParagraph"/>
              <w:numPr>
                <w:ilvl w:val="0"/>
                <w:numId w:val="15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7A152B9C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937045F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6953F1B3" w14:textId="77777777" w:rsidTr="000D577D">
        <w:tc>
          <w:tcPr>
            <w:tcW w:w="542" w:type="dxa"/>
          </w:tcPr>
          <w:p w14:paraId="5D8F850F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5508" w:type="dxa"/>
          </w:tcPr>
          <w:p w14:paraId="65F0712E" w14:textId="77777777" w:rsidR="00F609A2" w:rsidRPr="00DD306B" w:rsidRDefault="00F609A2" w:rsidP="00F609A2">
            <w:pPr>
              <w:pStyle w:val="ListParagraph"/>
              <w:numPr>
                <w:ilvl w:val="0"/>
                <w:numId w:val="15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5432DEA8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3E94B0EB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0F08A25E" w14:textId="77777777" w:rsidTr="000D577D">
        <w:tc>
          <w:tcPr>
            <w:tcW w:w="542" w:type="dxa"/>
          </w:tcPr>
          <w:p w14:paraId="546C410F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5508" w:type="dxa"/>
          </w:tcPr>
          <w:p w14:paraId="5808BEE7" w14:textId="77777777" w:rsidR="00F609A2" w:rsidRPr="00DD306B" w:rsidRDefault="00F609A2" w:rsidP="00F609A2">
            <w:pPr>
              <w:pStyle w:val="ListParagraph"/>
              <w:numPr>
                <w:ilvl w:val="0"/>
                <w:numId w:val="15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629097AE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6017E066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6CC913B6" w14:textId="77777777" w:rsidTr="000D577D">
        <w:tc>
          <w:tcPr>
            <w:tcW w:w="542" w:type="dxa"/>
          </w:tcPr>
          <w:p w14:paraId="5949A68C" w14:textId="77777777" w:rsidR="00F609A2" w:rsidRDefault="00F609A2" w:rsidP="00F609A2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9871DC0" w14:textId="77777777" w:rsidR="00F609A2" w:rsidRDefault="00F609A2" w:rsidP="000D577D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4F8D473C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79F2A5A1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556DA90B" w14:textId="77777777" w:rsidTr="000D577D">
        <w:tc>
          <w:tcPr>
            <w:tcW w:w="542" w:type="dxa"/>
          </w:tcPr>
          <w:p w14:paraId="790621A1" w14:textId="77777777" w:rsidR="00F609A2" w:rsidRDefault="00F609A2" w:rsidP="00F609A2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B4508B5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226C0543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5129869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27A1DE6E" w14:textId="77777777" w:rsidTr="000D577D">
        <w:tc>
          <w:tcPr>
            <w:tcW w:w="542" w:type="dxa"/>
          </w:tcPr>
          <w:p w14:paraId="6AFAEDF9" w14:textId="77777777" w:rsidR="00F609A2" w:rsidRDefault="00F609A2" w:rsidP="00F609A2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78867A3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06FCAD90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1350" w:type="dxa"/>
          </w:tcPr>
          <w:p w14:paraId="269B1C85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14F0932C" w14:textId="77777777" w:rsidTr="000D577D">
        <w:tc>
          <w:tcPr>
            <w:tcW w:w="542" w:type="dxa"/>
          </w:tcPr>
          <w:p w14:paraId="07DED9B6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5508" w:type="dxa"/>
          </w:tcPr>
          <w:p w14:paraId="0B52D3FE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039B6595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 xml:space="preserve">Y </w:t>
            </w:r>
          </w:p>
        </w:tc>
        <w:tc>
          <w:tcPr>
            <w:tcW w:w="1350" w:type="dxa"/>
          </w:tcPr>
          <w:p w14:paraId="7B94C258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5CF4673E" w14:textId="77777777" w:rsidTr="000D577D">
        <w:tc>
          <w:tcPr>
            <w:tcW w:w="542" w:type="dxa"/>
          </w:tcPr>
          <w:p w14:paraId="6C4AB35B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5508" w:type="dxa"/>
          </w:tcPr>
          <w:p w14:paraId="08CFA8FE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2192C05D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5EA6A15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768C8374" w14:textId="77777777" w:rsidTr="000D577D">
        <w:tc>
          <w:tcPr>
            <w:tcW w:w="542" w:type="dxa"/>
          </w:tcPr>
          <w:p w14:paraId="27299788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5508" w:type="dxa"/>
          </w:tcPr>
          <w:p w14:paraId="01A7065D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FABDBF9" w14:textId="77777777" w:rsidR="00F609A2" w:rsidRDefault="00F609A2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7F22D684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02B546FB" w14:textId="77777777" w:rsidTr="000D577D">
        <w:tc>
          <w:tcPr>
            <w:tcW w:w="542" w:type="dxa"/>
          </w:tcPr>
          <w:p w14:paraId="079C02F0" w14:textId="77777777" w:rsidR="00F609A2" w:rsidRDefault="00F609A2" w:rsidP="000D577D">
            <w:pPr>
              <w:rPr>
                <w:b/>
              </w:rPr>
            </w:pPr>
          </w:p>
        </w:tc>
        <w:tc>
          <w:tcPr>
            <w:tcW w:w="5508" w:type="dxa"/>
          </w:tcPr>
          <w:p w14:paraId="0729662A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5A411CD8" w14:textId="4BA55B5F" w:rsidR="00F609A2" w:rsidRDefault="009D3DF3" w:rsidP="000D577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0EFC5E2B" w14:textId="77777777" w:rsidR="00F609A2" w:rsidRDefault="00F609A2" w:rsidP="000D577D">
            <w:pPr>
              <w:rPr>
                <w:b/>
              </w:rPr>
            </w:pPr>
          </w:p>
        </w:tc>
      </w:tr>
      <w:tr w:rsidR="00F609A2" w14:paraId="0515DDA0" w14:textId="77777777" w:rsidTr="000D577D">
        <w:tc>
          <w:tcPr>
            <w:tcW w:w="542" w:type="dxa"/>
          </w:tcPr>
          <w:p w14:paraId="7F70B6DD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2243885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2991703" w14:textId="025638A1" w:rsidR="00F609A2" w:rsidRDefault="009D3DF3" w:rsidP="000D577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2614BFFC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F609A2" w14:paraId="67F3C011" w14:textId="77777777" w:rsidTr="000D577D">
        <w:tc>
          <w:tcPr>
            <w:tcW w:w="542" w:type="dxa"/>
          </w:tcPr>
          <w:p w14:paraId="32E3E3A5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6BA10456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B303774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23CC194F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F609A2" w14:paraId="47BE1998" w14:textId="77777777" w:rsidTr="000D577D">
        <w:tc>
          <w:tcPr>
            <w:tcW w:w="542" w:type="dxa"/>
          </w:tcPr>
          <w:p w14:paraId="0D1C3A40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0EF35636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283F087F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535B06E" w14:textId="77777777" w:rsidR="00F609A2" w:rsidRDefault="00F609A2" w:rsidP="000D577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F609A2" w:rsidRPr="00C81DAD" w14:paraId="266CED11" w14:textId="77777777" w:rsidTr="000D577D">
        <w:tc>
          <w:tcPr>
            <w:tcW w:w="542" w:type="dxa"/>
          </w:tcPr>
          <w:p w14:paraId="62E8A772" w14:textId="77777777" w:rsidR="00F609A2" w:rsidRPr="00C81DAD" w:rsidRDefault="00F609A2" w:rsidP="000D577D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26CA858" w14:textId="77777777" w:rsidR="00F609A2" w:rsidRPr="00C81DAD" w:rsidRDefault="00F609A2" w:rsidP="00F609A2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6D82E8F8" w14:textId="77777777" w:rsidR="00F609A2" w:rsidRPr="00C81DAD" w:rsidRDefault="00F609A2" w:rsidP="000D577D">
            <w:pPr>
              <w:rPr>
                <w:bCs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52306A5A" w14:textId="77777777" w:rsidR="00F609A2" w:rsidRPr="00C81DAD" w:rsidRDefault="00F609A2" w:rsidP="000D577D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1FBC0B7C" w14:textId="77777777" w:rsidR="00F609A2" w:rsidRPr="00FA34AF" w:rsidRDefault="00F609A2">
      <w:pPr>
        <w:rPr>
          <w:b/>
          <w:bCs/>
          <w:noProof/>
          <w14:ligatures w14:val="standardContextual"/>
        </w:rPr>
      </w:pPr>
    </w:p>
    <w:sectPr w:rsidR="00F609A2" w:rsidRPr="00FA34A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775D" w14:textId="77777777" w:rsidR="005E1843" w:rsidRDefault="005E1843" w:rsidP="00F609A2">
      <w:r>
        <w:separator/>
      </w:r>
    </w:p>
  </w:endnote>
  <w:endnote w:type="continuationSeparator" w:id="0">
    <w:p w14:paraId="596A1764" w14:textId="77777777" w:rsidR="005E1843" w:rsidRDefault="005E1843" w:rsidP="00F6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4F50" w14:textId="77777777" w:rsidR="005E1843" w:rsidRDefault="005E1843" w:rsidP="00F609A2">
      <w:r>
        <w:separator/>
      </w:r>
    </w:p>
  </w:footnote>
  <w:footnote w:type="continuationSeparator" w:id="0">
    <w:p w14:paraId="0B1DA2B2" w14:textId="77777777" w:rsidR="005E1843" w:rsidRDefault="005E1843" w:rsidP="00F6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0C1A" w14:textId="77777777" w:rsidR="00F609A2" w:rsidRDefault="00F609A2" w:rsidP="00F609A2">
    <w:pPr>
      <w:pStyle w:val="Header"/>
      <w:jc w:val="right"/>
    </w:pPr>
    <w:r>
      <w:t>Paul Akiyama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6EC"/>
    <w:multiLevelType w:val="hybridMultilevel"/>
    <w:tmpl w:val="92FA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3D18"/>
    <w:multiLevelType w:val="hybridMultilevel"/>
    <w:tmpl w:val="12605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AC35926"/>
    <w:multiLevelType w:val="hybridMultilevel"/>
    <w:tmpl w:val="AE8C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6141F"/>
    <w:multiLevelType w:val="hybridMultilevel"/>
    <w:tmpl w:val="239EB5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1B1441"/>
    <w:multiLevelType w:val="hybridMultilevel"/>
    <w:tmpl w:val="84D4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915DB"/>
    <w:multiLevelType w:val="hybridMultilevel"/>
    <w:tmpl w:val="48F203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040D81"/>
    <w:multiLevelType w:val="hybridMultilevel"/>
    <w:tmpl w:val="D354CBD2"/>
    <w:lvl w:ilvl="0" w:tplc="77C64D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50C6D"/>
    <w:multiLevelType w:val="hybridMultilevel"/>
    <w:tmpl w:val="C0A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57A73"/>
    <w:multiLevelType w:val="hybridMultilevel"/>
    <w:tmpl w:val="9BE4E6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D9F5C01"/>
    <w:multiLevelType w:val="hybridMultilevel"/>
    <w:tmpl w:val="D960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55F34"/>
    <w:multiLevelType w:val="hybridMultilevel"/>
    <w:tmpl w:val="4288C6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210449"/>
    <w:multiLevelType w:val="hybridMultilevel"/>
    <w:tmpl w:val="11901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3704D"/>
    <w:multiLevelType w:val="hybridMultilevel"/>
    <w:tmpl w:val="0F78B9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4E6A18"/>
    <w:multiLevelType w:val="multilevel"/>
    <w:tmpl w:val="AF24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092B5C"/>
    <w:multiLevelType w:val="hybridMultilevel"/>
    <w:tmpl w:val="2E70FA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534316"/>
    <w:multiLevelType w:val="singleLevel"/>
    <w:tmpl w:val="04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9" w15:restartNumberingAfterBreak="0">
    <w:nsid w:val="6EA21A3E"/>
    <w:multiLevelType w:val="hybridMultilevel"/>
    <w:tmpl w:val="B1B60634"/>
    <w:lvl w:ilvl="0" w:tplc="2DF8E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798904">
    <w:abstractNumId w:val="10"/>
  </w:num>
  <w:num w:numId="2" w16cid:durableId="1064645788">
    <w:abstractNumId w:val="17"/>
  </w:num>
  <w:num w:numId="3" w16cid:durableId="461196077">
    <w:abstractNumId w:val="18"/>
  </w:num>
  <w:num w:numId="4" w16cid:durableId="1373186695">
    <w:abstractNumId w:val="8"/>
  </w:num>
  <w:num w:numId="5" w16cid:durableId="2140145358">
    <w:abstractNumId w:val="13"/>
  </w:num>
  <w:num w:numId="6" w16cid:durableId="919606758">
    <w:abstractNumId w:val="4"/>
  </w:num>
  <w:num w:numId="7" w16cid:durableId="2075395981">
    <w:abstractNumId w:val="11"/>
  </w:num>
  <w:num w:numId="8" w16cid:durableId="106242124">
    <w:abstractNumId w:val="4"/>
  </w:num>
  <w:num w:numId="9" w16cid:durableId="1589849771">
    <w:abstractNumId w:val="1"/>
  </w:num>
  <w:num w:numId="10" w16cid:durableId="1306201417">
    <w:abstractNumId w:val="14"/>
  </w:num>
  <w:num w:numId="11" w16cid:durableId="47802065">
    <w:abstractNumId w:val="3"/>
  </w:num>
  <w:num w:numId="12" w16cid:durableId="792986586">
    <w:abstractNumId w:val="15"/>
  </w:num>
  <w:num w:numId="13" w16cid:durableId="832574470">
    <w:abstractNumId w:val="2"/>
  </w:num>
  <w:num w:numId="14" w16cid:durableId="1519467410">
    <w:abstractNumId w:val="7"/>
  </w:num>
  <w:num w:numId="15" w16cid:durableId="385304352">
    <w:abstractNumId w:val="6"/>
  </w:num>
  <w:num w:numId="16" w16cid:durableId="422073173">
    <w:abstractNumId w:val="5"/>
  </w:num>
  <w:num w:numId="17" w16cid:durableId="2082437892">
    <w:abstractNumId w:val="0"/>
  </w:num>
  <w:num w:numId="18" w16cid:durableId="121195742">
    <w:abstractNumId w:val="16"/>
  </w:num>
  <w:num w:numId="19" w16cid:durableId="226647828">
    <w:abstractNumId w:val="12"/>
  </w:num>
  <w:num w:numId="20" w16cid:durableId="2070956164">
    <w:abstractNumId w:val="9"/>
  </w:num>
  <w:num w:numId="21" w16cid:durableId="11361463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E6"/>
    <w:rsid w:val="00131E7F"/>
    <w:rsid w:val="002805D2"/>
    <w:rsid w:val="002E4E3E"/>
    <w:rsid w:val="00323A49"/>
    <w:rsid w:val="003C26A2"/>
    <w:rsid w:val="004102D4"/>
    <w:rsid w:val="00467CE3"/>
    <w:rsid w:val="005A5DD9"/>
    <w:rsid w:val="005E1843"/>
    <w:rsid w:val="00607594"/>
    <w:rsid w:val="0061079B"/>
    <w:rsid w:val="006236F2"/>
    <w:rsid w:val="007C25FD"/>
    <w:rsid w:val="00800919"/>
    <w:rsid w:val="00805AC6"/>
    <w:rsid w:val="00886E33"/>
    <w:rsid w:val="008E2E5E"/>
    <w:rsid w:val="009232E6"/>
    <w:rsid w:val="00927BF9"/>
    <w:rsid w:val="0099119F"/>
    <w:rsid w:val="009B3BB4"/>
    <w:rsid w:val="009D3DF3"/>
    <w:rsid w:val="00A01898"/>
    <w:rsid w:val="00A60857"/>
    <w:rsid w:val="00AA1FA9"/>
    <w:rsid w:val="00B661A7"/>
    <w:rsid w:val="00BA4B7E"/>
    <w:rsid w:val="00C05A4A"/>
    <w:rsid w:val="00C9438F"/>
    <w:rsid w:val="00CB251C"/>
    <w:rsid w:val="00CD6B7C"/>
    <w:rsid w:val="00D328EC"/>
    <w:rsid w:val="00DD6B31"/>
    <w:rsid w:val="00E2561A"/>
    <w:rsid w:val="00E44F84"/>
    <w:rsid w:val="00F609A2"/>
    <w:rsid w:val="00F87F27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E115"/>
  <w15:chartTrackingRefBased/>
  <w15:docId w15:val="{3E46C901-E216-4E23-BA77-8091165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E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19"/>
    <w:pPr>
      <w:ind w:left="720"/>
      <w:contextualSpacing/>
    </w:pPr>
  </w:style>
  <w:style w:type="paragraph" w:customStyle="1" w:styleId="Bulleted">
    <w:name w:val="Bulleted"/>
    <w:basedOn w:val="Normal"/>
    <w:rsid w:val="00800919"/>
    <w:pPr>
      <w:spacing w:after="120"/>
    </w:pPr>
    <w:rPr>
      <w:sz w:val="22"/>
      <w:szCs w:val="22"/>
    </w:rPr>
  </w:style>
  <w:style w:type="table" w:styleId="TableGrid">
    <w:name w:val="Table Grid"/>
    <w:basedOn w:val="TableNormal"/>
    <w:uiPriority w:val="39"/>
    <w:rsid w:val="00FA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609A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609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9A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09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9A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Akiyama</dc:creator>
  <cp:keywords/>
  <dc:description/>
  <cp:lastModifiedBy>Akiyama, Paul T</cp:lastModifiedBy>
  <cp:revision>2</cp:revision>
  <dcterms:created xsi:type="dcterms:W3CDTF">2023-04-23T09:10:00Z</dcterms:created>
  <dcterms:modified xsi:type="dcterms:W3CDTF">2023-04-23T09:10:00Z</dcterms:modified>
</cp:coreProperties>
</file>